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DFD" w:rsidRPr="007655FE" w:rsidRDefault="00877DFD" w:rsidP="007655FE">
      <w:pPr>
        <w:spacing w:after="0" w:line="360" w:lineRule="auto"/>
        <w:ind w:firstLine="539"/>
        <w:jc w:val="both"/>
        <w:rPr>
          <w:rFonts w:ascii="Times New Roman" w:hAnsi="Times New Roman" w:cs="Times New Roman"/>
          <w:spacing w:val="20"/>
          <w:sz w:val="28"/>
          <w:szCs w:val="28"/>
        </w:rPr>
      </w:pPr>
      <w:r w:rsidRPr="007655FE">
        <w:rPr>
          <w:rFonts w:ascii="Times New Roman" w:hAnsi="Times New Roman" w:cs="Times New Roman"/>
          <w:b/>
          <w:spacing w:val="20"/>
          <w:sz w:val="28"/>
          <w:szCs w:val="28"/>
        </w:rPr>
        <w:t xml:space="preserve">Автор </w:t>
      </w:r>
    </w:p>
    <w:p w:rsidR="003B0A28" w:rsidRPr="00BC6CE2" w:rsidRDefault="003B0A28" w:rsidP="007655FE">
      <w:pPr>
        <w:spacing w:after="0" w:line="360" w:lineRule="auto"/>
        <w:ind w:firstLine="539"/>
        <w:jc w:val="both"/>
        <w:rPr>
          <w:rFonts w:ascii="Times New Roman" w:hAnsi="Times New Roman" w:cs="Times New Roman"/>
          <w:sz w:val="28"/>
          <w:szCs w:val="28"/>
        </w:rPr>
      </w:pPr>
      <w:r w:rsidRPr="007655FE">
        <w:rPr>
          <w:rFonts w:ascii="Times New Roman" w:hAnsi="Times New Roman" w:cs="Times New Roman"/>
          <w:sz w:val="28"/>
          <w:szCs w:val="28"/>
        </w:rPr>
        <w:t>Постоева Ольга Алексеевна, заместитель директора по учебно-воспитательной работе, учитель математики МБОУ «Средняя общеобразовательная школа с углублённым изучением отдельных предметов №55 имени Але</w:t>
      </w:r>
      <w:r w:rsidR="00BC6CE2">
        <w:rPr>
          <w:rFonts w:ascii="Times New Roman" w:hAnsi="Times New Roman" w:cs="Times New Roman"/>
          <w:sz w:val="28"/>
          <w:szCs w:val="28"/>
        </w:rPr>
        <w:t>ксандра Невского» города Курска</w:t>
      </w:r>
    </w:p>
    <w:p w:rsidR="00877DFD" w:rsidRPr="007655FE" w:rsidRDefault="00877DFD" w:rsidP="007655FE">
      <w:pPr>
        <w:spacing w:after="0" w:line="360" w:lineRule="auto"/>
        <w:ind w:firstLine="539"/>
        <w:jc w:val="both"/>
        <w:rPr>
          <w:rFonts w:ascii="Times New Roman" w:hAnsi="Times New Roman" w:cs="Times New Roman"/>
          <w:b/>
          <w:spacing w:val="20"/>
          <w:sz w:val="28"/>
          <w:szCs w:val="28"/>
        </w:rPr>
      </w:pPr>
      <w:r w:rsidRPr="007655FE">
        <w:rPr>
          <w:rFonts w:ascii="Times New Roman" w:hAnsi="Times New Roman" w:cs="Times New Roman"/>
          <w:b/>
          <w:spacing w:val="20"/>
          <w:sz w:val="28"/>
          <w:szCs w:val="28"/>
        </w:rPr>
        <w:t>Название работы</w:t>
      </w:r>
    </w:p>
    <w:p w:rsidR="003B0A28" w:rsidRPr="007655FE" w:rsidRDefault="003B0A28" w:rsidP="007655FE">
      <w:pPr>
        <w:spacing w:after="0" w:line="360" w:lineRule="auto"/>
        <w:ind w:firstLine="539"/>
        <w:jc w:val="both"/>
        <w:rPr>
          <w:rFonts w:ascii="Times New Roman" w:hAnsi="Times New Roman" w:cs="Times New Roman"/>
          <w:spacing w:val="20"/>
          <w:sz w:val="28"/>
          <w:szCs w:val="28"/>
        </w:rPr>
      </w:pPr>
      <w:r w:rsidRPr="007655FE">
        <w:rPr>
          <w:rFonts w:ascii="Times New Roman" w:hAnsi="Times New Roman" w:cs="Times New Roman"/>
          <w:spacing w:val="20"/>
          <w:sz w:val="28"/>
          <w:szCs w:val="28"/>
        </w:rPr>
        <w:t>Внедрение стандарта нового поколения: интеграция урочной и внеурочной деятельности в фокусе преподавания математики</w:t>
      </w:r>
    </w:p>
    <w:p w:rsidR="00877DFD" w:rsidRPr="007655FE" w:rsidRDefault="00877DFD" w:rsidP="007655FE">
      <w:pPr>
        <w:spacing w:after="0" w:line="360" w:lineRule="auto"/>
        <w:ind w:firstLine="539"/>
        <w:jc w:val="both"/>
        <w:rPr>
          <w:rFonts w:ascii="Times New Roman" w:hAnsi="Times New Roman" w:cs="Times New Roman"/>
          <w:b/>
          <w:spacing w:val="20"/>
          <w:sz w:val="28"/>
          <w:szCs w:val="28"/>
        </w:rPr>
      </w:pPr>
      <w:r w:rsidRPr="007655FE">
        <w:rPr>
          <w:rFonts w:ascii="Times New Roman" w:hAnsi="Times New Roman" w:cs="Times New Roman"/>
          <w:b/>
          <w:spacing w:val="20"/>
          <w:sz w:val="28"/>
          <w:szCs w:val="28"/>
        </w:rPr>
        <w:t>Краткая аннотация работы</w:t>
      </w:r>
    </w:p>
    <w:p w:rsidR="00D6572F" w:rsidRPr="007655FE" w:rsidRDefault="00D6572F" w:rsidP="007655FE">
      <w:pPr>
        <w:spacing w:after="0" w:line="360" w:lineRule="auto"/>
        <w:ind w:firstLine="567"/>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Одной из главных задач современной школы является создание условий для развития личности, способной адаптироваться к быстро меняющемуся социуму, основным принципом обучения становится внимание к внутреннему миру детей, их интересам и потребностям, развитие их способностей. </w:t>
      </w:r>
    </w:p>
    <w:p w:rsidR="00295E31" w:rsidRPr="007655FE" w:rsidRDefault="00295E31" w:rsidP="007655FE">
      <w:pPr>
        <w:spacing w:after="0" w:line="360" w:lineRule="auto"/>
        <w:ind w:firstLine="567"/>
        <w:jc w:val="both"/>
        <w:rPr>
          <w:rFonts w:ascii="Times New Roman" w:eastAsia="Times New Roman" w:hAnsi="Times New Roman" w:cs="Times New Roman"/>
          <w:sz w:val="28"/>
          <w:szCs w:val="28"/>
        </w:rPr>
      </w:pPr>
      <w:r w:rsidRPr="007655FE">
        <w:rPr>
          <w:rFonts w:ascii="Times New Roman" w:hAnsi="Times New Roman" w:cs="Times New Roman"/>
          <w:sz w:val="28"/>
          <w:szCs w:val="28"/>
        </w:rPr>
        <w:t xml:space="preserve">Впервые в истории российского образования Федеральный государственный образовательный стандарт основного общего образования предусматривает тесное </w:t>
      </w:r>
      <w:r w:rsidRPr="007655FE">
        <w:rPr>
          <w:rFonts w:ascii="Times New Roman" w:hAnsi="Times New Roman" w:cs="Times New Roman"/>
          <w:bCs/>
          <w:sz w:val="28"/>
          <w:szCs w:val="28"/>
        </w:rPr>
        <w:t>единство урочной и внеурочной деятельности</w:t>
      </w:r>
      <w:r w:rsidRPr="007655FE">
        <w:rPr>
          <w:rFonts w:ascii="Times New Roman" w:hAnsi="Times New Roman" w:cs="Times New Roman"/>
          <w:sz w:val="28"/>
          <w:szCs w:val="28"/>
        </w:rPr>
        <w:t xml:space="preserve">, </w:t>
      </w:r>
      <w:r w:rsidRPr="007655FE">
        <w:rPr>
          <w:rFonts w:ascii="Times New Roman" w:hAnsi="Times New Roman" w:cs="Times New Roman"/>
          <w:bCs/>
          <w:iCs/>
          <w:sz w:val="28"/>
          <w:szCs w:val="28"/>
        </w:rPr>
        <w:t>которая является одним из способов реализации (наряду с учебным планом) образовательным учреждением основной образовательной программы основного общего образования.</w:t>
      </w:r>
      <w:r w:rsidRPr="007655FE">
        <w:rPr>
          <w:rFonts w:ascii="Times New Roman" w:eastAsia="Times New Roman" w:hAnsi="Times New Roman" w:cs="Times New Roman"/>
          <w:sz w:val="28"/>
          <w:szCs w:val="28"/>
        </w:rPr>
        <w:t xml:space="preserve"> Реальность такова, что сегодня возникла необходимость разработать теоретические основы интеграции урочной и внеурочной деятельности  школьников, создать на их базе новые методики и технологии обучения и воспитания детей.</w:t>
      </w:r>
    </w:p>
    <w:p w:rsidR="00295E31" w:rsidRPr="007655FE" w:rsidRDefault="00295E31" w:rsidP="007655FE">
      <w:pPr>
        <w:spacing w:after="0" w:line="360" w:lineRule="auto"/>
        <w:ind w:firstLine="539"/>
        <w:jc w:val="both"/>
        <w:rPr>
          <w:rFonts w:ascii="Times New Roman" w:hAnsi="Times New Roman" w:cs="Times New Roman"/>
          <w:sz w:val="28"/>
          <w:szCs w:val="28"/>
        </w:rPr>
      </w:pPr>
      <w:r w:rsidRPr="007655FE">
        <w:rPr>
          <w:rFonts w:ascii="Times New Roman" w:eastAsia="Times New Roman" w:hAnsi="Times New Roman" w:cs="Times New Roman"/>
          <w:sz w:val="28"/>
          <w:szCs w:val="28"/>
        </w:rPr>
        <w:t>В работе рассматривается построение</w:t>
      </w:r>
      <w:r w:rsidRPr="007655FE">
        <w:rPr>
          <w:rFonts w:ascii="Times New Roman" w:hAnsi="Times New Roman" w:cs="Times New Roman"/>
          <w:sz w:val="28"/>
          <w:szCs w:val="28"/>
        </w:rPr>
        <w:t xml:space="preserve"> модели образовательного пространства основной школы, основанной на интеграции урочной и внеурочной деятельности, связующим звеном которой является исследовательская деятельность школьников. </w:t>
      </w:r>
    </w:p>
    <w:p w:rsidR="00295E31" w:rsidRPr="007655FE" w:rsidRDefault="00D6572F" w:rsidP="007655FE">
      <w:pPr>
        <w:spacing w:after="0" w:line="360" w:lineRule="auto"/>
        <w:ind w:firstLine="539"/>
        <w:jc w:val="both"/>
        <w:rPr>
          <w:rFonts w:ascii="Times New Roman" w:hAnsi="Times New Roman" w:cs="Times New Roman"/>
          <w:b/>
          <w:spacing w:val="20"/>
          <w:sz w:val="28"/>
          <w:szCs w:val="28"/>
        </w:rPr>
      </w:pPr>
      <w:r w:rsidRPr="007655FE">
        <w:rPr>
          <w:rFonts w:ascii="Times New Roman" w:eastAsia="Calibri" w:hAnsi="Times New Roman" w:cs="Times New Roman"/>
          <w:spacing w:val="5"/>
          <w:sz w:val="28"/>
          <w:szCs w:val="28"/>
          <w:lang w:eastAsia="en-US"/>
        </w:rPr>
        <w:t xml:space="preserve">В результате </w:t>
      </w:r>
      <w:r w:rsidRPr="007655FE">
        <w:rPr>
          <w:rFonts w:ascii="Times New Roman" w:hAnsi="Times New Roman" w:cs="Times New Roman"/>
          <w:sz w:val="28"/>
          <w:szCs w:val="28"/>
        </w:rPr>
        <w:t xml:space="preserve">создаётся образовательное пространство, позволяющее на практике реализовать единство процессов обучения, воспитания и развития, </w:t>
      </w:r>
      <w:r w:rsidRPr="007655FE">
        <w:rPr>
          <w:rFonts w:ascii="Times New Roman" w:hAnsi="Times New Roman" w:cs="Times New Roman"/>
          <w:sz w:val="28"/>
          <w:szCs w:val="28"/>
        </w:rPr>
        <w:lastRenderedPageBreak/>
        <w:t>создающее атмосферу сотрудничества, интеллектуального общения, самореализации каждого его участника.</w:t>
      </w:r>
    </w:p>
    <w:p w:rsidR="007F6E21" w:rsidRPr="007655FE" w:rsidRDefault="00D6572F" w:rsidP="007655FE">
      <w:pPr>
        <w:spacing w:after="0" w:line="360" w:lineRule="auto"/>
        <w:ind w:firstLine="539"/>
        <w:jc w:val="both"/>
        <w:rPr>
          <w:rFonts w:ascii="Times New Roman" w:hAnsi="Times New Roman" w:cs="Times New Roman"/>
          <w:sz w:val="28"/>
          <w:szCs w:val="28"/>
        </w:rPr>
      </w:pPr>
      <w:r w:rsidRPr="007655FE">
        <w:rPr>
          <w:rFonts w:ascii="Times New Roman" w:eastAsia="Times New Roman" w:hAnsi="Times New Roman" w:cs="Times New Roman"/>
          <w:sz w:val="28"/>
          <w:szCs w:val="28"/>
        </w:rPr>
        <w:t>При этом</w:t>
      </w:r>
      <w:r w:rsidR="001404BF">
        <w:rPr>
          <w:rFonts w:ascii="Times New Roman" w:eastAsia="Times New Roman" w:hAnsi="Times New Roman" w:cs="Times New Roman"/>
          <w:sz w:val="28"/>
          <w:szCs w:val="28"/>
        </w:rPr>
        <w:t xml:space="preserve"> </w:t>
      </w:r>
      <w:r w:rsidR="00295E31" w:rsidRPr="007655FE">
        <w:rPr>
          <w:rStyle w:val="a5"/>
          <w:rFonts w:ascii="Times New Roman" w:hAnsi="Times New Roman" w:cs="Times New Roman"/>
          <w:i w:val="0"/>
          <w:sz w:val="28"/>
          <w:szCs w:val="28"/>
        </w:rPr>
        <w:t xml:space="preserve">интеграция урочной и внеурочной деятельности школьников </w:t>
      </w:r>
      <w:r w:rsidRPr="007655FE">
        <w:rPr>
          <w:rStyle w:val="a5"/>
          <w:rFonts w:ascii="Times New Roman" w:hAnsi="Times New Roman" w:cs="Times New Roman"/>
          <w:i w:val="0"/>
          <w:sz w:val="28"/>
          <w:szCs w:val="28"/>
        </w:rPr>
        <w:t>становится основой</w:t>
      </w:r>
      <w:r w:rsidR="00295E31" w:rsidRPr="007655FE">
        <w:rPr>
          <w:rStyle w:val="a5"/>
          <w:rFonts w:ascii="Times New Roman" w:hAnsi="Times New Roman" w:cs="Times New Roman"/>
          <w:i w:val="0"/>
          <w:sz w:val="28"/>
          <w:szCs w:val="28"/>
        </w:rPr>
        <w:t xml:space="preserve"> реализации права каждого ребенка на личностное развитие в рамках ФГОС.</w:t>
      </w:r>
    </w:p>
    <w:p w:rsidR="00DC4438" w:rsidRPr="007655FE" w:rsidRDefault="00877DFD" w:rsidP="007655FE">
      <w:pPr>
        <w:spacing w:after="0" w:line="360" w:lineRule="auto"/>
        <w:ind w:firstLine="539"/>
        <w:jc w:val="both"/>
        <w:rPr>
          <w:rFonts w:ascii="Times New Roman" w:hAnsi="Times New Roman" w:cs="Times New Roman"/>
          <w:sz w:val="28"/>
          <w:szCs w:val="28"/>
        </w:rPr>
      </w:pPr>
      <w:r w:rsidRPr="007655FE">
        <w:rPr>
          <w:rFonts w:ascii="Times New Roman" w:hAnsi="Times New Roman" w:cs="Times New Roman"/>
          <w:b/>
          <w:sz w:val="28"/>
          <w:szCs w:val="28"/>
        </w:rPr>
        <w:t>Цели и задачи</w:t>
      </w:r>
    </w:p>
    <w:p w:rsidR="00D41F2D" w:rsidRPr="007655FE" w:rsidRDefault="00DC4438" w:rsidP="007655FE">
      <w:pPr>
        <w:spacing w:after="0" w:line="360" w:lineRule="auto"/>
        <w:ind w:firstLine="539"/>
        <w:jc w:val="both"/>
        <w:rPr>
          <w:rFonts w:ascii="Times New Roman" w:hAnsi="Times New Roman" w:cs="Times New Roman"/>
          <w:sz w:val="28"/>
          <w:szCs w:val="28"/>
        </w:rPr>
      </w:pPr>
      <w:r w:rsidRPr="007655FE">
        <w:rPr>
          <w:rFonts w:ascii="Times New Roman" w:hAnsi="Times New Roman" w:cs="Times New Roman"/>
          <w:sz w:val="28"/>
          <w:szCs w:val="28"/>
        </w:rPr>
        <w:t>Р</w:t>
      </w:r>
      <w:r w:rsidR="00877DFD" w:rsidRPr="007655FE">
        <w:rPr>
          <w:rFonts w:ascii="Times New Roman" w:hAnsi="Times New Roman" w:cs="Times New Roman"/>
          <w:sz w:val="28"/>
          <w:szCs w:val="28"/>
        </w:rPr>
        <w:t>абота</w:t>
      </w:r>
      <w:r w:rsidRPr="007655FE">
        <w:rPr>
          <w:rFonts w:ascii="Times New Roman" w:hAnsi="Times New Roman" w:cs="Times New Roman"/>
          <w:sz w:val="28"/>
          <w:szCs w:val="28"/>
        </w:rPr>
        <w:t xml:space="preserve"> направлена на </w:t>
      </w:r>
      <w:r w:rsidR="007F6E21" w:rsidRPr="007655FE">
        <w:rPr>
          <w:rFonts w:ascii="Times New Roman" w:eastAsia="Times New Roman" w:hAnsi="Times New Roman" w:cs="Times New Roman"/>
          <w:sz w:val="28"/>
          <w:szCs w:val="28"/>
        </w:rPr>
        <w:t>решение проблемы обеспечения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навыков исследовательской деятельности.</w:t>
      </w:r>
    </w:p>
    <w:p w:rsidR="00877DFD" w:rsidRPr="007655FE" w:rsidRDefault="00877DFD" w:rsidP="007655FE">
      <w:pPr>
        <w:spacing w:after="0" w:line="360" w:lineRule="auto"/>
        <w:ind w:firstLine="539"/>
        <w:jc w:val="both"/>
        <w:rPr>
          <w:rFonts w:ascii="Times New Roman" w:hAnsi="Times New Roman" w:cs="Times New Roman"/>
          <w:b/>
          <w:spacing w:val="20"/>
          <w:sz w:val="28"/>
          <w:szCs w:val="28"/>
        </w:rPr>
      </w:pPr>
      <w:r w:rsidRPr="007655FE">
        <w:rPr>
          <w:rFonts w:ascii="Times New Roman" w:hAnsi="Times New Roman" w:cs="Times New Roman"/>
          <w:b/>
          <w:spacing w:val="20"/>
          <w:sz w:val="28"/>
          <w:szCs w:val="28"/>
        </w:rPr>
        <w:t>Содержание работы, предоставляемой на конкурс</w:t>
      </w:r>
    </w:p>
    <w:p w:rsidR="005D6373" w:rsidRPr="007655FE" w:rsidRDefault="00D64292" w:rsidP="007655FE">
      <w:pPr>
        <w:spacing w:after="0"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z w:val="28"/>
          <w:szCs w:val="28"/>
          <w:lang w:eastAsia="en-US"/>
        </w:rPr>
        <w:t xml:space="preserve">XXI век. Новые открытия. Новые технологии. </w:t>
      </w:r>
      <w:r w:rsidR="006A2615" w:rsidRPr="007655FE">
        <w:rPr>
          <w:rFonts w:ascii="Times New Roman" w:hAnsi="Times New Roman" w:cs="Times New Roman"/>
          <w:sz w:val="28"/>
          <w:szCs w:val="28"/>
        </w:rPr>
        <w:t xml:space="preserve">Сегодня мы </w:t>
      </w:r>
      <w:r w:rsidRPr="007655FE">
        <w:rPr>
          <w:rFonts w:ascii="Times New Roman" w:hAnsi="Times New Roman" w:cs="Times New Roman"/>
          <w:sz w:val="28"/>
          <w:szCs w:val="28"/>
        </w:rPr>
        <w:t>наблюдаем</w:t>
      </w:r>
      <w:r w:rsidR="006A2615" w:rsidRPr="007655FE">
        <w:rPr>
          <w:rFonts w:ascii="Times New Roman" w:hAnsi="Times New Roman" w:cs="Times New Roman"/>
          <w:sz w:val="28"/>
          <w:szCs w:val="28"/>
        </w:rPr>
        <w:t xml:space="preserve"> стремительные изменения во всем обществе, которые требуют от человека новых качеств. Прежде всего, речь идет о способности к творческому мышлению, самост</w:t>
      </w:r>
      <w:r w:rsidR="00B63ED7" w:rsidRPr="007655FE">
        <w:rPr>
          <w:rFonts w:ascii="Times New Roman" w:hAnsi="Times New Roman" w:cs="Times New Roman"/>
          <w:sz w:val="28"/>
          <w:szCs w:val="28"/>
        </w:rPr>
        <w:t xml:space="preserve">оятельности в принятии решений, </w:t>
      </w:r>
      <w:r w:rsidR="006A2615" w:rsidRPr="007655FE">
        <w:rPr>
          <w:rFonts w:ascii="Times New Roman" w:hAnsi="Times New Roman" w:cs="Times New Roman"/>
          <w:sz w:val="28"/>
          <w:szCs w:val="28"/>
        </w:rPr>
        <w:t>инициативности.  Формирование этих качеств возлагается на образование и, в первую очередь, на среднюю школу. Именно здесь должны закладываться основы развития думающей, самостоятельной личности</w:t>
      </w:r>
      <w:r w:rsidRPr="007655FE">
        <w:rPr>
          <w:rFonts w:ascii="Times New Roman" w:hAnsi="Times New Roman" w:cs="Times New Roman"/>
          <w:sz w:val="28"/>
          <w:szCs w:val="28"/>
        </w:rPr>
        <w:t xml:space="preserve">, а значит, </w:t>
      </w:r>
      <w:r w:rsidR="00B63ED7" w:rsidRPr="007655FE">
        <w:rPr>
          <w:rFonts w:ascii="Times New Roman" w:hAnsi="Times New Roman" w:cs="Times New Roman"/>
          <w:sz w:val="28"/>
          <w:szCs w:val="28"/>
        </w:rPr>
        <w:t xml:space="preserve">нужна новая школа, дающая </w:t>
      </w:r>
      <w:r w:rsidRPr="007655FE">
        <w:rPr>
          <w:rFonts w:ascii="Times New Roman" w:hAnsi="Times New Roman" w:cs="Times New Roman"/>
          <w:sz w:val="28"/>
          <w:szCs w:val="28"/>
        </w:rPr>
        <w:t>качественно ново</w:t>
      </w:r>
      <w:r w:rsidR="00B63ED7" w:rsidRPr="007655FE">
        <w:rPr>
          <w:rFonts w:ascii="Times New Roman" w:hAnsi="Times New Roman" w:cs="Times New Roman"/>
          <w:sz w:val="28"/>
          <w:szCs w:val="28"/>
        </w:rPr>
        <w:t>е</w:t>
      </w:r>
      <w:r w:rsidR="00B63ED7" w:rsidRPr="007655FE">
        <w:rPr>
          <w:rFonts w:ascii="Times New Roman" w:eastAsia="Calibri" w:hAnsi="Times New Roman" w:cs="Times New Roman"/>
          <w:sz w:val="28"/>
          <w:szCs w:val="28"/>
          <w:lang w:eastAsia="en-US"/>
        </w:rPr>
        <w:t xml:space="preserve"> образование</w:t>
      </w:r>
      <w:r w:rsidRPr="007655FE">
        <w:rPr>
          <w:rFonts w:ascii="Times New Roman" w:eastAsia="Calibri" w:hAnsi="Times New Roman" w:cs="Times New Roman"/>
          <w:sz w:val="28"/>
          <w:szCs w:val="28"/>
          <w:lang w:eastAsia="en-US"/>
        </w:rPr>
        <w:t>.</w:t>
      </w:r>
    </w:p>
    <w:p w:rsidR="005D6373" w:rsidRPr="007655FE" w:rsidRDefault="005D6373" w:rsidP="007655FE">
      <w:pPr>
        <w:spacing w:after="0"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xml:space="preserve">Федеральный государственный общеобразовательный стандарт (ФГОС) занимает одно из ведущих мест в системе приоритетов государственной политики в сфере образования. В Концепции долгосрочного социально-экономического развития Российской Федерации на период до 2020 года он рассматривается как инструмент инновационного развития образования. </w:t>
      </w:r>
    </w:p>
    <w:p w:rsidR="00077FDE" w:rsidRPr="007655FE" w:rsidRDefault="00D64292" w:rsidP="007655FE">
      <w:pPr>
        <w:spacing w:after="0" w:line="360" w:lineRule="auto"/>
        <w:ind w:firstLine="567"/>
        <w:jc w:val="both"/>
        <w:rPr>
          <w:rFonts w:ascii="Times New Roman" w:eastAsia="Calibri" w:hAnsi="Times New Roman" w:cs="Times New Roman"/>
          <w:sz w:val="28"/>
          <w:szCs w:val="28"/>
          <w:lang w:eastAsia="en-US"/>
        </w:rPr>
      </w:pPr>
      <w:r w:rsidRPr="007655FE">
        <w:rPr>
          <w:rFonts w:ascii="Times New Roman" w:hAnsi="Times New Roman" w:cs="Times New Roman"/>
          <w:sz w:val="28"/>
          <w:szCs w:val="28"/>
        </w:rPr>
        <w:t>Федеральные государственные образовательные стандарты… Четыре слова, которые изменили мир школьной жизни и всех её обитателей: и учителей, и, главным образом, учащихся.</w:t>
      </w:r>
      <w:r w:rsidR="005D6373" w:rsidRPr="007655FE">
        <w:rPr>
          <w:rFonts w:ascii="Times New Roman" w:eastAsia="Calibri" w:hAnsi="Times New Roman" w:cs="Times New Roman"/>
          <w:sz w:val="28"/>
          <w:szCs w:val="28"/>
          <w:lang w:eastAsia="en-US"/>
        </w:rPr>
        <w:t xml:space="preserve">  Многое поменялось в образовании, но по-прежнему учитель -  это мастер, за которым стоят ученики.  Настоящий мастер  верит в их силы, помогает  им идти вперед, учит совершенствоваться.  </w:t>
      </w:r>
      <w:r w:rsidR="005D6373" w:rsidRPr="007655FE">
        <w:rPr>
          <w:rFonts w:ascii="Times New Roman" w:eastAsia="Calibri" w:hAnsi="Times New Roman" w:cs="Times New Roman"/>
          <w:sz w:val="28"/>
          <w:szCs w:val="28"/>
          <w:lang w:eastAsia="en-US"/>
        </w:rPr>
        <w:lastRenderedPageBreak/>
        <w:t xml:space="preserve">Введение федерального государственного образовательного стандарта  образования предполагает изменения профессиональной позиции учителя. Считаю, что учитель новой школы, прежде всего, должен быть профессионалом в своем деле. Это учитель, который постоянно находится в поиске, рефлексии, непрерывном обогащении своего опыта. Ведь известно, что «учитель живет, пока учится, учитель учится, пока живет». </w:t>
      </w:r>
    </w:p>
    <w:p w:rsidR="005D6373" w:rsidRPr="007655FE" w:rsidRDefault="005D6373" w:rsidP="007655FE">
      <w:pPr>
        <w:spacing w:after="0"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z w:val="28"/>
          <w:szCs w:val="28"/>
          <w:lang w:eastAsia="en-US"/>
        </w:rPr>
        <w:t xml:space="preserve">Системно-деятельностный подход, обозначенный в ФГОС как ведущий, уводит детей от сложившихся понятий «знаю – не знаю», «умею – не умею» и сменяется параметрами «ищу и нахожу», «думаю и узнаю», «пробую и делаю», а для того,  чтобы это стало нормой учителю необходимо организовать эти поиски и сориентировать его на мышление и деятельность. И, конечно же, главная задача учителя новой школы – разбудить в каждом ребенке величайшего гения и творца, воспитать человека с современным мышлением, способного реализоваться в жизни. </w:t>
      </w:r>
    </w:p>
    <w:p w:rsidR="00BC6CE2" w:rsidRDefault="00A01858" w:rsidP="007655FE">
      <w:pPr>
        <w:spacing w:after="0" w:line="360" w:lineRule="auto"/>
        <w:ind w:firstLine="708"/>
        <w:jc w:val="both"/>
        <w:rPr>
          <w:rFonts w:ascii="Times New Roman" w:hAnsi="Times New Roman" w:cs="Times New Roman"/>
          <w:sz w:val="28"/>
          <w:szCs w:val="28"/>
          <w:lang w:val="en-US"/>
        </w:rPr>
      </w:pPr>
      <w:r w:rsidRPr="007655FE">
        <w:rPr>
          <w:rFonts w:ascii="Times New Roman" w:hAnsi="Times New Roman" w:cs="Times New Roman"/>
          <w:sz w:val="28"/>
          <w:szCs w:val="28"/>
        </w:rPr>
        <w:tab/>
        <w:t xml:space="preserve">Одним из направлений инновационной деятельности нашей школы стало открытие 1 сентября 2012 года региональной  стажировочной  площадки  по подготовке к введению ФГОС ООО. А уже 1 сентября 2013 года </w:t>
      </w:r>
      <w:r w:rsidR="00355F95" w:rsidRPr="007655FE">
        <w:rPr>
          <w:rFonts w:ascii="Times New Roman" w:hAnsi="Times New Roman" w:cs="Times New Roman"/>
          <w:sz w:val="28"/>
          <w:szCs w:val="28"/>
        </w:rPr>
        <w:t>МБОУ «Средняя общеобразовательная школа с углублённым изучением отдельных предметов №55 имени Александра Невского»</w:t>
      </w:r>
      <w:r w:rsidRPr="007655FE">
        <w:rPr>
          <w:rFonts w:ascii="Times New Roman" w:hAnsi="Times New Roman" w:cs="Times New Roman"/>
          <w:sz w:val="28"/>
          <w:szCs w:val="28"/>
        </w:rPr>
        <w:t xml:space="preserve"> города Курска перешла на ФГОС ООО. </w:t>
      </w:r>
    </w:p>
    <w:p w:rsidR="00A01858" w:rsidRPr="007655FE" w:rsidRDefault="00A01858"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Школа №55, переходя на ФГОС нового поколения качественно обновляется, используя взаимосвязи традиционных и инновационных подходов к организации целостного учебно-воспитательного процесса как совместной творческой жизнедеятельности педагога и школьника. Одной из главных задач нашей школы является создание условий для развития личности, способной адаптироваться к быстро меняющемуся социуму, основным принципом обучения становится внимание к внутреннему миру детей, их интересам и потребностям, развитие их способностей. Для нас важно, чтобы, пройдя все этапы школьного обучения, ученик приобрёл </w:t>
      </w:r>
      <w:r w:rsidRPr="007655FE">
        <w:rPr>
          <w:rFonts w:ascii="Times New Roman" w:eastAsia="Times New Roman" w:hAnsi="Times New Roman" w:cs="Times New Roman"/>
          <w:sz w:val="28"/>
          <w:szCs w:val="28"/>
        </w:rPr>
        <w:lastRenderedPageBreak/>
        <w:t>новый подход к пониманию окружающего мира, создающий особенный тип мышления - исследовательский и творческий.</w:t>
      </w:r>
    </w:p>
    <w:p w:rsidR="00A01858" w:rsidRPr="007655FE" w:rsidRDefault="00A01858"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В связи с этим появляется проблема обеспечения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навыков исследовательской деятельности.</w:t>
      </w:r>
    </w:p>
    <w:p w:rsidR="00A01858" w:rsidRPr="007655FE" w:rsidRDefault="00A01858"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Урочные занятия обеспечивают четкое планирование и организацию учебно-воспитательной работы, а также систематический контроль процесса и результатов учебно-познавательной деятельности учащихся. Вместе с тем, данные занятия имеют ограниченные возможности для вариативной творческой организации обучения, воспитания и развития личности школьника, создания оптимальных условий для самостоятельной деятельности учителей и учащихся, для учета личностных особенностей педагогов и школьников, для эффективной социальной адаптации школьников, для развития дружеских партнерских взаимоотношений взрослых и детей в совместной деятельности. </w:t>
      </w:r>
    </w:p>
    <w:p w:rsidR="001C29D1" w:rsidRPr="007655FE" w:rsidRDefault="00A01858"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ab/>
        <w:t xml:space="preserve">Успешная реализация вышеперечисленных позиций возможна во внеурочной деятельности. Именно она ориентирует педагогов и школьников на 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 </w:t>
      </w:r>
    </w:p>
    <w:p w:rsidR="00DE5E8F" w:rsidRPr="007655FE" w:rsidRDefault="00EA6DF3" w:rsidP="007655FE">
      <w:pPr>
        <w:spacing w:after="0" w:line="360" w:lineRule="auto"/>
        <w:ind w:firstLine="567"/>
        <w:jc w:val="both"/>
        <w:rPr>
          <w:rFonts w:ascii="Times New Roman" w:eastAsia="Calibri" w:hAnsi="Times New Roman" w:cs="Times New Roman"/>
          <w:spacing w:val="5"/>
          <w:sz w:val="28"/>
          <w:szCs w:val="28"/>
          <w:lang w:eastAsia="en-US"/>
        </w:rPr>
      </w:pPr>
      <w:r w:rsidRPr="007655FE">
        <w:rPr>
          <w:rFonts w:ascii="Times New Roman" w:hAnsi="Times New Roman" w:cs="Times New Roman"/>
          <w:sz w:val="28"/>
          <w:szCs w:val="28"/>
        </w:rPr>
        <w:t xml:space="preserve">Впервые в истории российского образования Федеральный государственный образовательный стандарт основного общего образования предусматривает тесное </w:t>
      </w:r>
      <w:r w:rsidRPr="007655FE">
        <w:rPr>
          <w:rFonts w:ascii="Times New Roman" w:hAnsi="Times New Roman" w:cs="Times New Roman"/>
          <w:bCs/>
          <w:sz w:val="28"/>
          <w:szCs w:val="28"/>
        </w:rPr>
        <w:t>единство урочной и внеурочной деятельности</w:t>
      </w:r>
      <w:r w:rsidRPr="007655FE">
        <w:rPr>
          <w:rFonts w:ascii="Times New Roman" w:hAnsi="Times New Roman" w:cs="Times New Roman"/>
          <w:sz w:val="28"/>
          <w:szCs w:val="28"/>
        </w:rPr>
        <w:t xml:space="preserve">, </w:t>
      </w:r>
      <w:r w:rsidRPr="007655FE">
        <w:rPr>
          <w:rFonts w:ascii="Times New Roman" w:hAnsi="Times New Roman" w:cs="Times New Roman"/>
          <w:bCs/>
          <w:iCs/>
          <w:sz w:val="28"/>
          <w:szCs w:val="28"/>
        </w:rPr>
        <w:t xml:space="preserve">которая является одним из способов реализации (наряду с учебным планом) образовательным учреждением основной образовательной программы </w:t>
      </w:r>
      <w:r w:rsidR="00F177F4" w:rsidRPr="007655FE">
        <w:rPr>
          <w:rFonts w:ascii="Times New Roman" w:hAnsi="Times New Roman" w:cs="Times New Roman"/>
          <w:bCs/>
          <w:iCs/>
          <w:sz w:val="28"/>
          <w:szCs w:val="28"/>
        </w:rPr>
        <w:t xml:space="preserve">основного </w:t>
      </w:r>
      <w:r w:rsidRPr="007655FE">
        <w:rPr>
          <w:rFonts w:ascii="Times New Roman" w:hAnsi="Times New Roman" w:cs="Times New Roman"/>
          <w:bCs/>
          <w:iCs/>
          <w:sz w:val="28"/>
          <w:szCs w:val="28"/>
        </w:rPr>
        <w:t>общего образования.</w:t>
      </w:r>
      <w:r w:rsidR="00F177F4" w:rsidRPr="007655FE">
        <w:rPr>
          <w:rFonts w:ascii="Times New Roman" w:eastAsia="Times New Roman" w:hAnsi="Times New Roman" w:cs="Times New Roman"/>
          <w:sz w:val="28"/>
          <w:szCs w:val="28"/>
        </w:rPr>
        <w:t xml:space="preserve"> Реальность такова, что сегодня возникла необходимость разработать теоретические основы интеграции урочной и внеурочной деятельности  школьников, создать на их базе новые методики и технологии обучения и воспитания детей.</w:t>
      </w:r>
    </w:p>
    <w:p w:rsidR="00DE5E8F" w:rsidRPr="007655FE" w:rsidRDefault="000929A5"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lastRenderedPageBreak/>
        <w:t>Я</w:t>
      </w:r>
      <w:r w:rsidR="001404BF">
        <w:rPr>
          <w:rFonts w:ascii="Times New Roman" w:eastAsia="Times New Roman" w:hAnsi="Times New Roman" w:cs="Times New Roman"/>
          <w:sz w:val="28"/>
          <w:szCs w:val="28"/>
        </w:rPr>
        <w:t xml:space="preserve"> </w:t>
      </w:r>
      <w:r w:rsidRPr="007655FE">
        <w:rPr>
          <w:rFonts w:ascii="Times New Roman" w:eastAsia="Times New Roman" w:hAnsi="Times New Roman" w:cs="Times New Roman"/>
          <w:sz w:val="28"/>
          <w:szCs w:val="28"/>
        </w:rPr>
        <w:t>убеждена</w:t>
      </w:r>
      <w:r w:rsidR="00DE5E8F" w:rsidRPr="007655FE">
        <w:rPr>
          <w:rFonts w:ascii="Times New Roman" w:eastAsia="Times New Roman" w:hAnsi="Times New Roman" w:cs="Times New Roman"/>
          <w:sz w:val="28"/>
          <w:szCs w:val="28"/>
        </w:rPr>
        <w:t>, что</w:t>
      </w:r>
      <w:r w:rsidR="001404BF">
        <w:rPr>
          <w:rFonts w:ascii="Times New Roman" w:eastAsia="Times New Roman" w:hAnsi="Times New Roman" w:cs="Times New Roman"/>
          <w:sz w:val="28"/>
          <w:szCs w:val="28"/>
        </w:rPr>
        <w:t xml:space="preserve"> </w:t>
      </w:r>
      <w:r w:rsidR="00DE5E8F" w:rsidRPr="007655FE">
        <w:rPr>
          <w:rStyle w:val="a5"/>
          <w:rFonts w:ascii="Times New Roman" w:hAnsi="Times New Roman" w:cs="Times New Roman"/>
          <w:i w:val="0"/>
          <w:sz w:val="28"/>
          <w:szCs w:val="28"/>
        </w:rPr>
        <w:t>интеграция урочной и внеурочной деятельности школьников – основа реализации права каждого ребенка на личностное развитие в рамках ФГОС.</w:t>
      </w:r>
      <w:r w:rsidR="007655FE">
        <w:rPr>
          <w:rStyle w:val="a5"/>
          <w:rFonts w:ascii="Times New Roman" w:hAnsi="Times New Roman" w:cs="Times New Roman"/>
          <w:i w:val="0"/>
          <w:sz w:val="28"/>
          <w:szCs w:val="28"/>
        </w:rPr>
        <w:t xml:space="preserve"> </w:t>
      </w:r>
      <w:r w:rsidR="00DE5E8F" w:rsidRPr="007655FE">
        <w:rPr>
          <w:rFonts w:ascii="Times New Roman" w:eastAsia="Times New Roman" w:hAnsi="Times New Roman" w:cs="Times New Roman"/>
          <w:sz w:val="28"/>
          <w:szCs w:val="28"/>
        </w:rPr>
        <w:t xml:space="preserve">Эта интеграция ориентирует </w:t>
      </w:r>
      <w:r w:rsidRPr="007655FE">
        <w:rPr>
          <w:rFonts w:ascii="Times New Roman" w:eastAsia="Times New Roman" w:hAnsi="Times New Roman" w:cs="Times New Roman"/>
          <w:sz w:val="28"/>
          <w:szCs w:val="28"/>
        </w:rPr>
        <w:t xml:space="preserve">меня </w:t>
      </w:r>
      <w:r w:rsidR="00DE5E8F" w:rsidRPr="007655FE">
        <w:rPr>
          <w:rFonts w:ascii="Times New Roman" w:eastAsia="Times New Roman" w:hAnsi="Times New Roman" w:cs="Times New Roman"/>
          <w:sz w:val="28"/>
          <w:szCs w:val="28"/>
        </w:rPr>
        <w:t xml:space="preserve">и </w:t>
      </w:r>
      <w:r w:rsidRPr="007655FE">
        <w:rPr>
          <w:rFonts w:ascii="Times New Roman" w:eastAsia="Times New Roman" w:hAnsi="Times New Roman" w:cs="Times New Roman"/>
          <w:sz w:val="28"/>
          <w:szCs w:val="28"/>
        </w:rPr>
        <w:t xml:space="preserve">моих </w:t>
      </w:r>
      <w:r w:rsidR="00DE5E8F" w:rsidRPr="007655FE">
        <w:rPr>
          <w:rFonts w:ascii="Times New Roman" w:eastAsia="Times New Roman" w:hAnsi="Times New Roman" w:cs="Times New Roman"/>
          <w:sz w:val="28"/>
          <w:szCs w:val="28"/>
        </w:rPr>
        <w:t xml:space="preserve">учеников на 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 </w:t>
      </w:r>
    </w:p>
    <w:p w:rsidR="00DE5E8F" w:rsidRPr="007655FE" w:rsidRDefault="00DE5E8F" w:rsidP="007655FE">
      <w:pPr>
        <w:spacing w:after="0" w:line="360" w:lineRule="auto"/>
        <w:ind w:firstLine="567"/>
        <w:jc w:val="both"/>
        <w:rPr>
          <w:rFonts w:ascii="Times New Roman" w:eastAsia="Times New Roman" w:hAnsi="Times New Roman" w:cs="Times New Roman"/>
          <w:sz w:val="28"/>
          <w:szCs w:val="28"/>
          <w:lang w:eastAsia="ar-SA"/>
        </w:rPr>
      </w:pPr>
      <w:r w:rsidRPr="007655FE">
        <w:rPr>
          <w:rFonts w:ascii="Times New Roman" w:eastAsia="Times New Roman" w:hAnsi="Times New Roman" w:cs="Times New Roman"/>
          <w:sz w:val="28"/>
          <w:szCs w:val="28"/>
          <w:lang w:eastAsia="ar-SA"/>
        </w:rPr>
        <w:t>Как же происходит интеграция урочной и внеурочной деятельности в основной школе?</w:t>
      </w:r>
    </w:p>
    <w:p w:rsidR="00DE5E8F" w:rsidRPr="007655FE" w:rsidRDefault="00DE5E8F" w:rsidP="007655FE">
      <w:pPr>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sz w:val="28"/>
          <w:szCs w:val="28"/>
        </w:rPr>
        <w:t xml:space="preserve">Как известно, ФГОС большую роль отводит исследовательской деятельности школьников.  </w:t>
      </w:r>
      <w:r w:rsidRPr="007655FE">
        <w:rPr>
          <w:rFonts w:ascii="Times New Roman" w:eastAsia="Times New Roman" w:hAnsi="Times New Roman" w:cs="Times New Roman"/>
          <w:sz w:val="28"/>
          <w:szCs w:val="28"/>
        </w:rPr>
        <w:t xml:space="preserve">По требованиям новых образовательных стандартов исследовательская деятельность  каждого выпускника основной школы должна быть оценена,  </w:t>
      </w:r>
      <w:r w:rsidRPr="007655FE">
        <w:rPr>
          <w:rFonts w:ascii="Times New Roman" w:eastAsia="Calibri" w:hAnsi="Times New Roman" w:cs="Times New Roman"/>
          <w:spacing w:val="5"/>
          <w:sz w:val="28"/>
          <w:szCs w:val="28"/>
          <w:lang w:eastAsia="en-US"/>
        </w:rPr>
        <w:t>при этом будет учитываться сформированность умений выполнения индивидуальны</w:t>
      </w:r>
      <w:r w:rsidR="00970126" w:rsidRPr="007655FE">
        <w:rPr>
          <w:rFonts w:ascii="Times New Roman" w:eastAsia="Calibri" w:hAnsi="Times New Roman" w:cs="Times New Roman"/>
          <w:spacing w:val="5"/>
          <w:sz w:val="28"/>
          <w:szCs w:val="28"/>
          <w:lang w:eastAsia="en-US"/>
        </w:rPr>
        <w:t>х проектов. Поэтому</w:t>
      </w:r>
      <w:r w:rsidR="00806166" w:rsidRPr="007655FE">
        <w:rPr>
          <w:rFonts w:ascii="Times New Roman" w:eastAsia="Calibri" w:hAnsi="Times New Roman" w:cs="Times New Roman"/>
          <w:spacing w:val="5"/>
          <w:sz w:val="28"/>
          <w:szCs w:val="28"/>
          <w:lang w:eastAsia="en-US"/>
        </w:rPr>
        <w:t xml:space="preserve"> считаю</w:t>
      </w:r>
      <w:r w:rsidRPr="007655FE">
        <w:rPr>
          <w:rFonts w:ascii="Times New Roman" w:eastAsia="Calibri" w:hAnsi="Times New Roman" w:cs="Times New Roman"/>
          <w:spacing w:val="5"/>
          <w:sz w:val="28"/>
          <w:szCs w:val="28"/>
          <w:lang w:eastAsia="en-US"/>
        </w:rPr>
        <w:t xml:space="preserve">, что в основной школе именно исследовательская деятельность школьников должна стать связующим звеном между урочной и внеурочной деятельностью. При этом </w:t>
      </w:r>
      <w:r w:rsidRPr="007655FE">
        <w:rPr>
          <w:rFonts w:ascii="Times New Roman" w:hAnsi="Times New Roman" w:cs="Times New Roman"/>
          <w:sz w:val="28"/>
          <w:szCs w:val="28"/>
        </w:rPr>
        <w:t>создаётся образовательное пространство, позволяющее на практике реализовать единство процессов обучения, воспитания и развития, создающее атмосферу сотрудничества, интеллектуального общения, самореализации каждого его участника.</w:t>
      </w:r>
    </w:p>
    <w:p w:rsidR="00DE5E8F" w:rsidRPr="007655FE" w:rsidRDefault="00DE5E8F" w:rsidP="007655FE">
      <w:pPr>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sz w:val="28"/>
          <w:szCs w:val="28"/>
        </w:rPr>
        <w:t>Рассмотрим, как происходит интеграция уро</w:t>
      </w:r>
      <w:r w:rsidR="00913B4A" w:rsidRPr="007655FE">
        <w:rPr>
          <w:rFonts w:ascii="Times New Roman" w:hAnsi="Times New Roman" w:cs="Times New Roman"/>
          <w:sz w:val="28"/>
          <w:szCs w:val="28"/>
        </w:rPr>
        <w:t xml:space="preserve">чной и внеурочной деятельности  </w:t>
      </w:r>
      <w:r w:rsidRPr="007655FE">
        <w:rPr>
          <w:rFonts w:ascii="Times New Roman" w:hAnsi="Times New Roman" w:cs="Times New Roman"/>
          <w:sz w:val="28"/>
          <w:szCs w:val="28"/>
        </w:rPr>
        <w:t>в фокусе преподавания математики.</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Изучение математики в основной школе направлено на достижение следующих целей:</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1) в направлении личностного развития:</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развитие логического и критического мышления, культуры речи, способности к умственному эксперименту;</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lastRenderedPageBreak/>
        <w:t>• воспитание качеств личности, обеспечивающих социальную мобильность, способность принимать самостоятельные решения;</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формирование качеств мышления, необходимых для адаптации в современном информационном обществе;</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развитие интереса к математическому творчеству и математических способностей;</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2) в метапредметном направлении:</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3) в предметном направлении:</w:t>
      </w:r>
    </w:p>
    <w:p w:rsidR="0062048C" w:rsidRPr="007655FE" w:rsidRDefault="0062048C" w:rsidP="007655FE">
      <w:pPr>
        <w:spacing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62048C" w:rsidRPr="007655FE" w:rsidRDefault="0062048C" w:rsidP="007655FE">
      <w:pPr>
        <w:spacing w:after="0" w:line="360" w:lineRule="auto"/>
        <w:ind w:firstLine="567"/>
        <w:jc w:val="both"/>
        <w:rPr>
          <w:rFonts w:ascii="Times New Roman" w:eastAsia="Calibri" w:hAnsi="Times New Roman" w:cs="Times New Roman"/>
          <w:spacing w:val="5"/>
          <w:sz w:val="28"/>
          <w:szCs w:val="28"/>
          <w:lang w:eastAsia="en-US"/>
        </w:rPr>
      </w:pPr>
      <w:r w:rsidRPr="007655FE">
        <w:rPr>
          <w:rFonts w:ascii="Times New Roman" w:eastAsia="Calibri" w:hAnsi="Times New Roman" w:cs="Times New Roman"/>
          <w:spacing w:val="5"/>
          <w:sz w:val="28"/>
          <w:szCs w:val="28"/>
          <w:lang w:eastAsia="en-US"/>
        </w:rPr>
        <w:t>• создание фундамента для математического развития, формирования механизмов мышления, характерных для математической деятельности.</w:t>
      </w:r>
    </w:p>
    <w:p w:rsidR="00DE5E8F" w:rsidRPr="007655FE" w:rsidRDefault="0062048C" w:rsidP="007655FE">
      <w:pPr>
        <w:pStyle w:val="a6"/>
        <w:tabs>
          <w:tab w:val="left" w:pos="1050"/>
        </w:tabs>
        <w:spacing w:line="360" w:lineRule="auto"/>
        <w:ind w:left="0"/>
        <w:jc w:val="both"/>
        <w:rPr>
          <w:rFonts w:ascii="Times New Roman" w:hAnsi="Times New Roman" w:cs="Times New Roman"/>
          <w:sz w:val="28"/>
          <w:szCs w:val="28"/>
        </w:rPr>
      </w:pPr>
      <w:r w:rsidRPr="007655FE">
        <w:rPr>
          <w:rFonts w:ascii="Times New Roman" w:eastAsia="Times New Roman" w:hAnsi="Times New Roman" w:cs="Times New Roman"/>
          <w:sz w:val="28"/>
          <w:szCs w:val="28"/>
        </w:rPr>
        <w:tab/>
      </w:r>
      <w:r w:rsidR="00DE5E8F" w:rsidRPr="007655FE">
        <w:rPr>
          <w:rFonts w:ascii="Times New Roman" w:eastAsia="Times New Roman" w:hAnsi="Times New Roman" w:cs="Times New Roman"/>
          <w:sz w:val="28"/>
          <w:szCs w:val="28"/>
        </w:rPr>
        <w:t xml:space="preserve">Обучение математике пятиклассников и шестиклассников </w:t>
      </w:r>
      <w:r w:rsidRPr="007655FE">
        <w:rPr>
          <w:rFonts w:ascii="Times New Roman" w:eastAsia="Times New Roman" w:hAnsi="Times New Roman" w:cs="Times New Roman"/>
          <w:sz w:val="28"/>
          <w:szCs w:val="28"/>
        </w:rPr>
        <w:t xml:space="preserve">в нашей школе </w:t>
      </w:r>
      <w:r w:rsidR="00DE5E8F" w:rsidRPr="007655FE">
        <w:rPr>
          <w:rFonts w:ascii="Times New Roman" w:eastAsia="Times New Roman" w:hAnsi="Times New Roman" w:cs="Times New Roman"/>
          <w:sz w:val="28"/>
          <w:szCs w:val="28"/>
        </w:rPr>
        <w:t xml:space="preserve">ведётся по учебникам линии учебно-методических комплексов «Сферы», авторы: Бунимович, Дорофеев, Суворова, Кузнецова, Минаева, </w:t>
      </w:r>
      <w:r w:rsidR="00DE5E8F" w:rsidRPr="007655FE">
        <w:rPr>
          <w:rFonts w:ascii="Times New Roman" w:eastAsia="Times New Roman" w:hAnsi="Times New Roman" w:cs="Times New Roman"/>
          <w:sz w:val="28"/>
          <w:szCs w:val="28"/>
        </w:rPr>
        <w:lastRenderedPageBreak/>
        <w:t xml:space="preserve">Рослова.  </w:t>
      </w:r>
      <w:r w:rsidR="00DC4438" w:rsidRPr="007655FE">
        <w:rPr>
          <w:rFonts w:ascii="Times New Roman" w:eastAsia="Times New Roman" w:hAnsi="Times New Roman" w:cs="Times New Roman"/>
          <w:sz w:val="28"/>
          <w:szCs w:val="28"/>
        </w:rPr>
        <w:t>В у</w:t>
      </w:r>
      <w:r w:rsidR="00DE5E8F" w:rsidRPr="007655FE">
        <w:rPr>
          <w:rFonts w:ascii="Times New Roman" w:eastAsia="Times New Roman" w:hAnsi="Times New Roman" w:cs="Times New Roman"/>
          <w:sz w:val="28"/>
          <w:szCs w:val="28"/>
        </w:rPr>
        <w:t>чебный комплект</w:t>
      </w:r>
      <w:r w:rsidR="00DC4438" w:rsidRPr="007655FE">
        <w:rPr>
          <w:rFonts w:ascii="Times New Roman" w:eastAsia="Times New Roman" w:hAnsi="Times New Roman" w:cs="Times New Roman"/>
          <w:sz w:val="28"/>
          <w:szCs w:val="28"/>
        </w:rPr>
        <w:t xml:space="preserve"> входят</w:t>
      </w:r>
      <w:r w:rsidR="00DE5E8F" w:rsidRPr="007655FE">
        <w:rPr>
          <w:rFonts w:ascii="Times New Roman" w:eastAsia="Times New Roman" w:hAnsi="Times New Roman" w:cs="Times New Roman"/>
          <w:sz w:val="28"/>
          <w:szCs w:val="28"/>
        </w:rPr>
        <w:t>: учебник с компьютерным дис</w:t>
      </w:r>
      <w:r w:rsidR="00DC4438" w:rsidRPr="007655FE">
        <w:rPr>
          <w:rFonts w:ascii="Times New Roman" w:eastAsia="Times New Roman" w:hAnsi="Times New Roman" w:cs="Times New Roman"/>
          <w:sz w:val="28"/>
          <w:szCs w:val="28"/>
        </w:rPr>
        <w:t>ком, задачник, тренажёр, рабочая</w:t>
      </w:r>
      <w:r w:rsidR="00DE5E8F" w:rsidRPr="007655FE">
        <w:rPr>
          <w:rFonts w:ascii="Times New Roman" w:eastAsia="Times New Roman" w:hAnsi="Times New Roman" w:cs="Times New Roman"/>
          <w:sz w:val="28"/>
          <w:szCs w:val="28"/>
        </w:rPr>
        <w:t xml:space="preserve"> тетрадь, тетрадь экзаменатор. Всё это позволяет вести обучение в соответствии с требованиями новых образовательных стандартов. </w:t>
      </w:r>
      <w:r w:rsidRPr="007655FE">
        <w:rPr>
          <w:rFonts w:ascii="Times New Roman" w:hAnsi="Times New Roman" w:cs="Times New Roman"/>
          <w:sz w:val="28"/>
          <w:szCs w:val="28"/>
        </w:rPr>
        <w:t>П</w:t>
      </w:r>
      <w:r w:rsidR="00DE5E8F" w:rsidRPr="007655FE">
        <w:rPr>
          <w:rFonts w:ascii="Times New Roman" w:hAnsi="Times New Roman" w:cs="Times New Roman"/>
          <w:sz w:val="28"/>
          <w:szCs w:val="28"/>
        </w:rPr>
        <w:t xml:space="preserve">рактически каждый из уроков математики содержит элементы исследовательской  деятельности на том или ином этапе урока. </w:t>
      </w:r>
    </w:p>
    <w:p w:rsidR="00DE5E8F" w:rsidRPr="007655FE" w:rsidRDefault="00DE5E8F" w:rsidP="007655FE">
      <w:pPr>
        <w:pStyle w:val="a6"/>
        <w:tabs>
          <w:tab w:val="left" w:pos="1050"/>
        </w:tabs>
        <w:spacing w:line="360" w:lineRule="auto"/>
        <w:ind w:left="0"/>
        <w:rPr>
          <w:rFonts w:ascii="Times New Roman" w:hAnsi="Times New Roman" w:cs="Times New Roman"/>
          <w:sz w:val="28"/>
          <w:szCs w:val="28"/>
        </w:rPr>
      </w:pPr>
      <w:r w:rsidRPr="007655FE">
        <w:rPr>
          <w:rFonts w:ascii="Times New Roman" w:hAnsi="Times New Roman" w:cs="Times New Roman"/>
          <w:sz w:val="28"/>
          <w:szCs w:val="28"/>
        </w:rPr>
        <w:t>А именно:</w:t>
      </w:r>
    </w:p>
    <w:p w:rsidR="00DE5E8F" w:rsidRPr="007655FE" w:rsidRDefault="00DE5E8F" w:rsidP="00941015">
      <w:pPr>
        <w:pStyle w:val="a6"/>
        <w:numPr>
          <w:ilvl w:val="0"/>
          <w:numId w:val="3"/>
        </w:numPr>
        <w:tabs>
          <w:tab w:val="left" w:pos="1050"/>
        </w:tabs>
        <w:spacing w:line="360" w:lineRule="auto"/>
        <w:rPr>
          <w:rFonts w:ascii="Times New Roman" w:hAnsi="Times New Roman" w:cs="Times New Roman"/>
          <w:sz w:val="28"/>
          <w:szCs w:val="28"/>
        </w:rPr>
      </w:pPr>
      <w:r w:rsidRPr="007655FE">
        <w:rPr>
          <w:rFonts w:ascii="Times New Roman" w:hAnsi="Times New Roman" w:cs="Times New Roman"/>
          <w:sz w:val="28"/>
          <w:szCs w:val="28"/>
        </w:rPr>
        <w:t>при формулировке темы, целей и задач урока;</w:t>
      </w:r>
    </w:p>
    <w:p w:rsidR="00DE5E8F" w:rsidRPr="007655FE" w:rsidRDefault="00DE5E8F" w:rsidP="00941015">
      <w:pPr>
        <w:pStyle w:val="a6"/>
        <w:numPr>
          <w:ilvl w:val="0"/>
          <w:numId w:val="3"/>
        </w:numPr>
        <w:tabs>
          <w:tab w:val="left" w:pos="1050"/>
        </w:tabs>
        <w:spacing w:line="360" w:lineRule="auto"/>
        <w:rPr>
          <w:rFonts w:ascii="Times New Roman" w:hAnsi="Times New Roman" w:cs="Times New Roman"/>
          <w:sz w:val="28"/>
          <w:szCs w:val="28"/>
        </w:rPr>
      </w:pPr>
      <w:r w:rsidRPr="007655FE">
        <w:rPr>
          <w:rFonts w:ascii="Times New Roman" w:hAnsi="Times New Roman" w:cs="Times New Roman"/>
          <w:sz w:val="28"/>
          <w:szCs w:val="28"/>
        </w:rPr>
        <w:t>в процессе открытия новых знаний;</w:t>
      </w:r>
    </w:p>
    <w:p w:rsidR="00DE5E8F" w:rsidRPr="007655FE" w:rsidRDefault="00DE5E8F" w:rsidP="00941015">
      <w:pPr>
        <w:pStyle w:val="a6"/>
        <w:numPr>
          <w:ilvl w:val="0"/>
          <w:numId w:val="3"/>
        </w:numPr>
        <w:tabs>
          <w:tab w:val="left" w:pos="1050"/>
        </w:tabs>
        <w:spacing w:line="360" w:lineRule="auto"/>
        <w:rPr>
          <w:rFonts w:ascii="Times New Roman" w:hAnsi="Times New Roman" w:cs="Times New Roman"/>
          <w:sz w:val="28"/>
          <w:szCs w:val="28"/>
        </w:rPr>
      </w:pPr>
      <w:r w:rsidRPr="007655FE">
        <w:rPr>
          <w:rFonts w:ascii="Times New Roman" w:hAnsi="Times New Roman" w:cs="Times New Roman"/>
          <w:sz w:val="28"/>
          <w:szCs w:val="28"/>
        </w:rPr>
        <w:t>при применении новых знаний;</w:t>
      </w:r>
    </w:p>
    <w:p w:rsidR="00DE5E8F" w:rsidRPr="007655FE" w:rsidRDefault="00DE5E8F" w:rsidP="00941015">
      <w:pPr>
        <w:pStyle w:val="a6"/>
        <w:numPr>
          <w:ilvl w:val="0"/>
          <w:numId w:val="3"/>
        </w:numPr>
        <w:tabs>
          <w:tab w:val="left" w:pos="1050"/>
        </w:tabs>
        <w:spacing w:after="0" w:line="360" w:lineRule="auto"/>
        <w:rPr>
          <w:rFonts w:ascii="Times New Roman" w:hAnsi="Times New Roman" w:cs="Times New Roman"/>
          <w:sz w:val="28"/>
          <w:szCs w:val="28"/>
        </w:rPr>
      </w:pPr>
      <w:r w:rsidRPr="007655FE">
        <w:rPr>
          <w:rFonts w:ascii="Times New Roman" w:hAnsi="Times New Roman" w:cs="Times New Roman"/>
          <w:sz w:val="28"/>
          <w:szCs w:val="28"/>
        </w:rPr>
        <w:t>при систематизации знаний.</w:t>
      </w:r>
    </w:p>
    <w:p w:rsidR="00DE5E8F" w:rsidRPr="007655FE" w:rsidRDefault="00DE5E8F" w:rsidP="007655FE">
      <w:pPr>
        <w:spacing w:after="0" w:line="360" w:lineRule="auto"/>
        <w:ind w:firstLine="567"/>
        <w:jc w:val="both"/>
        <w:rPr>
          <w:rFonts w:ascii="Times New Roman" w:eastAsia="Times New Roman" w:hAnsi="Times New Roman" w:cs="Times New Roman"/>
          <w:sz w:val="28"/>
          <w:szCs w:val="28"/>
        </w:rPr>
      </w:pPr>
      <w:r w:rsidRPr="007655FE">
        <w:rPr>
          <w:rFonts w:ascii="Times New Roman" w:hAnsi="Times New Roman" w:cs="Times New Roman"/>
          <w:sz w:val="28"/>
          <w:szCs w:val="28"/>
        </w:rPr>
        <w:t xml:space="preserve">          Но исследоват</w:t>
      </w:r>
      <w:r w:rsidR="00913B4A" w:rsidRPr="007655FE">
        <w:rPr>
          <w:rFonts w:ascii="Times New Roman" w:hAnsi="Times New Roman" w:cs="Times New Roman"/>
          <w:sz w:val="28"/>
          <w:szCs w:val="28"/>
        </w:rPr>
        <w:t>ельская деятельность школьников</w:t>
      </w:r>
      <w:r w:rsidRPr="007655FE">
        <w:rPr>
          <w:rFonts w:ascii="Times New Roman" w:hAnsi="Times New Roman" w:cs="Times New Roman"/>
          <w:sz w:val="28"/>
          <w:szCs w:val="28"/>
        </w:rPr>
        <w:t xml:space="preserve"> не ограничена рамками урока, а выходит далеко за его пределы благодаря программе внеурочной деятельности «Я – исследователь». </w:t>
      </w:r>
      <w:r w:rsidR="00913B4A" w:rsidRPr="007655FE">
        <w:rPr>
          <w:rFonts w:ascii="Times New Roman" w:eastAsia="Times New Roman" w:hAnsi="Times New Roman" w:cs="Times New Roman"/>
          <w:sz w:val="28"/>
          <w:szCs w:val="28"/>
        </w:rPr>
        <w:t xml:space="preserve"> Эта п</w:t>
      </w:r>
      <w:r w:rsidRPr="007655FE">
        <w:rPr>
          <w:rFonts w:ascii="Times New Roman" w:eastAsia="Times New Roman" w:hAnsi="Times New Roman" w:cs="Times New Roman"/>
          <w:sz w:val="28"/>
          <w:szCs w:val="28"/>
        </w:rPr>
        <w:t xml:space="preserve">рограмма вот уже второй год успешно реализуется </w:t>
      </w:r>
      <w:r w:rsidR="00CB17CA">
        <w:rPr>
          <w:rFonts w:ascii="Times New Roman" w:eastAsia="Times New Roman" w:hAnsi="Times New Roman" w:cs="Times New Roman"/>
          <w:sz w:val="28"/>
          <w:szCs w:val="28"/>
        </w:rPr>
        <w:t>учителями математики нашей школы</w:t>
      </w:r>
      <w:r w:rsidRPr="007655FE">
        <w:rPr>
          <w:rFonts w:ascii="Times New Roman" w:eastAsia="Times New Roman" w:hAnsi="Times New Roman" w:cs="Times New Roman"/>
          <w:sz w:val="28"/>
          <w:szCs w:val="28"/>
        </w:rPr>
        <w:t xml:space="preserve">. </w:t>
      </w:r>
    </w:p>
    <w:p w:rsidR="00DE5E8F" w:rsidRPr="007655FE" w:rsidRDefault="00DE5E8F" w:rsidP="007655FE">
      <w:pPr>
        <w:spacing w:after="0" w:line="360" w:lineRule="auto"/>
        <w:ind w:firstLine="567"/>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Она знакомит обучающихся 5-6 классов с теоретической основой исследования, учит, как правильно организовать  учебно-исследовательскую деятельность, помогает реализовать каждому ученику индивидуальную образовательную траекторию. </w:t>
      </w:r>
    </w:p>
    <w:p w:rsidR="00DE5E8F" w:rsidRPr="007655FE" w:rsidRDefault="00DE5E8F" w:rsidP="007655FE">
      <w:pPr>
        <w:spacing w:after="0" w:line="360" w:lineRule="auto"/>
        <w:ind w:firstLine="567"/>
        <w:jc w:val="both"/>
        <w:rPr>
          <w:rFonts w:ascii="Times New Roman" w:eastAsia="Times New Roman" w:hAnsi="Times New Roman" w:cs="Times New Roman"/>
          <w:sz w:val="28"/>
          <w:szCs w:val="28"/>
          <w:lang w:eastAsia="ar-SA"/>
        </w:rPr>
      </w:pPr>
      <w:r w:rsidRPr="007655FE">
        <w:rPr>
          <w:rFonts w:ascii="Times New Roman" w:eastAsia="Times New Roman" w:hAnsi="Times New Roman" w:cs="Times New Roman"/>
          <w:sz w:val="28"/>
          <w:szCs w:val="28"/>
        </w:rPr>
        <w:t xml:space="preserve">Программа «Я </w:t>
      </w:r>
      <w:r w:rsidR="0062048C" w:rsidRPr="007655FE">
        <w:rPr>
          <w:rFonts w:ascii="Times New Roman" w:eastAsia="Times New Roman" w:hAnsi="Times New Roman" w:cs="Times New Roman"/>
          <w:sz w:val="28"/>
          <w:szCs w:val="28"/>
        </w:rPr>
        <w:t>–</w:t>
      </w:r>
      <w:r w:rsidRPr="007655FE">
        <w:rPr>
          <w:rFonts w:ascii="Times New Roman" w:eastAsia="Times New Roman" w:hAnsi="Times New Roman" w:cs="Times New Roman"/>
          <w:sz w:val="28"/>
          <w:szCs w:val="28"/>
        </w:rPr>
        <w:t xml:space="preserve"> исследователь</w:t>
      </w:r>
      <w:r w:rsidR="0062048C" w:rsidRPr="007655FE">
        <w:rPr>
          <w:rFonts w:ascii="Times New Roman" w:eastAsia="Times New Roman" w:hAnsi="Times New Roman" w:cs="Times New Roman"/>
          <w:sz w:val="28"/>
          <w:szCs w:val="28"/>
        </w:rPr>
        <w:t>»</w:t>
      </w:r>
      <w:r w:rsidRPr="007655FE">
        <w:rPr>
          <w:rFonts w:ascii="Times New Roman" w:eastAsia="Times New Roman" w:hAnsi="Times New Roman" w:cs="Times New Roman"/>
          <w:sz w:val="28"/>
          <w:szCs w:val="28"/>
        </w:rPr>
        <w:t xml:space="preserve"> включает три относительно самостоятельные подпрограммы:</w:t>
      </w:r>
    </w:p>
    <w:p w:rsidR="00DE5E8F" w:rsidRPr="007655FE" w:rsidRDefault="00DE5E8F" w:rsidP="007655FE">
      <w:pPr>
        <w:shd w:val="clear" w:color="auto" w:fill="FFFFFF"/>
        <w:spacing w:after="0" w:line="360" w:lineRule="auto"/>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-тренинг исследовательских способностей;</w:t>
      </w:r>
    </w:p>
    <w:p w:rsidR="00DE5E8F" w:rsidRPr="007655FE" w:rsidRDefault="00DE5E8F" w:rsidP="007655FE">
      <w:pPr>
        <w:shd w:val="clear" w:color="auto" w:fill="FFFFFF"/>
        <w:spacing w:after="0" w:line="360" w:lineRule="auto"/>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-самостоятельная исследовательская практика;</w:t>
      </w:r>
    </w:p>
    <w:p w:rsidR="00DE5E8F" w:rsidRPr="007655FE" w:rsidRDefault="00DE5E8F" w:rsidP="007655FE">
      <w:pPr>
        <w:shd w:val="clear" w:color="auto" w:fill="FFFFFF"/>
        <w:spacing w:after="0" w:line="360" w:lineRule="auto"/>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мониторинг исследовательской деятельности.</w:t>
      </w:r>
    </w:p>
    <w:p w:rsidR="00DE5E8F" w:rsidRPr="007655FE" w:rsidRDefault="00DE5E8F" w:rsidP="00225DE3">
      <w:pPr>
        <w:shd w:val="clear" w:color="auto" w:fill="FFFFFF"/>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Результаты собственной исследовательской работы учащиеся представляют на специально организованных «конкурсных» защитах исследовательских работ и творческих проектов.</w:t>
      </w:r>
    </w:p>
    <w:p w:rsidR="00DE5E8F" w:rsidRPr="007655FE" w:rsidRDefault="00DE5E8F" w:rsidP="00225DE3">
      <w:pPr>
        <w:spacing w:line="360" w:lineRule="auto"/>
        <w:ind w:firstLine="708"/>
        <w:contextualSpacing/>
        <w:jc w:val="both"/>
        <w:rPr>
          <w:rFonts w:ascii="Times New Roman" w:hAnsi="Times New Roman" w:cs="Times New Roman"/>
          <w:sz w:val="28"/>
          <w:szCs w:val="28"/>
        </w:rPr>
      </w:pPr>
      <w:r w:rsidRPr="007655FE">
        <w:rPr>
          <w:rFonts w:ascii="Times New Roman" w:hAnsi="Times New Roman" w:cs="Times New Roman"/>
          <w:sz w:val="28"/>
          <w:szCs w:val="28"/>
        </w:rPr>
        <w:t>Четкую градацию форм  исследовательской  деятельности детского объединения «Я – исследователь» провести довольно сложно, но всё же,  хочется выделить  следующие:</w:t>
      </w:r>
    </w:p>
    <w:p w:rsidR="00DE5E8F" w:rsidRPr="007655FE" w:rsidRDefault="00DE5E8F" w:rsidP="007655FE">
      <w:pPr>
        <w:numPr>
          <w:ilvl w:val="0"/>
          <w:numId w:val="2"/>
        </w:numPr>
        <w:spacing w:line="360" w:lineRule="auto"/>
        <w:ind w:firstLine="65"/>
        <w:contextualSpacing/>
        <w:jc w:val="both"/>
        <w:rPr>
          <w:rFonts w:ascii="Times New Roman" w:hAnsi="Times New Roman" w:cs="Times New Roman"/>
          <w:sz w:val="28"/>
          <w:szCs w:val="28"/>
        </w:rPr>
      </w:pPr>
      <w:r w:rsidRPr="007655FE">
        <w:rPr>
          <w:rFonts w:ascii="Times New Roman" w:hAnsi="Times New Roman" w:cs="Times New Roman"/>
          <w:sz w:val="28"/>
          <w:szCs w:val="28"/>
        </w:rPr>
        <w:lastRenderedPageBreak/>
        <w:t>Исследования в рамках составления индивидуальной образовательной траектории.</w:t>
      </w:r>
    </w:p>
    <w:p w:rsidR="00DE5E8F" w:rsidRPr="007655FE" w:rsidRDefault="00DE5E8F" w:rsidP="007655FE">
      <w:pPr>
        <w:numPr>
          <w:ilvl w:val="0"/>
          <w:numId w:val="2"/>
        </w:numPr>
        <w:spacing w:line="360" w:lineRule="auto"/>
        <w:ind w:left="0" w:firstLine="0"/>
        <w:contextualSpacing/>
        <w:jc w:val="both"/>
        <w:rPr>
          <w:rFonts w:ascii="Times New Roman" w:hAnsi="Times New Roman" w:cs="Times New Roman"/>
          <w:sz w:val="28"/>
          <w:szCs w:val="28"/>
        </w:rPr>
      </w:pPr>
      <w:r w:rsidRPr="007655FE">
        <w:rPr>
          <w:rFonts w:ascii="Times New Roman" w:hAnsi="Times New Roman" w:cs="Times New Roman"/>
          <w:sz w:val="28"/>
          <w:szCs w:val="28"/>
        </w:rPr>
        <w:t>Групповые исследования (в том числе межвозрастные).</w:t>
      </w:r>
    </w:p>
    <w:p w:rsidR="00DE5E8F" w:rsidRPr="007655FE" w:rsidRDefault="00DE5E8F" w:rsidP="007655FE">
      <w:pPr>
        <w:numPr>
          <w:ilvl w:val="0"/>
          <w:numId w:val="2"/>
        </w:numPr>
        <w:spacing w:line="360" w:lineRule="auto"/>
        <w:ind w:left="0" w:firstLine="0"/>
        <w:contextualSpacing/>
        <w:jc w:val="both"/>
        <w:rPr>
          <w:rFonts w:ascii="Times New Roman" w:hAnsi="Times New Roman" w:cs="Times New Roman"/>
          <w:sz w:val="28"/>
          <w:szCs w:val="28"/>
        </w:rPr>
      </w:pPr>
      <w:r w:rsidRPr="007655FE">
        <w:rPr>
          <w:rFonts w:ascii="Times New Roman" w:hAnsi="Times New Roman" w:cs="Times New Roman"/>
          <w:sz w:val="28"/>
          <w:szCs w:val="28"/>
        </w:rPr>
        <w:t>Социально-значимые исследования, в которых математика  хорошо интегрируется с другими  областями человеческой деятельности.</w:t>
      </w:r>
    </w:p>
    <w:p w:rsidR="0062048C" w:rsidRPr="007655FE" w:rsidRDefault="00DE5E8F" w:rsidP="007655FE">
      <w:pPr>
        <w:numPr>
          <w:ilvl w:val="0"/>
          <w:numId w:val="2"/>
        </w:numPr>
        <w:spacing w:line="360" w:lineRule="auto"/>
        <w:ind w:left="0" w:firstLine="0"/>
        <w:contextualSpacing/>
        <w:jc w:val="both"/>
        <w:rPr>
          <w:rFonts w:ascii="Times New Roman" w:hAnsi="Times New Roman" w:cs="Times New Roman"/>
          <w:sz w:val="28"/>
          <w:szCs w:val="28"/>
        </w:rPr>
      </w:pPr>
      <w:r w:rsidRPr="007655FE">
        <w:rPr>
          <w:rFonts w:ascii="Times New Roman" w:hAnsi="Times New Roman" w:cs="Times New Roman"/>
          <w:sz w:val="28"/>
          <w:szCs w:val="28"/>
        </w:rPr>
        <w:t>Дистанционные исследования (в том числе в группах смешанного состава).</w:t>
      </w:r>
      <w:r w:rsidRPr="007655FE">
        <w:rPr>
          <w:rFonts w:ascii="Times New Roman" w:hAnsi="Times New Roman" w:cs="Times New Roman"/>
          <w:sz w:val="28"/>
          <w:szCs w:val="28"/>
        </w:rPr>
        <w:tab/>
      </w:r>
    </w:p>
    <w:p w:rsidR="00DE5E8F" w:rsidRPr="007655FE" w:rsidRDefault="00DE5E8F" w:rsidP="007655FE">
      <w:pPr>
        <w:spacing w:line="360" w:lineRule="auto"/>
        <w:ind w:firstLine="918"/>
        <w:contextualSpacing/>
        <w:jc w:val="both"/>
        <w:rPr>
          <w:rFonts w:ascii="Times New Roman" w:eastAsia="Times New Roman" w:hAnsi="Times New Roman" w:cs="Times New Roman"/>
          <w:sz w:val="28"/>
          <w:szCs w:val="28"/>
        </w:rPr>
      </w:pPr>
      <w:r w:rsidRPr="007655FE">
        <w:rPr>
          <w:rFonts w:ascii="Times New Roman" w:hAnsi="Times New Roman" w:cs="Times New Roman"/>
          <w:sz w:val="28"/>
          <w:szCs w:val="28"/>
        </w:rPr>
        <w:t xml:space="preserve">На </w:t>
      </w:r>
      <w:r w:rsidR="009F00C0" w:rsidRPr="007655FE">
        <w:rPr>
          <w:rFonts w:ascii="Times New Roman" w:hAnsi="Times New Roman" w:cs="Times New Roman"/>
          <w:sz w:val="28"/>
          <w:szCs w:val="28"/>
        </w:rPr>
        <w:t xml:space="preserve">последней </w:t>
      </w:r>
      <w:r w:rsidRPr="007655FE">
        <w:rPr>
          <w:rFonts w:ascii="Times New Roman" w:hAnsi="Times New Roman" w:cs="Times New Roman"/>
          <w:sz w:val="28"/>
          <w:szCs w:val="28"/>
        </w:rPr>
        <w:t>группе исследований позволю себе остановиться более подробно. Формирование коммуникативной компетенции в общении и сотрудничестве личности со сверстниками является одним из требований ФГОС ООО. Однако, обучающиеся с ограниченными возможностями здоровья, не посещающие школу, лишены возможности живого общения  с одноклассни</w:t>
      </w:r>
      <w:r w:rsidR="0062048C" w:rsidRPr="007655FE">
        <w:rPr>
          <w:rFonts w:ascii="Times New Roman" w:hAnsi="Times New Roman" w:cs="Times New Roman"/>
          <w:sz w:val="28"/>
          <w:szCs w:val="28"/>
        </w:rPr>
        <w:t>ками. Решение данной проблемы я вижу</w:t>
      </w:r>
      <w:r w:rsidRPr="007655FE">
        <w:rPr>
          <w:rFonts w:ascii="Times New Roman" w:hAnsi="Times New Roman" w:cs="Times New Roman"/>
          <w:sz w:val="28"/>
          <w:szCs w:val="28"/>
        </w:rPr>
        <w:t xml:space="preserve"> в организации исследовательской  деятельности в группах, так называемого,  смешанного состава. В такие группы входят  как дети, получающие  образование в традиционной форме, так и дети с ограниченными возможностями, находящиеся на дистанционном обучении. </w:t>
      </w:r>
    </w:p>
    <w:p w:rsidR="00DE5E8F" w:rsidRPr="007655FE" w:rsidRDefault="00DE5E8F" w:rsidP="007655FE">
      <w:pPr>
        <w:shd w:val="clear" w:color="auto" w:fill="FFFFFF"/>
        <w:spacing w:after="0" w:line="360" w:lineRule="auto"/>
        <w:ind w:right="-2" w:firstLine="709"/>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Все темы, изучаемые на уроках мат</w:t>
      </w:r>
      <w:r w:rsidR="003C3209" w:rsidRPr="007655FE">
        <w:rPr>
          <w:rFonts w:ascii="Times New Roman" w:eastAsia="Times New Roman" w:hAnsi="Times New Roman" w:cs="Times New Roman"/>
          <w:sz w:val="28"/>
          <w:szCs w:val="28"/>
        </w:rPr>
        <w:t xml:space="preserve">ематики, находят продолжение во </w:t>
      </w:r>
      <w:r w:rsidRPr="007655FE">
        <w:rPr>
          <w:rFonts w:ascii="Times New Roman" w:eastAsia="Times New Roman" w:hAnsi="Times New Roman" w:cs="Times New Roman"/>
          <w:sz w:val="28"/>
          <w:szCs w:val="28"/>
        </w:rPr>
        <w:t xml:space="preserve">внеурочной деятельности в рамках программы «Я – исследователь». В свою очередь продукты исследовательской деятельности очень часто возвращаются на урок математики, делают его более живым, более ярким, рассеивают миф о сухости математики, показывают её значимость,  применение законов математики в других областях знаний и в повседневной жизни человека. </w:t>
      </w:r>
    </w:p>
    <w:p w:rsidR="00FF2AAC" w:rsidRPr="007655FE" w:rsidRDefault="00DE5E8F" w:rsidP="007655FE">
      <w:pPr>
        <w:shd w:val="clear" w:color="auto" w:fill="FFFFFF"/>
        <w:spacing w:after="0" w:line="360" w:lineRule="auto"/>
        <w:ind w:right="-2" w:firstLine="709"/>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Именно эта программа позволяет проводить всеми любимые и запоминающиеся уроки соавторства, сотворчества учителя и ученика, рождающиеся  в стремлении дополнить и обогатить друг друга творчески. </w:t>
      </w:r>
      <w:r w:rsidR="00FF2AAC" w:rsidRPr="007655FE">
        <w:rPr>
          <w:rFonts w:ascii="Times New Roman" w:eastAsia="Times New Roman" w:hAnsi="Times New Roman" w:cs="Times New Roman"/>
          <w:sz w:val="28"/>
          <w:szCs w:val="28"/>
        </w:rPr>
        <w:t xml:space="preserve">Относится это и ко мне, как к учителю математики. Есть, к примеру, такие области знаний, в которых мои ученики разбираются лучше, чем я и явно здесь меня превосходят. И я не боюсь это признать, человек не может знать </w:t>
      </w:r>
      <w:r w:rsidR="00FF2AAC" w:rsidRPr="007655FE">
        <w:rPr>
          <w:rFonts w:ascii="Times New Roman" w:eastAsia="Times New Roman" w:hAnsi="Times New Roman" w:cs="Times New Roman"/>
          <w:sz w:val="28"/>
          <w:szCs w:val="28"/>
        </w:rPr>
        <w:lastRenderedPageBreak/>
        <w:t>всё. Зная свои возможности и возможности своих учеников, с радостью иду на соавторство, доверяя школьнику нередко большую и лучшую часть урока. В любом классе есть ученик, способный повести за собой других. Найти его и пойти за ним – мудрость учителя</w:t>
      </w:r>
      <w:r w:rsidR="00273C04">
        <w:rPr>
          <w:rFonts w:ascii="Times New Roman" w:eastAsia="Times New Roman" w:hAnsi="Times New Roman" w:cs="Times New Roman"/>
          <w:sz w:val="28"/>
          <w:szCs w:val="28"/>
        </w:rPr>
        <w:t xml:space="preserve"> (приложение 1</w:t>
      </w:r>
      <w:r w:rsidR="002958A0" w:rsidRPr="007655FE">
        <w:rPr>
          <w:rFonts w:ascii="Times New Roman" w:eastAsia="Times New Roman" w:hAnsi="Times New Roman" w:cs="Times New Roman"/>
          <w:sz w:val="28"/>
          <w:szCs w:val="28"/>
        </w:rPr>
        <w:t>)</w:t>
      </w:r>
      <w:r w:rsidR="00FF2AAC" w:rsidRPr="007655FE">
        <w:rPr>
          <w:rFonts w:ascii="Times New Roman" w:eastAsia="Times New Roman" w:hAnsi="Times New Roman" w:cs="Times New Roman"/>
          <w:sz w:val="28"/>
          <w:szCs w:val="28"/>
        </w:rPr>
        <w:t xml:space="preserve">. </w:t>
      </w:r>
    </w:p>
    <w:p w:rsidR="00FF2AAC" w:rsidRPr="007655FE" w:rsidRDefault="002421DD" w:rsidP="007655FE">
      <w:pPr>
        <w:shd w:val="clear" w:color="auto" w:fill="FFFFFF"/>
        <w:spacing w:after="0" w:line="360" w:lineRule="auto"/>
        <w:ind w:right="-2" w:firstLine="709"/>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Я а</w:t>
      </w:r>
      <w:r w:rsidR="00FF2AAC" w:rsidRPr="007655FE">
        <w:rPr>
          <w:rFonts w:ascii="Times New Roman" w:eastAsia="Times New Roman" w:hAnsi="Times New Roman" w:cs="Times New Roman"/>
          <w:sz w:val="28"/>
          <w:szCs w:val="28"/>
        </w:rPr>
        <w:t>бсолютно убеждена, что современный урок – э</w:t>
      </w:r>
      <w:r w:rsidR="0062048C" w:rsidRPr="007655FE">
        <w:rPr>
          <w:rFonts w:ascii="Times New Roman" w:eastAsia="Times New Roman" w:hAnsi="Times New Roman" w:cs="Times New Roman"/>
          <w:sz w:val="28"/>
          <w:szCs w:val="28"/>
        </w:rPr>
        <w:t>то урок соавторства, сотворчества, со</w:t>
      </w:r>
      <w:r w:rsidR="00FF2AAC" w:rsidRPr="007655FE">
        <w:rPr>
          <w:rFonts w:ascii="Times New Roman" w:eastAsia="Times New Roman" w:hAnsi="Times New Roman" w:cs="Times New Roman"/>
          <w:sz w:val="28"/>
          <w:szCs w:val="28"/>
        </w:rPr>
        <w:t>трудничества. Он всегда разный, в нем нет шаблонов, тесных рамок, узко поставленных задач. Это всегда живой, гибкий организм, способный изменяться, в зависимости от высказанной вдруг новой идеи или неожиданного открытия ученика</w:t>
      </w:r>
      <w:r w:rsidR="00273C04">
        <w:rPr>
          <w:rFonts w:ascii="Times New Roman" w:eastAsia="Times New Roman" w:hAnsi="Times New Roman" w:cs="Times New Roman"/>
          <w:sz w:val="28"/>
          <w:szCs w:val="28"/>
        </w:rPr>
        <w:t xml:space="preserve"> (приложение 2</w:t>
      </w:r>
      <w:r w:rsidR="00E152ED" w:rsidRPr="007655FE">
        <w:rPr>
          <w:rFonts w:ascii="Times New Roman" w:eastAsia="Times New Roman" w:hAnsi="Times New Roman" w:cs="Times New Roman"/>
          <w:sz w:val="28"/>
          <w:szCs w:val="28"/>
        </w:rPr>
        <w:t>)</w:t>
      </w:r>
      <w:r w:rsidR="00FF2AAC" w:rsidRPr="007655FE">
        <w:rPr>
          <w:rFonts w:ascii="Times New Roman" w:eastAsia="Times New Roman" w:hAnsi="Times New Roman" w:cs="Times New Roman"/>
          <w:sz w:val="28"/>
          <w:szCs w:val="28"/>
        </w:rPr>
        <w:t xml:space="preserve">. </w:t>
      </w:r>
    </w:p>
    <w:p w:rsidR="00FF2AAC" w:rsidRPr="007655FE" w:rsidRDefault="00FF2AAC"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Самые лучшие уроки, когда мои ученики ищут, сомневаются, творят, самостоятельно принимают решения. Самые приятные минуты, когда их глаза светятся восторгом, радостью открытий, гордостью за свою работу.  Заканчиваются такие уроки анализом и самоанализом, где рассматриваются:</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степень собственной заинтересованности «учителя» в теме;</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умение заинтересовать других;</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умение отбирать важный и интересный (для себя и других) материал;</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способность эмоционально и убедительно говорить своими словами (удивлять, объяснять);</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способность внимательно слушать;</w:t>
      </w:r>
    </w:p>
    <w:p w:rsidR="00FF2AAC" w:rsidRPr="007655FE" w:rsidRDefault="00FF2AAC" w:rsidP="007655FE">
      <w:pPr>
        <w:pStyle w:val="a6"/>
        <w:numPr>
          <w:ilvl w:val="1"/>
          <w:numId w:val="1"/>
        </w:numPr>
        <w:spacing w:after="0" w:line="360" w:lineRule="auto"/>
        <w:ind w:right="75"/>
        <w:jc w:val="both"/>
        <w:rPr>
          <w:rFonts w:ascii="Times New Roman" w:eastAsia="Times New Roman" w:hAnsi="Times New Roman" w:cs="Times New Roman"/>
          <w:sz w:val="28"/>
          <w:szCs w:val="28"/>
          <w:lang w:eastAsia="ru-RU"/>
        </w:rPr>
      </w:pPr>
      <w:r w:rsidRPr="007655FE">
        <w:rPr>
          <w:rFonts w:ascii="Times New Roman" w:eastAsia="Times New Roman" w:hAnsi="Times New Roman" w:cs="Times New Roman"/>
          <w:sz w:val="28"/>
          <w:szCs w:val="28"/>
          <w:lang w:eastAsia="ru-RU"/>
        </w:rPr>
        <w:t>умение зафиксировать, обозначить проблемы.</w:t>
      </w:r>
    </w:p>
    <w:p w:rsidR="00DE5E8F" w:rsidRPr="007655FE" w:rsidRDefault="00FF2AAC"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Такие уроки нередко выливаются в большие совместные педагогические проекты, где учитель и ученик на равных: вместе творят, изу</w:t>
      </w:r>
      <w:r w:rsidR="00E152ED" w:rsidRPr="007655FE">
        <w:rPr>
          <w:rFonts w:ascii="Times New Roman" w:eastAsia="Times New Roman" w:hAnsi="Times New Roman" w:cs="Times New Roman"/>
          <w:sz w:val="28"/>
          <w:szCs w:val="28"/>
        </w:rPr>
        <w:t>чают, исследуют, открывают (</w:t>
      </w:r>
      <w:r w:rsidRPr="007655FE">
        <w:rPr>
          <w:rFonts w:ascii="Times New Roman" w:eastAsia="Times New Roman" w:hAnsi="Times New Roman" w:cs="Times New Roman"/>
          <w:sz w:val="28"/>
          <w:szCs w:val="28"/>
        </w:rPr>
        <w:t>приложение</w:t>
      </w:r>
      <w:r w:rsidR="00273C04">
        <w:rPr>
          <w:rFonts w:ascii="Times New Roman" w:eastAsia="Times New Roman" w:hAnsi="Times New Roman" w:cs="Times New Roman"/>
          <w:sz w:val="28"/>
          <w:szCs w:val="28"/>
        </w:rPr>
        <w:t xml:space="preserve"> 3</w:t>
      </w:r>
      <w:r w:rsidRPr="007655FE">
        <w:rPr>
          <w:rFonts w:ascii="Times New Roman" w:eastAsia="Times New Roman" w:hAnsi="Times New Roman" w:cs="Times New Roman"/>
          <w:sz w:val="28"/>
          <w:szCs w:val="28"/>
        </w:rPr>
        <w:t xml:space="preserve">). Такая деятельность учеников помогает им совершенствовать в себе способность адресовать свою работу другим, ориентироваться на другого, понимать свой собственный арсенал средств влияния на людей. </w:t>
      </w:r>
    </w:p>
    <w:p w:rsidR="00DE5E8F" w:rsidRPr="007655FE" w:rsidRDefault="00DE5E8F" w:rsidP="007655FE">
      <w:pPr>
        <w:spacing w:line="360" w:lineRule="auto"/>
        <w:ind w:firstLine="709"/>
        <w:contextualSpacing/>
        <w:jc w:val="both"/>
        <w:rPr>
          <w:rFonts w:ascii="Times New Roman" w:hAnsi="Times New Roman" w:cs="Times New Roman"/>
          <w:sz w:val="28"/>
          <w:szCs w:val="28"/>
        </w:rPr>
      </w:pPr>
      <w:r w:rsidRPr="007655FE">
        <w:rPr>
          <w:rFonts w:ascii="Times New Roman" w:eastAsia="Times New Roman" w:hAnsi="Times New Roman" w:cs="Times New Roman"/>
          <w:sz w:val="28"/>
          <w:szCs w:val="28"/>
        </w:rPr>
        <w:t xml:space="preserve">Знания, полученные на занятиях детского объединения «Я – исследователь» возвращаются не только на урок математики, но и на уроки </w:t>
      </w:r>
      <w:r w:rsidRPr="007655FE">
        <w:rPr>
          <w:rFonts w:ascii="Times New Roman" w:eastAsia="Times New Roman" w:hAnsi="Times New Roman" w:cs="Times New Roman"/>
          <w:sz w:val="28"/>
          <w:szCs w:val="28"/>
        </w:rPr>
        <w:lastRenderedPageBreak/>
        <w:t xml:space="preserve">по другим предметам, а также на занятия  внеурочной деятельности других детских объединений. Так рождаются межпредметные исследовательские проекты.  Например, без математических знаний невозможно </w:t>
      </w:r>
      <w:r w:rsidRPr="007655FE">
        <w:rPr>
          <w:rFonts w:ascii="Times New Roman" w:hAnsi="Times New Roman" w:cs="Times New Roman"/>
          <w:sz w:val="28"/>
          <w:szCs w:val="28"/>
        </w:rPr>
        <w:t>решить задачу Галилео Галилея</w:t>
      </w:r>
      <w:r w:rsidR="00273C04">
        <w:rPr>
          <w:rFonts w:ascii="Times New Roman" w:hAnsi="Times New Roman" w:cs="Times New Roman"/>
          <w:sz w:val="28"/>
          <w:szCs w:val="28"/>
        </w:rPr>
        <w:t xml:space="preserve"> (приложение 4</w:t>
      </w:r>
      <w:r w:rsidR="00E152ED" w:rsidRPr="007655FE">
        <w:rPr>
          <w:rFonts w:ascii="Times New Roman" w:hAnsi="Times New Roman" w:cs="Times New Roman"/>
          <w:sz w:val="28"/>
          <w:szCs w:val="28"/>
        </w:rPr>
        <w:t>)</w:t>
      </w:r>
      <w:r w:rsidRPr="007655FE">
        <w:rPr>
          <w:rFonts w:ascii="Times New Roman" w:hAnsi="Times New Roman" w:cs="Times New Roman"/>
          <w:sz w:val="28"/>
          <w:szCs w:val="28"/>
        </w:rPr>
        <w:t>, провести</w:t>
      </w:r>
      <w:r w:rsidRPr="007655FE">
        <w:rPr>
          <w:rFonts w:ascii="Times New Roman" w:eastAsia="Times New Roman" w:hAnsi="Times New Roman" w:cs="Times New Roman"/>
          <w:sz w:val="28"/>
          <w:szCs w:val="28"/>
        </w:rPr>
        <w:t xml:space="preserve"> исследование потенциальных возможностей размножения живых организмов, или </w:t>
      </w:r>
      <w:r w:rsidRPr="007655FE">
        <w:rPr>
          <w:rFonts w:ascii="Times New Roman" w:hAnsi="Times New Roman" w:cs="Times New Roman"/>
          <w:sz w:val="28"/>
          <w:szCs w:val="28"/>
        </w:rPr>
        <w:t xml:space="preserve">математические расчеты освещённости и экономической составляющей в проектах «Зимний сад», «Школьный музей православной культуры», нельзя увидеть геометрию в построении православного купола, провести математический анализ литературного произведения.  </w:t>
      </w:r>
      <w:r w:rsidR="009F00C0" w:rsidRPr="007655FE">
        <w:rPr>
          <w:rFonts w:ascii="Times New Roman" w:hAnsi="Times New Roman" w:cs="Times New Roman"/>
          <w:sz w:val="28"/>
          <w:szCs w:val="28"/>
        </w:rPr>
        <w:t xml:space="preserve">Без </w:t>
      </w:r>
      <w:r w:rsidRPr="007655FE">
        <w:rPr>
          <w:rFonts w:ascii="Times New Roman" w:hAnsi="Times New Roman" w:cs="Times New Roman"/>
          <w:sz w:val="28"/>
          <w:szCs w:val="28"/>
        </w:rPr>
        <w:t>обыкновенных дробей трудно разобраться в длительности нот,  а,  не зная видов линий и многоугольников, сложно правильно держать линию танца, видеть чёткость построения танцевальных фигур</w:t>
      </w:r>
      <w:r w:rsidR="009F00C0" w:rsidRPr="007655FE">
        <w:rPr>
          <w:rFonts w:ascii="Times New Roman" w:hAnsi="Times New Roman" w:cs="Times New Roman"/>
          <w:sz w:val="28"/>
          <w:szCs w:val="28"/>
        </w:rPr>
        <w:t xml:space="preserve"> на занятиях в детском объединении «Балет для всех»</w:t>
      </w:r>
      <w:r w:rsidRPr="007655FE">
        <w:rPr>
          <w:rFonts w:ascii="Times New Roman" w:hAnsi="Times New Roman" w:cs="Times New Roman"/>
          <w:sz w:val="28"/>
          <w:szCs w:val="28"/>
        </w:rPr>
        <w:t xml:space="preserve">. Мальчикам без </w:t>
      </w:r>
      <w:r w:rsidRPr="007655FE">
        <w:rPr>
          <w:rFonts w:ascii="Times New Roman" w:eastAsia="Times New Roman" w:hAnsi="Times New Roman" w:cs="Times New Roman"/>
          <w:sz w:val="28"/>
          <w:szCs w:val="28"/>
        </w:rPr>
        <w:t xml:space="preserve">математических знаний </w:t>
      </w:r>
      <w:r w:rsidRPr="007655FE">
        <w:rPr>
          <w:rFonts w:ascii="Times New Roman" w:hAnsi="Times New Roman" w:cs="Times New Roman"/>
          <w:sz w:val="28"/>
          <w:szCs w:val="28"/>
        </w:rPr>
        <w:t>просто невозможно правильно построить чертёж  детали и  смастерить летающую модель самолёта</w:t>
      </w:r>
      <w:r w:rsidR="009F00C0" w:rsidRPr="007655FE">
        <w:rPr>
          <w:rFonts w:ascii="Times New Roman" w:hAnsi="Times New Roman" w:cs="Times New Roman"/>
          <w:sz w:val="28"/>
          <w:szCs w:val="28"/>
        </w:rPr>
        <w:t xml:space="preserve"> на занятиях по авиамоделированию</w:t>
      </w:r>
      <w:r w:rsidRPr="007655FE">
        <w:rPr>
          <w:rFonts w:ascii="Times New Roman" w:hAnsi="Times New Roman" w:cs="Times New Roman"/>
          <w:sz w:val="28"/>
          <w:szCs w:val="28"/>
        </w:rPr>
        <w:t>, своими руками  сделать байдарку</w:t>
      </w:r>
      <w:r w:rsidR="009F00C0" w:rsidRPr="007655FE">
        <w:rPr>
          <w:rFonts w:ascii="Times New Roman" w:hAnsi="Times New Roman" w:cs="Times New Roman"/>
          <w:sz w:val="28"/>
          <w:szCs w:val="28"/>
        </w:rPr>
        <w:t xml:space="preserve"> в детском объединении «Водный туризм»</w:t>
      </w:r>
      <w:r w:rsidRPr="007655FE">
        <w:rPr>
          <w:rFonts w:ascii="Times New Roman" w:hAnsi="Times New Roman" w:cs="Times New Roman"/>
          <w:sz w:val="28"/>
          <w:szCs w:val="28"/>
        </w:rPr>
        <w:t xml:space="preserve"> и сплавляться на ней по реке. Девочкам математика поможет сделать выкройку швейного изделия,  самостоятельно разработать и красиво представить </w:t>
      </w:r>
      <w:r w:rsidR="00904E3F" w:rsidRPr="007655FE">
        <w:rPr>
          <w:rFonts w:ascii="Times New Roman" w:hAnsi="Times New Roman" w:cs="Times New Roman"/>
          <w:sz w:val="28"/>
          <w:szCs w:val="28"/>
        </w:rPr>
        <w:t xml:space="preserve">свою </w:t>
      </w:r>
      <w:r w:rsidRPr="007655FE">
        <w:rPr>
          <w:rFonts w:ascii="Times New Roman" w:hAnsi="Times New Roman" w:cs="Times New Roman"/>
          <w:sz w:val="28"/>
          <w:szCs w:val="28"/>
        </w:rPr>
        <w:t>коллекцию одежды</w:t>
      </w:r>
      <w:r w:rsidR="00904E3F" w:rsidRPr="007655FE">
        <w:rPr>
          <w:rFonts w:ascii="Times New Roman" w:hAnsi="Times New Roman" w:cs="Times New Roman"/>
          <w:sz w:val="28"/>
          <w:szCs w:val="28"/>
        </w:rPr>
        <w:t xml:space="preserve">на занятиях </w:t>
      </w:r>
      <w:r w:rsidR="009F00C0" w:rsidRPr="007655FE">
        <w:rPr>
          <w:rFonts w:ascii="Times New Roman" w:hAnsi="Times New Roman" w:cs="Times New Roman"/>
          <w:sz w:val="28"/>
          <w:szCs w:val="28"/>
        </w:rPr>
        <w:t xml:space="preserve">в </w:t>
      </w:r>
      <w:r w:rsidR="00904E3F" w:rsidRPr="007655FE">
        <w:rPr>
          <w:rFonts w:ascii="Times New Roman" w:hAnsi="Times New Roman" w:cs="Times New Roman"/>
          <w:sz w:val="28"/>
          <w:szCs w:val="28"/>
        </w:rPr>
        <w:t xml:space="preserve">театре мод </w:t>
      </w:r>
      <w:r w:rsidR="009F00C0" w:rsidRPr="007655FE">
        <w:rPr>
          <w:rFonts w:ascii="Times New Roman" w:hAnsi="Times New Roman" w:cs="Times New Roman"/>
          <w:sz w:val="28"/>
          <w:szCs w:val="28"/>
        </w:rPr>
        <w:t>«</w:t>
      </w:r>
      <w:r w:rsidR="00904E3F" w:rsidRPr="007655FE">
        <w:rPr>
          <w:rFonts w:ascii="Times New Roman" w:hAnsi="Times New Roman" w:cs="Times New Roman"/>
          <w:sz w:val="28"/>
          <w:szCs w:val="28"/>
        </w:rPr>
        <w:t>Трансформер</w:t>
      </w:r>
      <w:r w:rsidR="009F00C0" w:rsidRPr="007655FE">
        <w:rPr>
          <w:rFonts w:ascii="Times New Roman" w:hAnsi="Times New Roman" w:cs="Times New Roman"/>
          <w:sz w:val="28"/>
          <w:szCs w:val="28"/>
        </w:rPr>
        <w:t>»</w:t>
      </w:r>
      <w:r w:rsidRPr="007655FE">
        <w:rPr>
          <w:rFonts w:ascii="Times New Roman" w:hAnsi="Times New Roman" w:cs="Times New Roman"/>
          <w:sz w:val="28"/>
          <w:szCs w:val="28"/>
        </w:rPr>
        <w:t>. Каждый пятиклассник нашей школы, в совершенстве (или не</w:t>
      </w:r>
      <w:r w:rsidR="001404BF">
        <w:rPr>
          <w:rFonts w:ascii="Times New Roman" w:hAnsi="Times New Roman" w:cs="Times New Roman"/>
          <w:sz w:val="28"/>
          <w:szCs w:val="28"/>
        </w:rPr>
        <w:t xml:space="preserve"> </w:t>
      </w:r>
      <w:r w:rsidRPr="007655FE">
        <w:rPr>
          <w:rFonts w:ascii="Times New Roman" w:hAnsi="Times New Roman" w:cs="Times New Roman"/>
          <w:sz w:val="28"/>
          <w:szCs w:val="28"/>
        </w:rPr>
        <w:t>очень) разбирающийся в математических понятиях,  мечтает вступить в детское объединение «Юные Невцы», потому что это наша гордость, это</w:t>
      </w:r>
      <w:r w:rsidR="0048042D" w:rsidRPr="007655FE">
        <w:rPr>
          <w:rFonts w:ascii="Times New Roman" w:hAnsi="Times New Roman" w:cs="Times New Roman"/>
          <w:sz w:val="28"/>
          <w:szCs w:val="28"/>
        </w:rPr>
        <w:t xml:space="preserve"> наша история, это наше прошлое.</w:t>
      </w:r>
      <w:r w:rsidR="001404BF">
        <w:rPr>
          <w:rFonts w:ascii="Times New Roman" w:hAnsi="Times New Roman" w:cs="Times New Roman"/>
          <w:sz w:val="28"/>
          <w:szCs w:val="28"/>
        </w:rPr>
        <w:t xml:space="preserve"> </w:t>
      </w:r>
      <w:r w:rsidR="0048042D" w:rsidRPr="007655FE">
        <w:rPr>
          <w:rFonts w:ascii="Times New Roman" w:hAnsi="Times New Roman" w:cs="Times New Roman"/>
          <w:sz w:val="28"/>
          <w:szCs w:val="28"/>
        </w:rPr>
        <w:t>Ведь</w:t>
      </w:r>
      <w:r w:rsidRPr="007655FE">
        <w:rPr>
          <w:rFonts w:ascii="Times New Roman" w:hAnsi="Times New Roman" w:cs="Times New Roman"/>
          <w:sz w:val="28"/>
          <w:szCs w:val="28"/>
        </w:rPr>
        <w:t xml:space="preserve"> всем нам известна</w:t>
      </w:r>
      <w:r w:rsidR="00127FED" w:rsidRPr="007655FE">
        <w:rPr>
          <w:rFonts w:ascii="Times New Roman" w:hAnsi="Times New Roman" w:cs="Times New Roman"/>
          <w:sz w:val="28"/>
          <w:szCs w:val="28"/>
        </w:rPr>
        <w:t xml:space="preserve"> жизненная аксиома </w:t>
      </w:r>
      <w:r w:rsidRPr="007655FE">
        <w:rPr>
          <w:rFonts w:ascii="Times New Roman" w:hAnsi="Times New Roman" w:cs="Times New Roman"/>
          <w:sz w:val="28"/>
          <w:szCs w:val="28"/>
        </w:rPr>
        <w:t xml:space="preserve"> «без прошлого нет настоящего и невозможно будущее».</w:t>
      </w:r>
    </w:p>
    <w:p w:rsidR="00DE5E8F" w:rsidRPr="007655FE" w:rsidRDefault="00DE5E8F" w:rsidP="007655FE">
      <w:pPr>
        <w:spacing w:line="360" w:lineRule="auto"/>
        <w:ind w:firstLine="709"/>
        <w:contextualSpacing/>
        <w:jc w:val="both"/>
        <w:rPr>
          <w:rFonts w:ascii="Times New Roman" w:hAnsi="Times New Roman" w:cs="Times New Roman"/>
          <w:sz w:val="28"/>
          <w:szCs w:val="28"/>
        </w:rPr>
      </w:pPr>
      <w:r w:rsidRPr="007655FE">
        <w:rPr>
          <w:rFonts w:ascii="Times New Roman" w:hAnsi="Times New Roman" w:cs="Times New Roman"/>
          <w:sz w:val="28"/>
          <w:szCs w:val="28"/>
        </w:rPr>
        <w:t>Наши дети идут в ногу со временем, поэтому результаты своей исследовательской деятельности они любят и умеют представлять в виде компьютерных презентаций, а учатся они этому в детском объединении «Компьютерная долина».</w:t>
      </w:r>
    </w:p>
    <w:p w:rsidR="00DE5E8F" w:rsidRPr="007655FE" w:rsidRDefault="00DE5E8F" w:rsidP="007655FE">
      <w:pPr>
        <w:shd w:val="clear" w:color="auto" w:fill="FFFFFF"/>
        <w:spacing w:after="0" w:line="360" w:lineRule="auto"/>
        <w:ind w:firstLine="567"/>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Внеурочная деятельность по программе «Я – исследователь» находит продолжение и во внеклассной деятельности школьников, связанной с их исследовательской деятельностью. </w:t>
      </w:r>
    </w:p>
    <w:p w:rsidR="00FF2AAC" w:rsidRPr="007655FE" w:rsidRDefault="00FF2AAC" w:rsidP="007655FE">
      <w:pPr>
        <w:spacing w:after="0" w:line="360" w:lineRule="auto"/>
        <w:ind w:firstLine="708"/>
        <w:jc w:val="both"/>
        <w:rPr>
          <w:rFonts w:ascii="Times New Roman" w:hAnsi="Times New Roman" w:cs="Times New Roman"/>
          <w:sz w:val="28"/>
          <w:szCs w:val="28"/>
        </w:rPr>
      </w:pPr>
      <w:r w:rsidRPr="007655FE">
        <w:rPr>
          <w:rFonts w:ascii="Times New Roman" w:eastAsia="Times New Roman" w:hAnsi="Times New Roman" w:cs="Times New Roman"/>
          <w:sz w:val="28"/>
          <w:szCs w:val="28"/>
        </w:rPr>
        <w:lastRenderedPageBreak/>
        <w:t xml:space="preserve">Приоритетным направлением моей педагогической деятельности является создание системы выявления, поддержки и развития способных детей. Я являюсь руководителем научного общества учащихся «Мудрая сова». </w:t>
      </w:r>
    </w:p>
    <w:p w:rsidR="00DE5E8F" w:rsidRPr="007655FE" w:rsidRDefault="00DE5E8F" w:rsidP="007655FE">
      <w:pPr>
        <w:spacing w:after="0" w:line="360" w:lineRule="auto"/>
        <w:ind w:firstLine="708"/>
        <w:jc w:val="both"/>
        <w:rPr>
          <w:rFonts w:ascii="Times New Roman" w:hAnsi="Times New Roman" w:cs="Times New Roman"/>
          <w:sz w:val="28"/>
          <w:szCs w:val="28"/>
        </w:rPr>
      </w:pPr>
      <w:r w:rsidRPr="007655FE">
        <w:rPr>
          <w:rFonts w:ascii="Times New Roman" w:eastAsia="Times New Roman" w:hAnsi="Times New Roman" w:cs="Times New Roman"/>
          <w:bCs/>
          <w:sz w:val="28"/>
          <w:szCs w:val="28"/>
        </w:rPr>
        <w:t xml:space="preserve">Несмотря на свой юный возраст НОУ «Мудрая сова» (общество  организовано совсем недавно, в 2012 году), члены секции математики достигли довольно высоких результатов исследовательской деятельности. </w:t>
      </w:r>
      <w:r w:rsidRPr="007655FE">
        <w:rPr>
          <w:rFonts w:ascii="Times New Roman" w:hAnsi="Times New Roman" w:cs="Times New Roman"/>
          <w:sz w:val="28"/>
          <w:szCs w:val="28"/>
        </w:rPr>
        <w:t>Содержание банка тем исследоват</w:t>
      </w:r>
      <w:r w:rsidR="00BC6CE2">
        <w:rPr>
          <w:rFonts w:ascii="Times New Roman" w:hAnsi="Times New Roman" w:cs="Times New Roman"/>
          <w:sz w:val="28"/>
          <w:szCs w:val="28"/>
        </w:rPr>
        <w:t>ельских работ секции математики</w:t>
      </w:r>
      <w:r w:rsidR="00BC6CE2" w:rsidRPr="00BC6CE2">
        <w:rPr>
          <w:rFonts w:ascii="Times New Roman" w:hAnsi="Times New Roman" w:cs="Times New Roman"/>
          <w:sz w:val="28"/>
          <w:szCs w:val="28"/>
        </w:rPr>
        <w:t xml:space="preserve"> </w:t>
      </w:r>
      <w:r w:rsidRPr="007655FE">
        <w:rPr>
          <w:rFonts w:ascii="Times New Roman" w:hAnsi="Times New Roman" w:cs="Times New Roman"/>
          <w:sz w:val="28"/>
          <w:szCs w:val="28"/>
        </w:rPr>
        <w:t>составляет уже порядка 100.</w:t>
      </w:r>
    </w:p>
    <w:p w:rsidR="00DE5E8F" w:rsidRPr="007655FE" w:rsidRDefault="00DE5E8F" w:rsidP="007655FE">
      <w:pPr>
        <w:spacing w:after="0" w:line="360" w:lineRule="auto"/>
        <w:ind w:firstLine="360"/>
        <w:jc w:val="both"/>
        <w:rPr>
          <w:rFonts w:ascii="Times New Roman" w:hAnsi="Times New Roman" w:cs="Times New Roman"/>
          <w:sz w:val="28"/>
          <w:szCs w:val="28"/>
        </w:rPr>
      </w:pPr>
      <w:r w:rsidRPr="007655FE">
        <w:rPr>
          <w:rFonts w:ascii="Times New Roman" w:hAnsi="Times New Roman" w:cs="Times New Roman"/>
          <w:sz w:val="28"/>
          <w:szCs w:val="28"/>
        </w:rPr>
        <w:t>Нам хотелось, что бы с работами членов НОУ «Мудрая сова» познакомилось как можно больше участников образовательного процесса (обучающихся, учителей, родителей). Результаты  своих исследований  члены НОУ имеют возможность представить на заседании секции НОУ, на школьной научно-практической конференции.</w:t>
      </w:r>
    </w:p>
    <w:p w:rsidR="00DE5E8F" w:rsidRPr="007655FE" w:rsidRDefault="00DE5E8F" w:rsidP="007655FE">
      <w:pPr>
        <w:spacing w:after="0" w:line="360" w:lineRule="auto"/>
        <w:ind w:firstLine="360"/>
        <w:jc w:val="both"/>
        <w:rPr>
          <w:rFonts w:ascii="Times New Roman" w:hAnsi="Times New Roman" w:cs="Times New Roman"/>
          <w:sz w:val="28"/>
          <w:szCs w:val="28"/>
        </w:rPr>
      </w:pPr>
      <w:r w:rsidRPr="007655FE">
        <w:rPr>
          <w:rFonts w:ascii="Times New Roman" w:hAnsi="Times New Roman" w:cs="Times New Roman"/>
          <w:sz w:val="28"/>
          <w:szCs w:val="28"/>
        </w:rPr>
        <w:t xml:space="preserve">Однако не все обучающиеся имеют способность к публичным выступлениям. Таким детям мы предоставили возможность заявить о себе на специально созданном </w:t>
      </w:r>
      <w:r w:rsidR="00DD3195" w:rsidRPr="007655FE">
        <w:rPr>
          <w:rFonts w:ascii="Times New Roman" w:hAnsi="Times New Roman" w:cs="Times New Roman"/>
          <w:sz w:val="28"/>
          <w:szCs w:val="28"/>
        </w:rPr>
        <w:t xml:space="preserve">  сайте </w:t>
      </w:r>
      <w:r w:rsidRPr="007655FE">
        <w:rPr>
          <w:rFonts w:ascii="Times New Roman" w:hAnsi="Times New Roman" w:cs="Times New Roman"/>
          <w:sz w:val="28"/>
          <w:szCs w:val="28"/>
        </w:rPr>
        <w:t xml:space="preserve"> клуба любителей математики «Вектор». На страницах которого, они могут реализовать свои способности, интересы, представить результаты своей деятельности, расширить для себя границы школьного курса математики.  Такие дети, кроме исследований в области математики занимаются веб-дизайном, созданием мультфильмов, обучающего характера, других интерактивных продуктов.</w:t>
      </w:r>
    </w:p>
    <w:p w:rsidR="00DE5E8F" w:rsidRPr="007655FE" w:rsidRDefault="00904E3F" w:rsidP="007655FE">
      <w:pPr>
        <w:tabs>
          <w:tab w:val="left" w:pos="840"/>
        </w:tabs>
        <w:spacing w:before="37" w:after="37" w:line="360" w:lineRule="auto"/>
        <w:jc w:val="both"/>
        <w:rPr>
          <w:rFonts w:ascii="Times New Roman" w:eastAsia="Times New Roman" w:hAnsi="Times New Roman" w:cs="Times New Roman"/>
          <w:bCs/>
          <w:sz w:val="28"/>
          <w:szCs w:val="28"/>
        </w:rPr>
      </w:pPr>
      <w:r w:rsidRPr="007655FE">
        <w:rPr>
          <w:rFonts w:ascii="Times New Roman" w:hAnsi="Times New Roman" w:cs="Times New Roman"/>
          <w:sz w:val="28"/>
          <w:szCs w:val="28"/>
        </w:rPr>
        <w:tab/>
      </w:r>
      <w:r w:rsidR="00DE5E8F" w:rsidRPr="007655FE">
        <w:rPr>
          <w:rFonts w:ascii="Times New Roman" w:hAnsi="Times New Roman" w:cs="Times New Roman"/>
          <w:sz w:val="28"/>
          <w:szCs w:val="28"/>
        </w:rPr>
        <w:t>Детям гуманитарного склада ума, но, в то же время, проявляющим интерес к математике, мы предоставили возможность редактировать школьный математический альманах «Вариант».</w:t>
      </w:r>
    </w:p>
    <w:p w:rsidR="00DE5E8F" w:rsidRPr="007655FE" w:rsidRDefault="00DE5E8F"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eastAsia="Times New Roman" w:hAnsi="Times New Roman" w:cs="Times New Roman"/>
          <w:bCs/>
          <w:sz w:val="28"/>
          <w:szCs w:val="28"/>
        </w:rPr>
        <w:tab/>
        <w:t xml:space="preserve">Исследовательские работы членов секции математики НОУ «Мудрая сова» отмечены грамотами, сертификатами,  дипломами научных исследователей разных уровней: школьного, муниципального, регионального, всероссийского. </w:t>
      </w:r>
      <w:r w:rsidRPr="007655FE">
        <w:rPr>
          <w:rFonts w:ascii="Times New Roman" w:eastAsia="Times New Roman" w:hAnsi="Times New Roman" w:cs="Times New Roman"/>
          <w:sz w:val="28"/>
          <w:szCs w:val="28"/>
        </w:rPr>
        <w:t xml:space="preserve">Результаты исследовательской деятельности </w:t>
      </w:r>
      <w:r w:rsidRPr="007655FE">
        <w:rPr>
          <w:rFonts w:ascii="Times New Roman" w:eastAsia="Times New Roman" w:hAnsi="Times New Roman" w:cs="Times New Roman"/>
          <w:bCs/>
          <w:sz w:val="28"/>
          <w:szCs w:val="28"/>
        </w:rPr>
        <w:t>членов НОУ «Мудрая сова»</w:t>
      </w:r>
      <w:r w:rsidRPr="007655FE">
        <w:rPr>
          <w:rFonts w:ascii="Times New Roman" w:eastAsia="Times New Roman" w:hAnsi="Times New Roman" w:cs="Times New Roman"/>
          <w:sz w:val="28"/>
          <w:szCs w:val="28"/>
        </w:rPr>
        <w:t xml:space="preserve">, </w:t>
      </w:r>
      <w:r w:rsidRPr="007655FE">
        <w:rPr>
          <w:rFonts w:ascii="Times New Roman" w:eastAsia="Times New Roman" w:hAnsi="Times New Roman" w:cs="Times New Roman"/>
          <w:bCs/>
          <w:sz w:val="28"/>
          <w:szCs w:val="28"/>
        </w:rPr>
        <w:t xml:space="preserve">кроме того, широко представлены: в печатных </w:t>
      </w:r>
      <w:r w:rsidRPr="007655FE">
        <w:rPr>
          <w:rFonts w:ascii="Times New Roman" w:eastAsia="Times New Roman" w:hAnsi="Times New Roman" w:cs="Times New Roman"/>
          <w:bCs/>
          <w:sz w:val="28"/>
          <w:szCs w:val="28"/>
        </w:rPr>
        <w:lastRenderedPageBreak/>
        <w:t xml:space="preserve">сборниках научных статей, </w:t>
      </w:r>
      <w:r w:rsidRPr="007655FE">
        <w:rPr>
          <w:rFonts w:ascii="Times New Roman" w:eastAsia="Times New Roman" w:hAnsi="Times New Roman" w:cs="Times New Roman"/>
          <w:sz w:val="28"/>
          <w:szCs w:val="28"/>
        </w:rPr>
        <w:t>в рамках телевизионных передач, в печатных средствах массовой информации, в электронных публикациях на страницах Интернет-сайтов.</w:t>
      </w:r>
    </w:p>
    <w:p w:rsidR="00DE5E8F" w:rsidRPr="007655FE" w:rsidRDefault="00DE5E8F" w:rsidP="007655FE">
      <w:pPr>
        <w:spacing w:after="0" w:line="360" w:lineRule="auto"/>
        <w:ind w:firstLine="708"/>
        <w:jc w:val="both"/>
        <w:rPr>
          <w:rFonts w:ascii="Times New Roman" w:eastAsia="Times New Roman" w:hAnsi="Times New Roman" w:cs="Times New Roman"/>
          <w:sz w:val="28"/>
          <w:szCs w:val="28"/>
        </w:rPr>
      </w:pPr>
      <w:r w:rsidRPr="007655FE">
        <w:rPr>
          <w:rFonts w:ascii="Times New Roman" w:hAnsi="Times New Roman" w:cs="Times New Roman"/>
          <w:sz w:val="28"/>
          <w:szCs w:val="28"/>
        </w:rPr>
        <w:t>В 2013-2014 учебном году школьное научное общество обучающихся  «Мудрая сова»</w:t>
      </w:r>
      <w:r w:rsidR="00243232">
        <w:rPr>
          <w:rFonts w:ascii="Times New Roman" w:hAnsi="Times New Roman" w:cs="Times New Roman"/>
          <w:sz w:val="28"/>
          <w:szCs w:val="28"/>
        </w:rPr>
        <w:t xml:space="preserve"> </w:t>
      </w:r>
      <w:r w:rsidRPr="007655FE">
        <w:rPr>
          <w:rFonts w:ascii="Times New Roman" w:hAnsi="Times New Roman" w:cs="Times New Roman"/>
          <w:sz w:val="28"/>
          <w:szCs w:val="28"/>
        </w:rPr>
        <w:t xml:space="preserve">награждено дипломом 1 степени в </w:t>
      </w:r>
      <w:r w:rsidR="00806166" w:rsidRPr="007655FE">
        <w:rPr>
          <w:rFonts w:ascii="Times New Roman" w:hAnsi="Times New Roman" w:cs="Times New Roman"/>
          <w:sz w:val="28"/>
          <w:szCs w:val="28"/>
        </w:rPr>
        <w:t xml:space="preserve">региональном </w:t>
      </w:r>
      <w:r w:rsidRPr="007655FE">
        <w:rPr>
          <w:rFonts w:ascii="Times New Roman" w:hAnsi="Times New Roman" w:cs="Times New Roman"/>
          <w:sz w:val="28"/>
          <w:szCs w:val="28"/>
        </w:rPr>
        <w:t>конкурсе на лучшую организацию работ научного общества обучающихся по естественно-математическому направлению.</w:t>
      </w:r>
    </w:p>
    <w:p w:rsidR="0085559C" w:rsidRPr="007655FE" w:rsidRDefault="00DE5E8F" w:rsidP="007655FE">
      <w:pPr>
        <w:spacing w:after="0" w:line="360" w:lineRule="auto"/>
        <w:ind w:firstLine="539"/>
        <w:jc w:val="both"/>
        <w:rPr>
          <w:rFonts w:ascii="Times New Roman" w:hAnsi="Times New Roman" w:cs="Times New Roman"/>
          <w:sz w:val="28"/>
          <w:szCs w:val="28"/>
        </w:rPr>
      </w:pPr>
      <w:r w:rsidRPr="007655FE">
        <w:rPr>
          <w:rFonts w:ascii="Times New Roman" w:hAnsi="Times New Roman" w:cs="Times New Roman"/>
          <w:sz w:val="28"/>
          <w:szCs w:val="28"/>
        </w:rPr>
        <w:tab/>
        <w:t xml:space="preserve">Вот так </w:t>
      </w:r>
      <w:r w:rsidR="00EC6BB1" w:rsidRPr="007655FE">
        <w:rPr>
          <w:rFonts w:ascii="Times New Roman" w:hAnsi="Times New Roman" w:cs="Times New Roman"/>
          <w:sz w:val="28"/>
          <w:szCs w:val="28"/>
        </w:rPr>
        <w:t xml:space="preserve">в фокусе преподавания математики выглядит </w:t>
      </w:r>
      <w:r w:rsidR="00904E3F" w:rsidRPr="007655FE">
        <w:rPr>
          <w:rFonts w:ascii="Times New Roman" w:hAnsi="Times New Roman" w:cs="Times New Roman"/>
          <w:sz w:val="28"/>
          <w:szCs w:val="28"/>
        </w:rPr>
        <w:t xml:space="preserve">модель </w:t>
      </w:r>
      <w:r w:rsidR="00CD6ADE" w:rsidRPr="007655FE">
        <w:rPr>
          <w:rFonts w:ascii="Times New Roman" w:hAnsi="Times New Roman" w:cs="Times New Roman"/>
          <w:sz w:val="28"/>
          <w:szCs w:val="28"/>
        </w:rPr>
        <w:t>образовательного пространства основной школы, основанная</w:t>
      </w:r>
      <w:r w:rsidRPr="007655FE">
        <w:rPr>
          <w:rFonts w:ascii="Times New Roman" w:hAnsi="Times New Roman" w:cs="Times New Roman"/>
          <w:sz w:val="28"/>
          <w:szCs w:val="28"/>
        </w:rPr>
        <w:t xml:space="preserve"> на интеграции урочной и внеурочной деятельности</w:t>
      </w:r>
      <w:r w:rsidR="00E152ED" w:rsidRPr="007655FE">
        <w:rPr>
          <w:rFonts w:ascii="Times New Roman" w:hAnsi="Times New Roman" w:cs="Times New Roman"/>
          <w:sz w:val="28"/>
          <w:szCs w:val="28"/>
        </w:rPr>
        <w:t>, связующим звеном которой является</w:t>
      </w:r>
      <w:r w:rsidR="00EC6BB1" w:rsidRPr="007655FE">
        <w:rPr>
          <w:rFonts w:ascii="Times New Roman" w:hAnsi="Times New Roman" w:cs="Times New Roman"/>
          <w:sz w:val="28"/>
          <w:szCs w:val="28"/>
        </w:rPr>
        <w:t xml:space="preserve"> исследовательская деятельность</w:t>
      </w:r>
      <w:r w:rsidR="00712A32" w:rsidRPr="007655FE">
        <w:rPr>
          <w:rFonts w:ascii="Times New Roman" w:hAnsi="Times New Roman" w:cs="Times New Roman"/>
          <w:sz w:val="28"/>
          <w:szCs w:val="28"/>
        </w:rPr>
        <w:t xml:space="preserve"> школьников</w:t>
      </w:r>
      <w:r w:rsidRPr="007655FE">
        <w:rPr>
          <w:rFonts w:ascii="Times New Roman" w:hAnsi="Times New Roman" w:cs="Times New Roman"/>
          <w:sz w:val="28"/>
          <w:szCs w:val="28"/>
        </w:rPr>
        <w:t xml:space="preserve">. </w:t>
      </w:r>
    </w:p>
    <w:p w:rsidR="00DE5E8F" w:rsidRPr="007655FE" w:rsidRDefault="0085559C" w:rsidP="007655FE">
      <w:pPr>
        <w:spacing w:after="0" w:line="360" w:lineRule="auto"/>
        <w:ind w:firstLine="539"/>
        <w:jc w:val="both"/>
        <w:rPr>
          <w:rFonts w:ascii="Times New Roman" w:eastAsia="Calibri" w:hAnsi="Times New Roman" w:cs="Times New Roman"/>
          <w:sz w:val="28"/>
          <w:szCs w:val="28"/>
          <w:lang w:eastAsia="en-US"/>
        </w:rPr>
      </w:pPr>
      <w:r w:rsidRPr="007655FE">
        <w:rPr>
          <w:rFonts w:ascii="Times New Roman" w:eastAsia="Calibri" w:hAnsi="Times New Roman" w:cs="Times New Roman"/>
          <w:sz w:val="28"/>
          <w:szCs w:val="28"/>
          <w:lang w:eastAsia="en-US"/>
        </w:rPr>
        <w:t>«Все дети талантливы! В каждом ре</w:t>
      </w:r>
      <w:r w:rsidR="005F20F7">
        <w:rPr>
          <w:rFonts w:ascii="Times New Roman" w:eastAsia="Calibri" w:hAnsi="Times New Roman" w:cs="Times New Roman"/>
          <w:sz w:val="28"/>
          <w:szCs w:val="28"/>
          <w:lang w:eastAsia="en-US"/>
        </w:rPr>
        <w:t xml:space="preserve">бенке – чудо!» - вот мой девиз - </w:t>
      </w:r>
      <w:r w:rsidRPr="007655FE">
        <w:rPr>
          <w:rFonts w:ascii="Times New Roman" w:eastAsia="Calibri" w:hAnsi="Times New Roman" w:cs="Times New Roman"/>
          <w:sz w:val="28"/>
          <w:szCs w:val="28"/>
          <w:lang w:eastAsia="en-US"/>
        </w:rPr>
        <w:t>девиз учителя, реализующего требования новых образовательных стандартов. Хочется сказать вслед за Амонашвили: «Учитель, будь солнцем, излучающим человеческое тепло, будь благодатной почвой для развития  человеческих чувств и сей знания не только в памяти и сознании твоих учеников, но и в первую очередь, в их душах и сердцах…».</w:t>
      </w:r>
    </w:p>
    <w:p w:rsidR="0085559C" w:rsidRPr="007655FE" w:rsidRDefault="0085559C" w:rsidP="007655FE">
      <w:pPr>
        <w:keepNext/>
        <w:suppressAutoHyphens/>
        <w:spacing w:after="0" w:line="360" w:lineRule="auto"/>
        <w:ind w:firstLine="708"/>
        <w:contextualSpacing/>
        <w:jc w:val="both"/>
        <w:rPr>
          <w:rFonts w:ascii="Times New Roman" w:hAnsi="Times New Roman" w:cs="Times New Roman"/>
          <w:sz w:val="28"/>
          <w:szCs w:val="28"/>
        </w:rPr>
      </w:pPr>
      <w:r w:rsidRPr="007655FE">
        <w:rPr>
          <w:rFonts w:ascii="Times New Roman" w:hAnsi="Times New Roman" w:cs="Times New Roman"/>
          <w:b/>
          <w:sz w:val="28"/>
          <w:szCs w:val="28"/>
        </w:rPr>
        <w:t>Результаты</w:t>
      </w:r>
    </w:p>
    <w:p w:rsidR="00F55A14" w:rsidRPr="007655FE" w:rsidRDefault="009E1857" w:rsidP="00941015">
      <w:pPr>
        <w:pStyle w:val="a6"/>
        <w:numPr>
          <w:ilvl w:val="0"/>
          <w:numId w:val="36"/>
        </w:numPr>
        <w:spacing w:after="0" w:line="360" w:lineRule="auto"/>
        <w:ind w:firstLine="539"/>
        <w:jc w:val="both"/>
        <w:rPr>
          <w:rFonts w:ascii="Times New Roman" w:eastAsia="Calibri" w:hAnsi="Times New Roman" w:cs="Times New Roman"/>
          <w:sz w:val="28"/>
          <w:szCs w:val="28"/>
        </w:rPr>
      </w:pPr>
      <w:r w:rsidRPr="007655FE">
        <w:rPr>
          <w:rFonts w:ascii="Times New Roman" w:eastAsia="Calibri" w:hAnsi="Times New Roman" w:cs="Times New Roman"/>
          <w:bCs/>
          <w:sz w:val="28"/>
          <w:szCs w:val="28"/>
        </w:rPr>
        <w:t>Эффективность педагогического опыта</w:t>
      </w:r>
      <w:r w:rsidR="00F55A14" w:rsidRPr="007655FE">
        <w:rPr>
          <w:rFonts w:ascii="Times New Roman" w:eastAsia="Calibri" w:hAnsi="Times New Roman" w:cs="Times New Roman"/>
          <w:bCs/>
          <w:sz w:val="28"/>
          <w:szCs w:val="28"/>
        </w:rPr>
        <w:t>.</w:t>
      </w:r>
      <w:r w:rsidRPr="007655FE">
        <w:rPr>
          <w:rFonts w:ascii="Times New Roman" w:eastAsia="Calibri" w:hAnsi="Times New Roman" w:cs="Times New Roman"/>
          <w:bCs/>
          <w:sz w:val="28"/>
          <w:szCs w:val="28"/>
        </w:rPr>
        <w:t xml:space="preserve"> </w:t>
      </w:r>
    </w:p>
    <w:p w:rsidR="00285AED" w:rsidRPr="007655FE" w:rsidRDefault="00F53AC6" w:rsidP="00B8430B">
      <w:pPr>
        <w:pStyle w:val="a6"/>
        <w:spacing w:after="0" w:line="360" w:lineRule="auto"/>
        <w:ind w:left="0" w:firstLine="708"/>
        <w:jc w:val="both"/>
        <w:rPr>
          <w:rFonts w:ascii="Times New Roman" w:eastAsia="Calibri" w:hAnsi="Times New Roman" w:cs="Times New Roman"/>
          <w:sz w:val="28"/>
          <w:szCs w:val="28"/>
        </w:rPr>
      </w:pPr>
      <w:r w:rsidRPr="007655FE">
        <w:rPr>
          <w:rFonts w:ascii="Times New Roman" w:hAnsi="Times New Roman" w:cs="Times New Roman"/>
          <w:sz w:val="28"/>
          <w:szCs w:val="28"/>
        </w:rPr>
        <w:t>Модель образовательного пространства, основанная на интеграции урочной и внеурочной деятельности,  описанная выше, апробирована в МБОУ «Средняя общеобразовательная школа с углублённым изучением отдельных предметов №55 имени Александра Невского города Курска. В  ходе апробации были получены положительные результаты.</w:t>
      </w:r>
      <w:r w:rsidR="009E1857" w:rsidRPr="007655FE">
        <w:rPr>
          <w:rFonts w:ascii="Times New Roman" w:hAnsi="Times New Roman" w:cs="Times New Roman"/>
          <w:sz w:val="28"/>
          <w:szCs w:val="28"/>
        </w:rPr>
        <w:t xml:space="preserve"> Наблюдается улучшение, </w:t>
      </w:r>
      <w:r w:rsidR="00285AED" w:rsidRPr="007655FE">
        <w:rPr>
          <w:rFonts w:ascii="Times New Roman" w:eastAsia="Calibri" w:hAnsi="Times New Roman" w:cs="Times New Roman"/>
          <w:sz w:val="28"/>
          <w:szCs w:val="28"/>
        </w:rPr>
        <w:t>существенное обогащение, кардинальное преобразование существующей образовательной ситуации.</w:t>
      </w:r>
      <w:r w:rsidR="00285AED" w:rsidRPr="007655FE">
        <w:rPr>
          <w:rFonts w:ascii="Times New Roman" w:eastAsia="Calibri" w:hAnsi="Times New Roman" w:cs="Times New Roman"/>
          <w:b/>
          <w:i/>
          <w:sz w:val="28"/>
          <w:szCs w:val="28"/>
        </w:rPr>
        <w:t xml:space="preserve"> </w:t>
      </w:r>
      <w:r w:rsidR="00285AED" w:rsidRPr="007655FE">
        <w:rPr>
          <w:rFonts w:ascii="Times New Roman" w:hAnsi="Times New Roman" w:cs="Times New Roman"/>
          <w:sz w:val="28"/>
          <w:szCs w:val="28"/>
        </w:rPr>
        <w:t xml:space="preserve">Построенная модель образовательного пространства школы способствует </w:t>
      </w:r>
      <w:r w:rsidR="00285AED" w:rsidRPr="007655FE">
        <w:rPr>
          <w:rFonts w:ascii="Times New Roman" w:eastAsia="Calibri" w:hAnsi="Times New Roman" w:cs="Times New Roman"/>
          <w:sz w:val="28"/>
          <w:szCs w:val="28"/>
        </w:rPr>
        <w:t>формированию у обучающихся  предметных,  метапредметных и личностных результатов.</w:t>
      </w:r>
    </w:p>
    <w:p w:rsidR="00285AED" w:rsidRPr="007655FE" w:rsidRDefault="00285AED" w:rsidP="00941015">
      <w:pPr>
        <w:pStyle w:val="a6"/>
        <w:numPr>
          <w:ilvl w:val="0"/>
          <w:numId w:val="36"/>
        </w:numPr>
        <w:tabs>
          <w:tab w:val="left" w:pos="2127"/>
          <w:tab w:val="left" w:pos="3119"/>
          <w:tab w:val="left" w:pos="4678"/>
        </w:tabs>
        <w:spacing w:after="0" w:line="360" w:lineRule="auto"/>
        <w:ind w:left="0" w:firstLine="1341"/>
        <w:rPr>
          <w:rFonts w:ascii="Times New Roman" w:eastAsia="Calibri" w:hAnsi="Times New Roman" w:cs="Times New Roman"/>
          <w:sz w:val="28"/>
          <w:szCs w:val="28"/>
        </w:rPr>
      </w:pPr>
      <w:r w:rsidRPr="007655FE">
        <w:rPr>
          <w:rFonts w:ascii="Times New Roman" w:eastAsia="Calibri" w:hAnsi="Times New Roman" w:cs="Times New Roman"/>
          <w:b/>
          <w:bCs/>
          <w:i/>
          <w:sz w:val="28"/>
          <w:szCs w:val="28"/>
        </w:rPr>
        <w:t xml:space="preserve"> </w:t>
      </w:r>
      <w:r w:rsidRPr="007655FE">
        <w:rPr>
          <w:rFonts w:ascii="Times New Roman" w:eastAsia="Calibri" w:hAnsi="Times New Roman" w:cs="Times New Roman"/>
          <w:bCs/>
          <w:sz w:val="28"/>
          <w:szCs w:val="28"/>
        </w:rPr>
        <w:t>Распространение педагогического опыта</w:t>
      </w:r>
      <w:r w:rsidRPr="007655FE">
        <w:rPr>
          <w:rFonts w:ascii="Times New Roman" w:eastAsia="Calibri" w:hAnsi="Times New Roman" w:cs="Times New Roman"/>
          <w:sz w:val="28"/>
          <w:szCs w:val="28"/>
        </w:rPr>
        <w:t xml:space="preserve">. </w:t>
      </w:r>
    </w:p>
    <w:p w:rsidR="00285AED" w:rsidRPr="007655FE" w:rsidRDefault="00FA7EAB" w:rsidP="007655FE">
      <w:pPr>
        <w:pStyle w:val="a6"/>
        <w:tabs>
          <w:tab w:val="left" w:pos="3119"/>
          <w:tab w:val="left" w:pos="4678"/>
        </w:tabs>
        <w:spacing w:after="0" w:line="360" w:lineRule="auto"/>
        <w:ind w:left="0" w:firstLine="567"/>
        <w:jc w:val="both"/>
        <w:rPr>
          <w:rFonts w:ascii="Times New Roman" w:eastAsia="Calibri" w:hAnsi="Times New Roman" w:cs="Times New Roman"/>
          <w:sz w:val="28"/>
          <w:szCs w:val="28"/>
        </w:rPr>
      </w:pPr>
      <w:r w:rsidRPr="007655FE">
        <w:rPr>
          <w:rFonts w:ascii="Times New Roman" w:eastAsia="Calibri" w:hAnsi="Times New Roman" w:cs="Times New Roman"/>
          <w:sz w:val="28"/>
          <w:szCs w:val="28"/>
        </w:rPr>
        <w:lastRenderedPageBreak/>
        <w:t xml:space="preserve">Опыт работы по </w:t>
      </w:r>
      <w:r w:rsidR="005641BD" w:rsidRPr="007655FE">
        <w:rPr>
          <w:rFonts w:ascii="Times New Roman" w:eastAsia="Calibri" w:hAnsi="Times New Roman" w:cs="Times New Roman"/>
          <w:sz w:val="28"/>
          <w:szCs w:val="28"/>
        </w:rPr>
        <w:t xml:space="preserve">созданию модели образовательного пространства, основанной </w:t>
      </w:r>
      <w:r w:rsidR="005641BD" w:rsidRPr="007655FE">
        <w:rPr>
          <w:rFonts w:ascii="Times New Roman" w:hAnsi="Times New Roman" w:cs="Times New Roman"/>
          <w:sz w:val="28"/>
          <w:szCs w:val="28"/>
        </w:rPr>
        <w:t>на интеграции урочной и внеурочной деятельности, связующим звеном  которой  является  исследовательская  деятельность  школьников</w:t>
      </w:r>
      <w:r w:rsidR="005641BD" w:rsidRPr="007655FE">
        <w:rPr>
          <w:rFonts w:ascii="Times New Roman" w:eastAsia="Calibri" w:hAnsi="Times New Roman" w:cs="Times New Roman"/>
          <w:sz w:val="28"/>
          <w:szCs w:val="28"/>
        </w:rPr>
        <w:t>, обобщён и распространён в рамках профессиональных сообществ учителей математики города Курска и Курской области.</w:t>
      </w:r>
    </w:p>
    <w:p w:rsidR="000A0380" w:rsidRPr="007655FE" w:rsidRDefault="005641BD" w:rsidP="007655FE">
      <w:pPr>
        <w:spacing w:after="0" w:line="360" w:lineRule="auto"/>
        <w:ind w:firstLine="539"/>
        <w:jc w:val="both"/>
        <w:rPr>
          <w:rFonts w:ascii="Times New Roman" w:hAnsi="Times New Roman" w:cs="Times New Roman"/>
          <w:sz w:val="28"/>
          <w:szCs w:val="28"/>
        </w:rPr>
      </w:pPr>
      <w:r w:rsidRPr="007655FE">
        <w:rPr>
          <w:rFonts w:ascii="Times New Roman" w:hAnsi="Times New Roman" w:cs="Times New Roman"/>
          <w:sz w:val="28"/>
          <w:szCs w:val="28"/>
        </w:rPr>
        <w:t>В</w:t>
      </w:r>
      <w:r w:rsidR="00904E3F" w:rsidRPr="007655FE">
        <w:rPr>
          <w:rFonts w:ascii="Times New Roman" w:hAnsi="Times New Roman" w:cs="Times New Roman"/>
          <w:sz w:val="28"/>
          <w:szCs w:val="28"/>
        </w:rPr>
        <w:t xml:space="preserve"> прошлом учебном году на базе </w:t>
      </w:r>
      <w:r w:rsidRPr="007655FE">
        <w:rPr>
          <w:rFonts w:ascii="Times New Roman" w:hAnsi="Times New Roman" w:cs="Times New Roman"/>
          <w:sz w:val="28"/>
          <w:szCs w:val="28"/>
        </w:rPr>
        <w:t xml:space="preserve">нашей </w:t>
      </w:r>
      <w:r w:rsidR="00904E3F" w:rsidRPr="007655FE">
        <w:rPr>
          <w:rFonts w:ascii="Times New Roman" w:hAnsi="Times New Roman" w:cs="Times New Roman"/>
          <w:sz w:val="28"/>
          <w:szCs w:val="28"/>
        </w:rPr>
        <w:t>школы</w:t>
      </w:r>
      <w:r w:rsidRPr="007655FE">
        <w:rPr>
          <w:rFonts w:ascii="Times New Roman" w:hAnsi="Times New Roman" w:cs="Times New Roman"/>
          <w:sz w:val="28"/>
          <w:szCs w:val="28"/>
        </w:rPr>
        <w:t xml:space="preserve"> </w:t>
      </w:r>
      <w:r w:rsidR="00904E3F" w:rsidRPr="007655FE">
        <w:rPr>
          <w:rFonts w:ascii="Times New Roman" w:hAnsi="Times New Roman" w:cs="Times New Roman"/>
          <w:sz w:val="28"/>
          <w:szCs w:val="28"/>
        </w:rPr>
        <w:t xml:space="preserve"> был проведён семинар</w:t>
      </w:r>
      <w:r w:rsidR="000A0380" w:rsidRPr="007655FE">
        <w:rPr>
          <w:rFonts w:ascii="Times New Roman" w:hAnsi="Times New Roman" w:cs="Times New Roman"/>
          <w:sz w:val="28"/>
          <w:szCs w:val="28"/>
        </w:rPr>
        <w:t>-</w:t>
      </w:r>
      <w:r w:rsidR="00904E3F" w:rsidRPr="007655FE">
        <w:rPr>
          <w:rFonts w:ascii="Times New Roman" w:hAnsi="Times New Roman" w:cs="Times New Roman"/>
          <w:sz w:val="28"/>
          <w:szCs w:val="28"/>
        </w:rPr>
        <w:t xml:space="preserve">практикум </w:t>
      </w:r>
      <w:r w:rsidR="00735F2C" w:rsidRPr="007655FE">
        <w:rPr>
          <w:rFonts w:ascii="Times New Roman" w:hAnsi="Times New Roman" w:cs="Times New Roman"/>
          <w:sz w:val="28"/>
          <w:szCs w:val="28"/>
        </w:rPr>
        <w:t xml:space="preserve">для </w:t>
      </w:r>
      <w:r w:rsidR="00904E3F" w:rsidRPr="007655FE">
        <w:rPr>
          <w:rFonts w:ascii="Times New Roman" w:hAnsi="Times New Roman" w:cs="Times New Roman"/>
          <w:sz w:val="28"/>
          <w:szCs w:val="28"/>
        </w:rPr>
        <w:t>учителей математики</w:t>
      </w:r>
      <w:r w:rsidR="00735F2C" w:rsidRPr="007655FE">
        <w:rPr>
          <w:rFonts w:ascii="Times New Roman" w:hAnsi="Times New Roman" w:cs="Times New Roman"/>
          <w:sz w:val="28"/>
          <w:szCs w:val="28"/>
        </w:rPr>
        <w:t xml:space="preserve"> образовательных учреждений города Курска по теме «Единство урочной и внеурочной деятельности при изучении математики в основной школе». </w:t>
      </w:r>
    </w:p>
    <w:p w:rsidR="00D9207B" w:rsidRPr="007655FE" w:rsidRDefault="00735F2C" w:rsidP="007655FE">
      <w:pPr>
        <w:spacing w:after="0" w:line="360" w:lineRule="auto"/>
        <w:ind w:firstLine="539"/>
        <w:jc w:val="both"/>
        <w:rPr>
          <w:rFonts w:ascii="Times New Roman" w:hAnsi="Times New Roman" w:cs="Times New Roman"/>
          <w:bCs/>
          <w:sz w:val="28"/>
          <w:szCs w:val="28"/>
        </w:rPr>
      </w:pPr>
      <w:r w:rsidRPr="007655FE">
        <w:rPr>
          <w:rFonts w:ascii="Times New Roman" w:hAnsi="Times New Roman" w:cs="Times New Roman"/>
          <w:sz w:val="28"/>
          <w:szCs w:val="28"/>
        </w:rPr>
        <w:t xml:space="preserve">Я являюсь учителем-модератором, руководителем </w:t>
      </w:r>
      <w:r w:rsidR="00904E3F" w:rsidRPr="007655FE">
        <w:rPr>
          <w:rFonts w:ascii="Times New Roman" w:hAnsi="Times New Roman" w:cs="Times New Roman"/>
          <w:sz w:val="28"/>
          <w:szCs w:val="28"/>
        </w:rPr>
        <w:t>региональной стажировочной площадки</w:t>
      </w:r>
      <w:r w:rsidRPr="007655FE">
        <w:rPr>
          <w:rFonts w:ascii="Times New Roman" w:hAnsi="Times New Roman" w:cs="Times New Roman"/>
          <w:sz w:val="28"/>
          <w:szCs w:val="28"/>
        </w:rPr>
        <w:t xml:space="preserve"> по введению ФГОС ООО</w:t>
      </w:r>
      <w:r w:rsidR="005641BD" w:rsidRPr="007655FE">
        <w:rPr>
          <w:rFonts w:ascii="Times New Roman" w:hAnsi="Times New Roman" w:cs="Times New Roman"/>
          <w:sz w:val="28"/>
          <w:szCs w:val="28"/>
        </w:rPr>
        <w:t xml:space="preserve">.  </w:t>
      </w:r>
      <w:r w:rsidRPr="007655FE">
        <w:rPr>
          <w:rFonts w:ascii="Times New Roman" w:hAnsi="Times New Roman" w:cs="Times New Roman"/>
          <w:sz w:val="28"/>
          <w:szCs w:val="28"/>
        </w:rPr>
        <w:t>В рамках работы площадки</w:t>
      </w:r>
      <w:r w:rsidR="005641BD" w:rsidRPr="007655FE">
        <w:rPr>
          <w:rFonts w:ascii="Times New Roman" w:hAnsi="Times New Roman" w:cs="Times New Roman"/>
          <w:sz w:val="28"/>
          <w:szCs w:val="28"/>
        </w:rPr>
        <w:t xml:space="preserve"> </w:t>
      </w:r>
      <w:r w:rsidRPr="007655FE">
        <w:rPr>
          <w:rFonts w:ascii="Times New Roman" w:hAnsi="Times New Roman" w:cs="Times New Roman"/>
          <w:sz w:val="28"/>
          <w:szCs w:val="28"/>
        </w:rPr>
        <w:t xml:space="preserve">в 2013-2014 учебном году было </w:t>
      </w:r>
      <w:r w:rsidR="00904E3F" w:rsidRPr="007655FE">
        <w:rPr>
          <w:rFonts w:ascii="Times New Roman" w:hAnsi="Times New Roman" w:cs="Times New Roman"/>
          <w:sz w:val="28"/>
          <w:szCs w:val="28"/>
        </w:rPr>
        <w:t xml:space="preserve">проведено три блока занятий для слушателей  курсов повышения квалификации Курского института развития образования по теме </w:t>
      </w:r>
      <w:r w:rsidR="00904E3F" w:rsidRPr="007655FE">
        <w:rPr>
          <w:rFonts w:ascii="Times New Roman" w:hAnsi="Times New Roman" w:cs="Times New Roman"/>
          <w:bCs/>
          <w:sz w:val="28"/>
          <w:szCs w:val="28"/>
        </w:rPr>
        <w:t>«Интеграция урочной и внеурочной деятельности как важнейшее условие качественного преподавания математики в условиях реализации ФГОС ООО».</w:t>
      </w:r>
      <w:r w:rsidR="005641BD" w:rsidRPr="007655FE">
        <w:rPr>
          <w:rFonts w:ascii="Times New Roman" w:hAnsi="Times New Roman" w:cs="Times New Roman"/>
          <w:bCs/>
          <w:sz w:val="28"/>
          <w:szCs w:val="28"/>
        </w:rPr>
        <w:t xml:space="preserve"> </w:t>
      </w:r>
      <w:r w:rsidR="00CD6ADE" w:rsidRPr="007655FE">
        <w:rPr>
          <w:rFonts w:ascii="Times New Roman" w:eastAsia="Arial" w:hAnsi="Times New Roman" w:cs="Times New Roman"/>
          <w:sz w:val="28"/>
          <w:szCs w:val="28"/>
          <w:shd w:val="clear" w:color="auto" w:fill="FFFFFF"/>
          <w:lang w:val="en-US"/>
        </w:rPr>
        <w:t>C</w:t>
      </w:r>
      <w:r w:rsidR="00EC6BB1" w:rsidRPr="007655FE">
        <w:rPr>
          <w:rFonts w:ascii="Times New Roman" w:eastAsia="Arial" w:hAnsi="Times New Roman" w:cs="Times New Roman"/>
          <w:sz w:val="28"/>
          <w:szCs w:val="28"/>
          <w:shd w:val="clear" w:color="auto" w:fill="FFFFFF"/>
        </w:rPr>
        <w:t>тажировку прошли 224 учителя-стажёра.</w:t>
      </w:r>
      <w:r w:rsidR="005641BD" w:rsidRPr="007655FE">
        <w:rPr>
          <w:rFonts w:ascii="Times New Roman" w:eastAsia="Arial" w:hAnsi="Times New Roman" w:cs="Times New Roman"/>
          <w:sz w:val="28"/>
          <w:szCs w:val="28"/>
          <w:shd w:val="clear" w:color="auto" w:fill="FFFFFF"/>
        </w:rPr>
        <w:t xml:space="preserve"> </w:t>
      </w:r>
      <w:r w:rsidR="00CD6ADE" w:rsidRPr="007655FE">
        <w:rPr>
          <w:rFonts w:ascii="Times New Roman" w:hAnsi="Times New Roman" w:cs="Times New Roman"/>
          <w:sz w:val="28"/>
          <w:szCs w:val="28"/>
        </w:rPr>
        <w:t>Модель образовательного пространства основной школы, основанная на интеграции урочной и внеурочной деятельности, связующим звеном которой является исследовательская деятельность школьников</w:t>
      </w:r>
      <w:r w:rsidR="00E93209" w:rsidRPr="007655FE">
        <w:rPr>
          <w:rFonts w:ascii="Times New Roman" w:hAnsi="Times New Roman" w:cs="Times New Roman"/>
          <w:sz w:val="28"/>
          <w:szCs w:val="28"/>
        </w:rPr>
        <w:t xml:space="preserve">, </w:t>
      </w:r>
      <w:r w:rsidR="00CD6ADE" w:rsidRPr="007655FE">
        <w:rPr>
          <w:rFonts w:ascii="Times New Roman" w:hAnsi="Times New Roman" w:cs="Times New Roman"/>
          <w:sz w:val="28"/>
          <w:szCs w:val="28"/>
        </w:rPr>
        <w:t xml:space="preserve"> высоко оценена методистами КИРО, получила одобрение наших коллег и была взята ими на «вооружение». </w:t>
      </w:r>
      <w:r w:rsidR="00CD6ADE" w:rsidRPr="007655FE">
        <w:rPr>
          <w:rFonts w:ascii="Times New Roman" w:hAnsi="Times New Roman" w:cs="Times New Roman"/>
          <w:bCs/>
          <w:sz w:val="28"/>
          <w:szCs w:val="28"/>
        </w:rPr>
        <w:t>П</w:t>
      </w:r>
      <w:r w:rsidR="008A2F31" w:rsidRPr="007655FE">
        <w:rPr>
          <w:rFonts w:ascii="Times New Roman" w:hAnsi="Times New Roman" w:cs="Times New Roman"/>
          <w:bCs/>
          <w:sz w:val="28"/>
          <w:szCs w:val="28"/>
        </w:rPr>
        <w:t>роведённые</w:t>
      </w:r>
      <w:r w:rsidR="00806166" w:rsidRPr="007655FE">
        <w:rPr>
          <w:rFonts w:ascii="Times New Roman" w:hAnsi="Times New Roman" w:cs="Times New Roman"/>
          <w:bCs/>
          <w:sz w:val="28"/>
          <w:szCs w:val="28"/>
        </w:rPr>
        <w:t xml:space="preserve"> открытые уроки, занятия внеурочной деятельности, внеклассные мероприятия, мастер-классы</w:t>
      </w:r>
      <w:r w:rsidR="00A1334D" w:rsidRPr="007655FE">
        <w:rPr>
          <w:rFonts w:ascii="Times New Roman" w:hAnsi="Times New Roman" w:cs="Times New Roman"/>
          <w:bCs/>
          <w:sz w:val="28"/>
          <w:szCs w:val="28"/>
        </w:rPr>
        <w:t xml:space="preserve">, круглые столы  </w:t>
      </w:r>
      <w:r w:rsidR="00CD6ADE" w:rsidRPr="007655FE">
        <w:rPr>
          <w:rFonts w:ascii="Times New Roman" w:hAnsi="Times New Roman" w:cs="Times New Roman"/>
          <w:bCs/>
          <w:sz w:val="28"/>
          <w:szCs w:val="28"/>
        </w:rPr>
        <w:t xml:space="preserve">также </w:t>
      </w:r>
      <w:r w:rsidR="008A2F31" w:rsidRPr="007655FE">
        <w:rPr>
          <w:rFonts w:ascii="Times New Roman" w:hAnsi="Times New Roman" w:cs="Times New Roman"/>
          <w:bCs/>
          <w:sz w:val="28"/>
          <w:szCs w:val="28"/>
        </w:rPr>
        <w:t xml:space="preserve">получили высокую </w:t>
      </w:r>
      <w:r w:rsidR="00EC6BB1" w:rsidRPr="007655FE">
        <w:rPr>
          <w:rFonts w:ascii="Times New Roman" w:hAnsi="Times New Roman" w:cs="Times New Roman"/>
          <w:bCs/>
          <w:sz w:val="28"/>
          <w:szCs w:val="28"/>
        </w:rPr>
        <w:t xml:space="preserve">методическую </w:t>
      </w:r>
      <w:r w:rsidR="008A2F31" w:rsidRPr="007655FE">
        <w:rPr>
          <w:rFonts w:ascii="Times New Roman" w:hAnsi="Times New Roman" w:cs="Times New Roman"/>
          <w:bCs/>
          <w:sz w:val="28"/>
          <w:szCs w:val="28"/>
        </w:rPr>
        <w:t>оценку</w:t>
      </w:r>
      <w:r w:rsidR="00CD6ADE" w:rsidRPr="007655FE">
        <w:rPr>
          <w:rFonts w:ascii="Times New Roman" w:hAnsi="Times New Roman" w:cs="Times New Roman"/>
          <w:bCs/>
          <w:sz w:val="28"/>
          <w:szCs w:val="28"/>
        </w:rPr>
        <w:t>.</w:t>
      </w:r>
      <w:r w:rsidR="00A1334D" w:rsidRPr="007655FE">
        <w:rPr>
          <w:rFonts w:ascii="Times New Roman" w:hAnsi="Times New Roman" w:cs="Times New Roman"/>
          <w:bCs/>
          <w:sz w:val="28"/>
          <w:szCs w:val="28"/>
        </w:rPr>
        <w:t xml:space="preserve"> </w:t>
      </w:r>
    </w:p>
    <w:p w:rsidR="0085559C" w:rsidRPr="007655FE" w:rsidRDefault="0085559C" w:rsidP="007655FE">
      <w:pPr>
        <w:spacing w:after="0" w:line="360" w:lineRule="auto"/>
        <w:ind w:firstLine="539"/>
        <w:jc w:val="both"/>
        <w:rPr>
          <w:rFonts w:ascii="Times New Roman" w:hAnsi="Times New Roman" w:cs="Times New Roman"/>
          <w:b/>
          <w:sz w:val="28"/>
          <w:szCs w:val="28"/>
        </w:rPr>
      </w:pPr>
      <w:r w:rsidRPr="007655FE">
        <w:rPr>
          <w:rFonts w:ascii="Times New Roman" w:hAnsi="Times New Roman" w:cs="Times New Roman"/>
          <w:b/>
          <w:sz w:val="28"/>
          <w:szCs w:val="28"/>
        </w:rPr>
        <w:t>Критерии оценивания результатов</w:t>
      </w:r>
    </w:p>
    <w:p w:rsidR="00D9207B" w:rsidRPr="007655FE" w:rsidRDefault="00D9207B" w:rsidP="007655FE">
      <w:pPr>
        <w:autoSpaceDE w:val="0"/>
        <w:autoSpaceDN w:val="0"/>
        <w:adjustRightInd w:val="0"/>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b/>
          <w:sz w:val="28"/>
          <w:szCs w:val="28"/>
        </w:rPr>
        <w:t xml:space="preserve">1. </w:t>
      </w:r>
      <w:r w:rsidR="00F55A14" w:rsidRPr="007655FE">
        <w:rPr>
          <w:rFonts w:ascii="Times New Roman" w:eastAsia="Calibri" w:hAnsi="Times New Roman" w:cs="Times New Roman"/>
          <w:b/>
          <w:bCs/>
          <w:i/>
          <w:sz w:val="28"/>
          <w:szCs w:val="28"/>
          <w:lang w:eastAsia="en-US"/>
        </w:rPr>
        <w:t>Устойчивость, стабильность положительных результатов</w:t>
      </w:r>
    </w:p>
    <w:p w:rsidR="00F55A14" w:rsidRPr="007655FE" w:rsidRDefault="00F55A14" w:rsidP="007655FE">
      <w:pPr>
        <w:autoSpaceDE w:val="0"/>
        <w:autoSpaceDN w:val="0"/>
        <w:adjustRightInd w:val="0"/>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sz w:val="28"/>
          <w:szCs w:val="28"/>
        </w:rPr>
        <w:t>а)</w:t>
      </w:r>
      <w:r w:rsidR="00B8430B">
        <w:rPr>
          <w:rFonts w:ascii="Times New Roman" w:hAnsi="Times New Roman" w:cs="Times New Roman"/>
          <w:sz w:val="28"/>
          <w:szCs w:val="28"/>
        </w:rPr>
        <w:t>. П</w:t>
      </w:r>
      <w:r w:rsidR="00BE511F" w:rsidRPr="007655FE">
        <w:rPr>
          <w:rFonts w:ascii="Times New Roman" w:hAnsi="Times New Roman" w:cs="Times New Roman"/>
          <w:sz w:val="28"/>
          <w:szCs w:val="28"/>
        </w:rPr>
        <w:t xml:space="preserve">оложительная динамика успеваемости и </w:t>
      </w:r>
      <w:r w:rsidRPr="007655FE">
        <w:rPr>
          <w:rFonts w:ascii="Times New Roman" w:hAnsi="Times New Roman" w:cs="Times New Roman"/>
          <w:sz w:val="28"/>
          <w:szCs w:val="28"/>
        </w:rPr>
        <w:t xml:space="preserve">качества знаний </w:t>
      </w:r>
      <w:r w:rsidR="00BC0F10" w:rsidRPr="007655FE">
        <w:rPr>
          <w:rFonts w:ascii="Times New Roman" w:hAnsi="Times New Roman" w:cs="Times New Roman"/>
          <w:sz w:val="28"/>
          <w:szCs w:val="28"/>
        </w:rPr>
        <w:t xml:space="preserve"> обучающихся</w:t>
      </w:r>
      <w:r w:rsidR="00B8430B">
        <w:rPr>
          <w:rFonts w:ascii="Times New Roman" w:hAnsi="Times New Roman" w:cs="Times New Roman"/>
          <w:sz w:val="28"/>
          <w:szCs w:val="28"/>
        </w:rPr>
        <w:t>.</w:t>
      </w:r>
    </w:p>
    <w:p w:rsidR="00BC0F10" w:rsidRPr="007655FE" w:rsidRDefault="00BE511F" w:rsidP="007655FE">
      <w:pPr>
        <w:spacing w:after="0" w:line="360" w:lineRule="auto"/>
        <w:ind w:left="-567" w:firstLine="426"/>
        <w:jc w:val="both"/>
        <w:rPr>
          <w:rFonts w:ascii="Times New Roman" w:eastAsia="Times New Roman" w:hAnsi="Times New Roman" w:cs="Times New Roman"/>
          <w:sz w:val="28"/>
          <w:szCs w:val="28"/>
        </w:rPr>
      </w:pPr>
      <w:r w:rsidRPr="007655FE">
        <w:rPr>
          <w:rFonts w:ascii="Times New Roman" w:hAnsi="Times New Roman" w:cs="Times New Roman"/>
          <w:sz w:val="28"/>
          <w:szCs w:val="28"/>
        </w:rPr>
        <w:t>Сравнительный а</w:t>
      </w:r>
      <w:r w:rsidR="00B06871" w:rsidRPr="007655FE">
        <w:rPr>
          <w:rFonts w:ascii="Times New Roman" w:hAnsi="Times New Roman" w:cs="Times New Roman"/>
          <w:sz w:val="28"/>
          <w:szCs w:val="28"/>
        </w:rPr>
        <w:t>нализ комплексных диагностических работ по проверке сформированности предметных (математика) и метапредметных образовательных результатов  обучающихся пятых классов (входной и итоговой) показал</w:t>
      </w:r>
      <w:r w:rsidR="005B322D" w:rsidRPr="007655FE">
        <w:rPr>
          <w:rFonts w:ascii="Times New Roman" w:hAnsi="Times New Roman" w:cs="Times New Roman"/>
          <w:sz w:val="28"/>
          <w:szCs w:val="28"/>
        </w:rPr>
        <w:t xml:space="preserve"> </w:t>
      </w:r>
      <w:r w:rsidR="00B06871" w:rsidRPr="007655FE">
        <w:rPr>
          <w:rFonts w:ascii="Times New Roman" w:hAnsi="Times New Roman" w:cs="Times New Roman"/>
          <w:sz w:val="28"/>
          <w:szCs w:val="28"/>
        </w:rPr>
        <w:t xml:space="preserve"> </w:t>
      </w:r>
      <w:r w:rsidR="00E17DC4" w:rsidRPr="007655FE">
        <w:rPr>
          <w:rFonts w:ascii="Times New Roman" w:hAnsi="Times New Roman" w:cs="Times New Roman"/>
          <w:sz w:val="28"/>
          <w:szCs w:val="28"/>
        </w:rPr>
        <w:lastRenderedPageBreak/>
        <w:t xml:space="preserve">увеличение качества знаний по математике (с </w:t>
      </w:r>
      <w:r w:rsidR="00BC0F10" w:rsidRPr="007655FE">
        <w:rPr>
          <w:rFonts w:ascii="Times New Roman" w:hAnsi="Times New Roman" w:cs="Times New Roman"/>
          <w:sz w:val="28"/>
          <w:szCs w:val="28"/>
        </w:rPr>
        <w:t>72</w:t>
      </w:r>
      <w:r w:rsidR="00E17DC4" w:rsidRPr="007655FE">
        <w:rPr>
          <w:rFonts w:ascii="Times New Roman" w:hAnsi="Times New Roman" w:cs="Times New Roman"/>
          <w:sz w:val="28"/>
          <w:szCs w:val="28"/>
        </w:rPr>
        <w:t>% д</w:t>
      </w:r>
      <w:r w:rsidR="00BC0F10" w:rsidRPr="007655FE">
        <w:rPr>
          <w:rFonts w:ascii="Times New Roman" w:hAnsi="Times New Roman" w:cs="Times New Roman"/>
          <w:sz w:val="28"/>
          <w:szCs w:val="28"/>
        </w:rPr>
        <w:t>о 9</w:t>
      </w:r>
      <w:r w:rsidR="00E17DC4" w:rsidRPr="007655FE">
        <w:rPr>
          <w:rFonts w:ascii="Times New Roman" w:hAnsi="Times New Roman" w:cs="Times New Roman"/>
          <w:sz w:val="28"/>
          <w:szCs w:val="28"/>
        </w:rPr>
        <w:t xml:space="preserve">4%), а также положительную динамику развития </w:t>
      </w:r>
      <w:r w:rsidR="005B322D" w:rsidRPr="007655FE">
        <w:rPr>
          <w:rFonts w:ascii="Times New Roman" w:eastAsia="Times New Roman" w:hAnsi="Times New Roman" w:cs="Times New Roman"/>
          <w:sz w:val="28"/>
          <w:szCs w:val="28"/>
        </w:rPr>
        <w:t>универсальных учебных способов действий (регулятивных, познавательных и коммуникативных) в ходе решения различных задач на межпредметной основе.</w:t>
      </w:r>
    </w:p>
    <w:p w:rsidR="00BC0F10" w:rsidRPr="007655FE" w:rsidRDefault="00A84D9E" w:rsidP="007655FE">
      <w:pPr>
        <w:spacing w:after="0" w:line="360" w:lineRule="auto"/>
        <w:ind w:left="-540" w:right="99" w:firstLine="720"/>
        <w:jc w:val="both"/>
        <w:rPr>
          <w:rFonts w:ascii="Times New Roman" w:hAnsi="Times New Roman" w:cs="Times New Roman"/>
          <w:sz w:val="28"/>
          <w:szCs w:val="28"/>
        </w:rPr>
      </w:pPr>
      <w:r w:rsidRPr="007655FE">
        <w:rPr>
          <w:rFonts w:ascii="Times New Roman" w:hAnsi="Times New Roman" w:cs="Times New Roman"/>
          <w:sz w:val="28"/>
          <w:szCs w:val="28"/>
        </w:rPr>
        <w:t>б)</w:t>
      </w:r>
      <w:r w:rsidR="00B8430B">
        <w:rPr>
          <w:rFonts w:ascii="Times New Roman" w:hAnsi="Times New Roman" w:cs="Times New Roman"/>
          <w:sz w:val="28"/>
          <w:szCs w:val="28"/>
        </w:rPr>
        <w:t xml:space="preserve">. </w:t>
      </w:r>
      <w:r w:rsidRPr="007655FE">
        <w:rPr>
          <w:rFonts w:ascii="Times New Roman" w:hAnsi="Times New Roman" w:cs="Times New Roman"/>
          <w:sz w:val="28"/>
          <w:szCs w:val="28"/>
        </w:rPr>
        <w:t xml:space="preserve"> </w:t>
      </w:r>
      <w:r w:rsidR="00B8430B">
        <w:rPr>
          <w:rFonts w:ascii="Times New Roman" w:hAnsi="Times New Roman" w:cs="Times New Roman"/>
          <w:sz w:val="28"/>
          <w:szCs w:val="28"/>
        </w:rPr>
        <w:t xml:space="preserve"> П</w:t>
      </w:r>
      <w:r w:rsidR="00BC0F10" w:rsidRPr="007655FE">
        <w:rPr>
          <w:rFonts w:ascii="Times New Roman" w:hAnsi="Times New Roman" w:cs="Times New Roman"/>
          <w:sz w:val="28"/>
          <w:szCs w:val="28"/>
        </w:rPr>
        <w:t>овышение уровня мотивации обучающихся к изучению математики</w:t>
      </w:r>
      <w:r w:rsidR="00B8430B">
        <w:rPr>
          <w:rFonts w:ascii="Times New Roman" w:hAnsi="Times New Roman" w:cs="Times New Roman"/>
          <w:sz w:val="28"/>
          <w:szCs w:val="28"/>
        </w:rPr>
        <w:t>.</w:t>
      </w:r>
    </w:p>
    <w:p w:rsidR="008B1810" w:rsidRPr="007655FE" w:rsidRDefault="008B1810" w:rsidP="007655FE">
      <w:pPr>
        <w:spacing w:line="360" w:lineRule="auto"/>
        <w:ind w:left="-540" w:right="99"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Для выявления мотивации  к изучению математики  </w:t>
      </w:r>
      <w:r w:rsidR="00BC0F10" w:rsidRPr="007655FE">
        <w:rPr>
          <w:rFonts w:ascii="Times New Roman" w:eastAsia="Times New Roman" w:hAnsi="Times New Roman" w:cs="Times New Roman"/>
          <w:sz w:val="28"/>
          <w:szCs w:val="28"/>
        </w:rPr>
        <w:t xml:space="preserve">в начале учебного года </w:t>
      </w:r>
      <w:r w:rsidRPr="007655FE">
        <w:rPr>
          <w:rFonts w:ascii="Times New Roman" w:eastAsia="Times New Roman" w:hAnsi="Times New Roman" w:cs="Times New Roman"/>
          <w:sz w:val="28"/>
          <w:szCs w:val="28"/>
        </w:rPr>
        <w:t xml:space="preserve">было  проведено анкетирование среди учеников 5-х классов по выявлению наличия  трех видов  мотивов  учения:  внутренних,   внешних   положительных   и   внешних отрицательных. </w:t>
      </w:r>
    </w:p>
    <w:p w:rsidR="008B1810" w:rsidRPr="007655FE" w:rsidRDefault="008B1810" w:rsidP="007655FE">
      <w:pPr>
        <w:spacing w:line="360" w:lineRule="auto"/>
        <w:ind w:right="175"/>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Диаграмма 1. Выявление мотивации учащихся 5-х классов к изучению    математики</w:t>
      </w:r>
    </w:p>
    <w:p w:rsidR="008B1810" w:rsidRPr="007655FE" w:rsidRDefault="0015323D" w:rsidP="007655FE">
      <w:pPr>
        <w:spacing w:line="360" w:lineRule="auto"/>
        <w:ind w:left="-540" w:right="175" w:firstLine="709"/>
        <w:jc w:val="both"/>
        <w:rPr>
          <w:rFonts w:ascii="Times New Roman" w:eastAsia="Times New Roman" w:hAnsi="Times New Roman" w:cs="Times New Roman"/>
          <w:sz w:val="28"/>
          <w:szCs w:val="28"/>
        </w:rPr>
      </w:pPr>
      <w:r w:rsidRPr="007655FE">
        <w:rPr>
          <w:rFonts w:ascii="Times New Roman" w:eastAsia="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-299085</wp:posOffset>
            </wp:positionH>
            <wp:positionV relativeFrom="paragraph">
              <wp:posOffset>70485</wp:posOffset>
            </wp:positionV>
            <wp:extent cx="5162550" cy="1681082"/>
            <wp:effectExtent l="0" t="0" r="0" b="0"/>
            <wp:wrapNone/>
            <wp:docPr id="23"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8B1810" w:rsidRPr="007655FE" w:rsidRDefault="008B1810" w:rsidP="007655FE">
      <w:pPr>
        <w:spacing w:line="360" w:lineRule="auto"/>
        <w:rPr>
          <w:rFonts w:ascii="Times New Roman" w:eastAsia="Times New Roman" w:hAnsi="Times New Roman" w:cs="Times New Roman"/>
          <w:sz w:val="28"/>
          <w:szCs w:val="28"/>
        </w:rPr>
      </w:pPr>
    </w:p>
    <w:p w:rsidR="008B1810" w:rsidRPr="007655FE" w:rsidRDefault="008B1810" w:rsidP="007655FE">
      <w:pPr>
        <w:spacing w:after="0" w:line="360" w:lineRule="auto"/>
        <w:ind w:left="-540" w:right="175" w:firstLine="709"/>
        <w:jc w:val="both"/>
        <w:rPr>
          <w:rFonts w:ascii="Times New Roman" w:eastAsia="Times New Roman" w:hAnsi="Times New Roman" w:cs="Times New Roman"/>
          <w:sz w:val="28"/>
          <w:szCs w:val="28"/>
        </w:rPr>
      </w:pPr>
    </w:p>
    <w:p w:rsidR="008B1810" w:rsidRPr="007655FE" w:rsidRDefault="008B1810" w:rsidP="007655FE">
      <w:pPr>
        <w:spacing w:after="0" w:line="360" w:lineRule="auto"/>
        <w:ind w:left="-540" w:right="175" w:firstLine="709"/>
        <w:jc w:val="both"/>
        <w:rPr>
          <w:rFonts w:ascii="Times New Roman" w:eastAsia="Times New Roman" w:hAnsi="Times New Roman" w:cs="Times New Roman"/>
          <w:sz w:val="28"/>
          <w:szCs w:val="28"/>
        </w:rPr>
      </w:pPr>
    </w:p>
    <w:p w:rsidR="008B1810" w:rsidRPr="007655FE" w:rsidRDefault="008B1810" w:rsidP="007655FE">
      <w:pPr>
        <w:spacing w:after="0" w:line="360" w:lineRule="auto"/>
        <w:ind w:left="-540" w:right="175" w:firstLine="709"/>
        <w:jc w:val="both"/>
        <w:rPr>
          <w:rFonts w:ascii="Times New Roman" w:eastAsia="Times New Roman" w:hAnsi="Times New Roman" w:cs="Times New Roman"/>
          <w:sz w:val="28"/>
          <w:szCs w:val="28"/>
        </w:rPr>
      </w:pPr>
    </w:p>
    <w:p w:rsidR="008B1810" w:rsidRPr="007655FE" w:rsidRDefault="008B1810" w:rsidP="007655FE">
      <w:pPr>
        <w:spacing w:after="0" w:line="360" w:lineRule="auto"/>
        <w:ind w:left="-540" w:right="175" w:firstLine="709"/>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Вывод таков: внутренняя мотивация к изучению составляет 30%, внешняя положительная 45%, внешняя отрицательная –  18%, отсутствует мотивация   - 8%.</w:t>
      </w:r>
    </w:p>
    <w:p w:rsidR="008B1810" w:rsidRPr="007655FE" w:rsidRDefault="008B1810" w:rsidP="007655FE">
      <w:pPr>
        <w:spacing w:after="0" w:line="360" w:lineRule="auto"/>
        <w:ind w:left="-540" w:right="99"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Также была проведена беседа с родителями учеников  5-х классов для выявления мотивационных установок детей к изучению математики.</w:t>
      </w:r>
    </w:p>
    <w:p w:rsidR="00A84D9E" w:rsidRPr="007655FE" w:rsidRDefault="00A84D9E" w:rsidP="007655FE">
      <w:pPr>
        <w:spacing w:line="360" w:lineRule="auto"/>
        <w:ind w:left="-540" w:firstLine="90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Результаты повторного анкетирования среди учащихся 5-х классов по выявлению уровня сформированности мотивации  к изучению математики </w:t>
      </w:r>
      <w:r w:rsidR="00BC0F10" w:rsidRPr="007655FE">
        <w:rPr>
          <w:rFonts w:ascii="Times New Roman" w:eastAsia="Times New Roman" w:hAnsi="Times New Roman" w:cs="Times New Roman"/>
          <w:sz w:val="28"/>
          <w:szCs w:val="28"/>
        </w:rPr>
        <w:t xml:space="preserve">(в конце учебного года) </w:t>
      </w:r>
      <w:r w:rsidRPr="007655FE">
        <w:rPr>
          <w:rFonts w:ascii="Times New Roman" w:eastAsia="Times New Roman" w:hAnsi="Times New Roman" w:cs="Times New Roman"/>
          <w:sz w:val="28"/>
          <w:szCs w:val="28"/>
        </w:rPr>
        <w:t>показали следующее:</w:t>
      </w:r>
    </w:p>
    <w:p w:rsidR="0015323D" w:rsidRPr="007655FE" w:rsidRDefault="0015323D" w:rsidP="007655FE">
      <w:pPr>
        <w:spacing w:line="360" w:lineRule="auto"/>
        <w:ind w:right="175"/>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Диаграмма 2. Выявление мотивации учащихся 5-х классов к изучению    математики</w:t>
      </w:r>
    </w:p>
    <w:p w:rsidR="0015323D" w:rsidRPr="007655FE" w:rsidRDefault="0015323D" w:rsidP="007655FE">
      <w:pPr>
        <w:spacing w:line="360" w:lineRule="auto"/>
        <w:ind w:left="-540" w:firstLine="900"/>
        <w:jc w:val="both"/>
        <w:rPr>
          <w:rFonts w:ascii="Times New Roman" w:eastAsia="Times New Roman" w:hAnsi="Times New Roman" w:cs="Times New Roman"/>
          <w:i/>
          <w:sz w:val="28"/>
          <w:szCs w:val="28"/>
        </w:rPr>
      </w:pPr>
      <w:r w:rsidRPr="007655FE">
        <w:rPr>
          <w:rFonts w:ascii="Times New Roman" w:eastAsia="Times New Roman" w:hAnsi="Times New Roman" w:cs="Times New Roman"/>
          <w:i/>
          <w:noProof/>
          <w:sz w:val="28"/>
          <w:szCs w:val="28"/>
        </w:rPr>
        <w:drawing>
          <wp:anchor distT="0" distB="0" distL="114300" distR="114300" simplePos="0" relativeHeight="251721728" behindDoc="0" locked="0" layoutInCell="1" allowOverlap="1">
            <wp:simplePos x="0" y="0"/>
            <wp:positionH relativeFrom="column">
              <wp:posOffset>-89535</wp:posOffset>
            </wp:positionH>
            <wp:positionV relativeFrom="paragraph">
              <wp:posOffset>6985</wp:posOffset>
            </wp:positionV>
            <wp:extent cx="5991225" cy="1704975"/>
            <wp:effectExtent l="0" t="0" r="0" b="0"/>
            <wp:wrapNone/>
            <wp:docPr id="20"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A84D9E" w:rsidRPr="007655FE" w:rsidRDefault="00A84D9E" w:rsidP="007655FE">
      <w:pPr>
        <w:spacing w:line="360" w:lineRule="auto"/>
        <w:ind w:left="-540" w:firstLine="900"/>
        <w:rPr>
          <w:rFonts w:ascii="Times New Roman" w:eastAsia="Times New Roman" w:hAnsi="Times New Roman" w:cs="Times New Roman"/>
          <w:i/>
          <w:sz w:val="28"/>
          <w:szCs w:val="28"/>
        </w:rPr>
      </w:pPr>
    </w:p>
    <w:p w:rsidR="00A84D9E" w:rsidRPr="007655FE" w:rsidRDefault="00A84D9E" w:rsidP="007655FE">
      <w:pPr>
        <w:spacing w:line="360" w:lineRule="auto"/>
        <w:ind w:left="-540" w:firstLine="900"/>
        <w:rPr>
          <w:rFonts w:ascii="Times New Roman" w:eastAsia="Times New Roman" w:hAnsi="Times New Roman" w:cs="Times New Roman"/>
          <w:i/>
          <w:sz w:val="28"/>
          <w:szCs w:val="28"/>
        </w:rPr>
      </w:pPr>
    </w:p>
    <w:p w:rsidR="0015323D" w:rsidRPr="007655FE" w:rsidRDefault="0015323D" w:rsidP="007655FE">
      <w:pPr>
        <w:spacing w:after="0" w:line="360" w:lineRule="auto"/>
        <w:ind w:right="175"/>
        <w:jc w:val="both"/>
        <w:rPr>
          <w:rFonts w:ascii="Times New Roman" w:eastAsia="Times New Roman" w:hAnsi="Times New Roman" w:cs="Times New Roman"/>
          <w:sz w:val="28"/>
          <w:szCs w:val="28"/>
        </w:rPr>
      </w:pPr>
    </w:p>
    <w:p w:rsidR="00BC0F10" w:rsidRPr="007655FE" w:rsidRDefault="00A84D9E" w:rsidP="007655FE">
      <w:pPr>
        <w:spacing w:after="0" w:line="360" w:lineRule="auto"/>
        <w:ind w:left="-540" w:right="175" w:firstLine="54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Итоги повторного собеседования с родителями свидетельствуют о возрастании интереса, ответственности и уровня понимания учебного материала учащимися. </w:t>
      </w:r>
    </w:p>
    <w:p w:rsidR="00A84D9E" w:rsidRPr="007655FE" w:rsidRDefault="00A84D9E" w:rsidP="007655FE">
      <w:pPr>
        <w:spacing w:line="360" w:lineRule="auto"/>
        <w:ind w:left="-540" w:right="175" w:firstLine="540"/>
        <w:jc w:val="both"/>
        <w:rPr>
          <w:rFonts w:ascii="Times New Roman" w:eastAsia="Times New Roman" w:hAnsi="Times New Roman" w:cs="Times New Roman"/>
          <w:i/>
          <w:sz w:val="28"/>
          <w:szCs w:val="28"/>
        </w:rPr>
      </w:pPr>
      <w:r w:rsidRPr="007655FE">
        <w:rPr>
          <w:rFonts w:ascii="Times New Roman" w:eastAsia="Times New Roman" w:hAnsi="Times New Roman" w:cs="Times New Roman"/>
          <w:sz w:val="28"/>
          <w:szCs w:val="28"/>
        </w:rPr>
        <w:t>Об  этом  говорит и рост  уровня</w:t>
      </w:r>
      <w:r w:rsidR="0015323D" w:rsidRPr="007655FE">
        <w:rPr>
          <w:rFonts w:ascii="Times New Roman" w:eastAsia="Times New Roman" w:hAnsi="Times New Roman" w:cs="Times New Roman"/>
          <w:sz w:val="28"/>
          <w:szCs w:val="28"/>
        </w:rPr>
        <w:t xml:space="preserve"> учебных достижений учащихся 5-</w:t>
      </w:r>
      <w:r w:rsidRPr="007655FE">
        <w:rPr>
          <w:rFonts w:ascii="Times New Roman" w:eastAsia="Times New Roman" w:hAnsi="Times New Roman" w:cs="Times New Roman"/>
          <w:sz w:val="28"/>
          <w:szCs w:val="28"/>
        </w:rPr>
        <w:t>х классов по математике во втором полугодии 2013-2014 учебного года:</w:t>
      </w:r>
    </w:p>
    <w:p w:rsidR="0015323D" w:rsidRPr="007655FE" w:rsidRDefault="00147C4F" w:rsidP="007655FE">
      <w:pPr>
        <w:spacing w:line="360" w:lineRule="auto"/>
        <w:ind w:left="-720" w:firstLine="540"/>
        <w:rPr>
          <w:rFonts w:ascii="Times New Roman" w:eastAsia="Times New Roman" w:hAnsi="Times New Roman" w:cs="Times New Roman"/>
          <w:i/>
          <w:sz w:val="28"/>
          <w:szCs w:val="28"/>
        </w:rPr>
      </w:pPr>
      <w:r w:rsidRPr="007655FE">
        <w:rPr>
          <w:rFonts w:ascii="Times New Roman" w:eastAsia="Times New Roman" w:hAnsi="Times New Roman" w:cs="Times New Roman"/>
          <w:i/>
          <w:noProof/>
          <w:sz w:val="28"/>
          <w:szCs w:val="28"/>
        </w:rPr>
        <w:drawing>
          <wp:anchor distT="0" distB="0" distL="114300" distR="114300" simplePos="0" relativeHeight="251723776" behindDoc="0" locked="0" layoutInCell="1" allowOverlap="1">
            <wp:simplePos x="0" y="0"/>
            <wp:positionH relativeFrom="column">
              <wp:posOffset>615316</wp:posOffset>
            </wp:positionH>
            <wp:positionV relativeFrom="paragraph">
              <wp:posOffset>82549</wp:posOffset>
            </wp:positionV>
            <wp:extent cx="4476750" cy="2308493"/>
            <wp:effectExtent l="0" t="0" r="0" b="0"/>
            <wp:wrapNone/>
            <wp:docPr id="21"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5323D" w:rsidRPr="007655FE" w:rsidRDefault="0015323D" w:rsidP="007655FE">
      <w:pPr>
        <w:spacing w:line="360" w:lineRule="auto"/>
        <w:ind w:left="-720" w:firstLine="540"/>
        <w:rPr>
          <w:rFonts w:ascii="Times New Roman" w:eastAsia="Times New Roman" w:hAnsi="Times New Roman" w:cs="Times New Roman"/>
          <w:i/>
          <w:sz w:val="28"/>
          <w:szCs w:val="28"/>
        </w:rPr>
      </w:pPr>
    </w:p>
    <w:p w:rsidR="0015323D" w:rsidRPr="007655FE" w:rsidRDefault="0015323D" w:rsidP="007655FE">
      <w:pPr>
        <w:spacing w:line="360" w:lineRule="auto"/>
        <w:ind w:left="-720" w:firstLine="540"/>
        <w:rPr>
          <w:rFonts w:ascii="Times New Roman" w:eastAsia="Times New Roman" w:hAnsi="Times New Roman" w:cs="Times New Roman"/>
          <w:i/>
          <w:sz w:val="28"/>
          <w:szCs w:val="28"/>
        </w:rPr>
      </w:pPr>
    </w:p>
    <w:p w:rsidR="0015323D" w:rsidRPr="007655FE" w:rsidRDefault="0015323D" w:rsidP="007655FE">
      <w:pPr>
        <w:spacing w:line="360" w:lineRule="auto"/>
        <w:ind w:left="-720" w:firstLine="540"/>
        <w:rPr>
          <w:rFonts w:ascii="Times New Roman" w:eastAsia="Times New Roman" w:hAnsi="Times New Roman" w:cs="Times New Roman"/>
          <w:i/>
          <w:sz w:val="28"/>
          <w:szCs w:val="28"/>
        </w:rPr>
      </w:pPr>
    </w:p>
    <w:p w:rsidR="00A84D9E" w:rsidRPr="007655FE" w:rsidRDefault="00A84D9E" w:rsidP="007655FE">
      <w:pPr>
        <w:spacing w:line="360" w:lineRule="auto"/>
        <w:rPr>
          <w:rFonts w:ascii="Times New Roman" w:eastAsia="Times New Roman" w:hAnsi="Times New Roman" w:cs="Times New Roman"/>
          <w:i/>
          <w:sz w:val="28"/>
          <w:szCs w:val="28"/>
        </w:rPr>
      </w:pPr>
    </w:p>
    <w:p w:rsidR="00A84D9E" w:rsidRPr="007655FE" w:rsidRDefault="00A84D9E" w:rsidP="007655FE">
      <w:pPr>
        <w:spacing w:line="360" w:lineRule="auto"/>
        <w:ind w:left="-720" w:firstLine="540"/>
        <w:rPr>
          <w:rFonts w:ascii="Times New Roman" w:eastAsia="Times New Roman" w:hAnsi="Times New Roman" w:cs="Times New Roman"/>
          <w:i/>
          <w:sz w:val="28"/>
          <w:szCs w:val="28"/>
        </w:rPr>
      </w:pPr>
    </w:p>
    <w:p w:rsidR="00A84D9E" w:rsidRPr="007655FE" w:rsidRDefault="00A84D9E"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Таким образом, результаты деятельности по реализации </w:t>
      </w:r>
      <w:r w:rsidR="0015323D" w:rsidRPr="007655FE">
        <w:rPr>
          <w:rFonts w:ascii="Times New Roman" w:eastAsia="Times New Roman" w:hAnsi="Times New Roman" w:cs="Times New Roman"/>
          <w:sz w:val="28"/>
          <w:szCs w:val="28"/>
        </w:rPr>
        <w:t xml:space="preserve">модели </w:t>
      </w:r>
      <w:r w:rsidRPr="007655FE">
        <w:rPr>
          <w:rFonts w:ascii="Times New Roman" w:eastAsia="Times New Roman" w:hAnsi="Times New Roman" w:cs="Times New Roman"/>
          <w:sz w:val="28"/>
          <w:szCs w:val="28"/>
        </w:rPr>
        <w:t xml:space="preserve">показывают эффективность выбранного направления  в повышении  уровня учебных компетенций учащихся по математике, развития их творческих способностей и внутренней мотивации.  </w:t>
      </w:r>
    </w:p>
    <w:p w:rsidR="00147C4F" w:rsidRPr="007655FE" w:rsidRDefault="00147C4F"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в)</w:t>
      </w:r>
      <w:r w:rsidR="00B8430B">
        <w:rPr>
          <w:rFonts w:ascii="Times New Roman" w:eastAsia="Times New Roman" w:hAnsi="Times New Roman" w:cs="Times New Roman"/>
          <w:sz w:val="28"/>
          <w:szCs w:val="28"/>
        </w:rPr>
        <w:t>.   У</w:t>
      </w:r>
      <w:r w:rsidRPr="007655FE">
        <w:rPr>
          <w:rFonts w:ascii="Times New Roman" w:eastAsia="Times New Roman" w:hAnsi="Times New Roman" w:cs="Times New Roman"/>
          <w:sz w:val="28"/>
          <w:szCs w:val="28"/>
        </w:rPr>
        <w:t>величение количества исследовательских работ обучающихся</w:t>
      </w:r>
      <w:r w:rsidR="00B8430B">
        <w:rPr>
          <w:rFonts w:ascii="Times New Roman" w:eastAsia="Times New Roman" w:hAnsi="Times New Roman" w:cs="Times New Roman"/>
          <w:sz w:val="28"/>
          <w:szCs w:val="28"/>
        </w:rPr>
        <w:t>.</w:t>
      </w:r>
    </w:p>
    <w:p w:rsidR="00147C4F" w:rsidRPr="007655FE" w:rsidRDefault="00147C4F"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В течение учебного года прослеживалась тенденция увеличения количества  исследовательских работ обучающихся (примерно в два раза).</w:t>
      </w:r>
    </w:p>
    <w:p w:rsidR="00147C4F" w:rsidRPr="007655FE" w:rsidRDefault="00147C4F"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г)</w:t>
      </w:r>
      <w:r w:rsidR="00B8430B">
        <w:rPr>
          <w:rFonts w:ascii="Times New Roman" w:eastAsia="Times New Roman" w:hAnsi="Times New Roman" w:cs="Times New Roman"/>
          <w:sz w:val="28"/>
          <w:szCs w:val="28"/>
        </w:rPr>
        <w:t>.  У</w:t>
      </w:r>
      <w:r w:rsidRPr="007655FE">
        <w:rPr>
          <w:rFonts w:ascii="Times New Roman" w:eastAsia="Times New Roman" w:hAnsi="Times New Roman" w:cs="Times New Roman"/>
          <w:sz w:val="28"/>
          <w:szCs w:val="28"/>
        </w:rPr>
        <w:t>величение количества публичных представлений результатов исследовательской деятельности</w:t>
      </w:r>
      <w:r w:rsidR="00B8430B">
        <w:rPr>
          <w:rFonts w:ascii="Times New Roman" w:eastAsia="Times New Roman" w:hAnsi="Times New Roman" w:cs="Times New Roman"/>
          <w:sz w:val="28"/>
          <w:szCs w:val="28"/>
        </w:rPr>
        <w:t>.</w:t>
      </w:r>
    </w:p>
    <w:p w:rsidR="00147C4F" w:rsidRPr="007655FE" w:rsidRDefault="00147C4F"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Количество участников</w:t>
      </w:r>
      <w:r w:rsidR="00C23356" w:rsidRPr="007655FE">
        <w:rPr>
          <w:rFonts w:ascii="Times New Roman" w:eastAsia="Times New Roman" w:hAnsi="Times New Roman" w:cs="Times New Roman"/>
          <w:sz w:val="28"/>
          <w:szCs w:val="28"/>
        </w:rPr>
        <w:t xml:space="preserve"> научно-практических конференций, конкурсов  разных уровней увеличилось примерно в 3 раза.</w:t>
      </w:r>
    </w:p>
    <w:p w:rsidR="00DB40C2" w:rsidRPr="00C00EA9" w:rsidRDefault="00DB40C2" w:rsidP="007655FE">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lastRenderedPageBreak/>
        <w:t>д)</w:t>
      </w:r>
      <w:r w:rsidR="00B8430B">
        <w:rPr>
          <w:rFonts w:ascii="Times New Roman" w:eastAsia="Times New Roman" w:hAnsi="Times New Roman" w:cs="Times New Roman"/>
          <w:sz w:val="28"/>
          <w:szCs w:val="28"/>
        </w:rPr>
        <w:t>.  Р</w:t>
      </w:r>
      <w:r w:rsidRPr="007655FE">
        <w:rPr>
          <w:rFonts w:ascii="Times New Roman" w:eastAsia="Times New Roman" w:hAnsi="Times New Roman" w:cs="Times New Roman"/>
          <w:sz w:val="28"/>
          <w:szCs w:val="28"/>
        </w:rPr>
        <w:t>ост числа призёров и победителей олимпиад, конференций и конкурсов</w:t>
      </w:r>
      <w:r w:rsidR="00243232">
        <w:rPr>
          <w:rFonts w:ascii="Times New Roman" w:eastAsia="Times New Roman" w:hAnsi="Times New Roman" w:cs="Times New Roman"/>
          <w:sz w:val="28"/>
          <w:szCs w:val="28"/>
        </w:rPr>
        <w:t xml:space="preserve"> разных уровней</w:t>
      </w:r>
      <w:r w:rsidR="00C00EA9">
        <w:rPr>
          <w:rFonts w:ascii="Times New Roman" w:eastAsia="Times New Roman" w:hAnsi="Times New Roman" w:cs="Times New Roman"/>
          <w:sz w:val="28"/>
          <w:szCs w:val="28"/>
        </w:rPr>
        <w:t>.</w:t>
      </w:r>
    </w:p>
    <w:p w:rsidR="009F3F73" w:rsidRDefault="00593D08" w:rsidP="007655FE">
      <w:pPr>
        <w:autoSpaceDE w:val="0"/>
        <w:autoSpaceDN w:val="0"/>
        <w:adjustRightInd w:val="0"/>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sz w:val="28"/>
          <w:szCs w:val="28"/>
        </w:rPr>
        <w:t>Н</w:t>
      </w:r>
      <w:r w:rsidR="00DE5E8F" w:rsidRPr="007655FE">
        <w:rPr>
          <w:rFonts w:ascii="Times New Roman" w:hAnsi="Times New Roman" w:cs="Times New Roman"/>
          <w:sz w:val="28"/>
          <w:szCs w:val="28"/>
        </w:rPr>
        <w:t>асколько эффективна</w:t>
      </w:r>
      <w:r w:rsidRPr="007655FE">
        <w:rPr>
          <w:rFonts w:ascii="Times New Roman" w:hAnsi="Times New Roman" w:cs="Times New Roman"/>
          <w:sz w:val="28"/>
          <w:szCs w:val="28"/>
        </w:rPr>
        <w:t xml:space="preserve"> построенная </w:t>
      </w:r>
      <w:r w:rsidR="00DE5E8F" w:rsidRPr="007655FE">
        <w:rPr>
          <w:rFonts w:ascii="Times New Roman" w:hAnsi="Times New Roman" w:cs="Times New Roman"/>
          <w:sz w:val="28"/>
          <w:szCs w:val="28"/>
        </w:rPr>
        <w:t>модель образовательного пространства</w:t>
      </w:r>
      <w:r w:rsidR="008A2F31" w:rsidRPr="007655FE">
        <w:rPr>
          <w:rFonts w:ascii="Times New Roman" w:hAnsi="Times New Roman" w:cs="Times New Roman"/>
          <w:sz w:val="28"/>
          <w:szCs w:val="28"/>
        </w:rPr>
        <w:t xml:space="preserve"> основной школы №55</w:t>
      </w:r>
      <w:r w:rsidRPr="007655FE">
        <w:rPr>
          <w:rFonts w:ascii="Times New Roman" w:hAnsi="Times New Roman" w:cs="Times New Roman"/>
          <w:sz w:val="28"/>
          <w:szCs w:val="28"/>
        </w:rPr>
        <w:t xml:space="preserve"> города Курска</w:t>
      </w:r>
      <w:r w:rsidR="00DE5E8F" w:rsidRPr="007655FE">
        <w:rPr>
          <w:rFonts w:ascii="Times New Roman" w:hAnsi="Times New Roman" w:cs="Times New Roman"/>
          <w:sz w:val="28"/>
          <w:szCs w:val="28"/>
        </w:rPr>
        <w:t xml:space="preserve">, </w:t>
      </w:r>
      <w:r w:rsidRPr="007655FE">
        <w:rPr>
          <w:rFonts w:ascii="Times New Roman" w:hAnsi="Times New Roman" w:cs="Times New Roman"/>
          <w:sz w:val="28"/>
          <w:szCs w:val="28"/>
        </w:rPr>
        <w:t>основа</w:t>
      </w:r>
      <w:r w:rsidR="00DE5E8F" w:rsidRPr="007655FE">
        <w:rPr>
          <w:rFonts w:ascii="Times New Roman" w:hAnsi="Times New Roman" w:cs="Times New Roman"/>
          <w:sz w:val="28"/>
          <w:szCs w:val="28"/>
        </w:rPr>
        <w:t xml:space="preserve">нная на интеграции урочной и внеурочной деятельности,  можно судить </w:t>
      </w:r>
      <w:r w:rsidR="00F55A14" w:rsidRPr="007655FE">
        <w:rPr>
          <w:rFonts w:ascii="Times New Roman" w:hAnsi="Times New Roman" w:cs="Times New Roman"/>
          <w:sz w:val="28"/>
          <w:szCs w:val="28"/>
        </w:rPr>
        <w:t xml:space="preserve">и </w:t>
      </w:r>
      <w:r w:rsidR="00DE5E8F" w:rsidRPr="007655FE">
        <w:rPr>
          <w:rFonts w:ascii="Times New Roman" w:hAnsi="Times New Roman" w:cs="Times New Roman"/>
          <w:sz w:val="28"/>
          <w:szCs w:val="28"/>
        </w:rPr>
        <w:t>по результатам достижений</w:t>
      </w:r>
      <w:r w:rsidR="00F55A14" w:rsidRPr="007655FE">
        <w:rPr>
          <w:rFonts w:ascii="Times New Roman" w:hAnsi="Times New Roman" w:cs="Times New Roman"/>
          <w:sz w:val="28"/>
          <w:szCs w:val="28"/>
        </w:rPr>
        <w:t xml:space="preserve"> </w:t>
      </w:r>
      <w:r w:rsidRPr="007655FE">
        <w:rPr>
          <w:rFonts w:ascii="Times New Roman" w:hAnsi="Times New Roman" w:cs="Times New Roman"/>
          <w:sz w:val="28"/>
          <w:szCs w:val="28"/>
        </w:rPr>
        <w:t>обучающихся</w:t>
      </w:r>
      <w:r w:rsidR="00DE5E8F" w:rsidRPr="007655FE">
        <w:rPr>
          <w:rFonts w:ascii="Times New Roman" w:hAnsi="Times New Roman" w:cs="Times New Roman"/>
          <w:sz w:val="28"/>
          <w:szCs w:val="28"/>
        </w:rPr>
        <w:t xml:space="preserve">.  </w:t>
      </w:r>
    </w:p>
    <w:p w:rsidR="009F687C" w:rsidRPr="007655FE" w:rsidRDefault="00DE5E8F" w:rsidP="007655FE">
      <w:pPr>
        <w:autoSpaceDE w:val="0"/>
        <w:autoSpaceDN w:val="0"/>
        <w:adjustRightInd w:val="0"/>
        <w:spacing w:after="0" w:line="360" w:lineRule="auto"/>
        <w:ind w:firstLine="567"/>
        <w:jc w:val="both"/>
        <w:rPr>
          <w:rFonts w:ascii="Times New Roman" w:hAnsi="Times New Roman" w:cs="Times New Roman"/>
          <w:sz w:val="28"/>
          <w:szCs w:val="28"/>
        </w:rPr>
      </w:pPr>
      <w:r w:rsidRPr="007655FE">
        <w:rPr>
          <w:rFonts w:ascii="Times New Roman" w:hAnsi="Times New Roman" w:cs="Times New Roman"/>
          <w:sz w:val="28"/>
          <w:szCs w:val="28"/>
        </w:rPr>
        <w:t xml:space="preserve">Вот </w:t>
      </w:r>
      <w:r w:rsidR="008A2F31" w:rsidRPr="007655FE">
        <w:rPr>
          <w:rFonts w:ascii="Times New Roman" w:hAnsi="Times New Roman" w:cs="Times New Roman"/>
          <w:sz w:val="28"/>
          <w:szCs w:val="28"/>
        </w:rPr>
        <w:t xml:space="preserve">лишь </w:t>
      </w:r>
      <w:r w:rsidRPr="007655FE">
        <w:rPr>
          <w:rFonts w:ascii="Times New Roman" w:hAnsi="Times New Roman" w:cs="Times New Roman"/>
          <w:sz w:val="28"/>
          <w:szCs w:val="28"/>
        </w:rPr>
        <w:t xml:space="preserve">некоторые из них: </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дипломанты всероссийского фольклорно-этнографического фестиваля «Национальное культурное наследие»; </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лауреаты международного фестиваля-конкурса хореографического искусства «Звезды нового века»;</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победители региональной научно-практической конференции «Куряне — сподвижники Святаго Духа»; </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победители  городского фестиваля «Наше православие» и областного конкурса  презентаций в рамках Знаменских чтений;</w:t>
      </w:r>
    </w:p>
    <w:p w:rsidR="009F687C" w:rsidRPr="007655FE" w:rsidRDefault="009F687C" w:rsidP="007655FE">
      <w:pPr>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призёры городского фестиваля «Знаменитые земляки»; </w:t>
      </w:r>
    </w:p>
    <w:p w:rsidR="009F687C" w:rsidRPr="007655FE" w:rsidRDefault="00E003AF" w:rsidP="007655FE">
      <w:pPr>
        <w:tabs>
          <w:tab w:val="left" w:pos="284"/>
        </w:tabs>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w:t>
      </w:r>
      <w:r w:rsidR="009F687C" w:rsidRPr="007655FE">
        <w:rPr>
          <w:rFonts w:ascii="Times New Roman" w:hAnsi="Times New Roman" w:cs="Times New Roman"/>
          <w:sz w:val="28"/>
          <w:szCs w:val="28"/>
        </w:rPr>
        <w:t>победители  региональной научно-практической конференции обучающихся «Математика и её применение в различных областях знаний»;</w:t>
      </w:r>
    </w:p>
    <w:p w:rsidR="009F687C" w:rsidRPr="007655FE" w:rsidRDefault="009F687C" w:rsidP="007655FE">
      <w:pPr>
        <w:tabs>
          <w:tab w:val="left" w:pos="840"/>
        </w:tabs>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 победители Всероссийской дистанционной эвристической олимпиады по геометрии;</w:t>
      </w:r>
    </w:p>
    <w:p w:rsidR="009F687C" w:rsidRPr="007655FE" w:rsidRDefault="009F687C" w:rsidP="007655FE">
      <w:pPr>
        <w:tabs>
          <w:tab w:val="left" w:pos="840"/>
        </w:tabs>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призёры научно-практической конференции школьников и студентов КГУ «Проектно-исследовательская деятельность – мой п</w:t>
      </w:r>
      <w:r w:rsidR="00273C04">
        <w:rPr>
          <w:rFonts w:ascii="Times New Roman" w:hAnsi="Times New Roman" w:cs="Times New Roman"/>
          <w:sz w:val="28"/>
          <w:szCs w:val="28"/>
        </w:rPr>
        <w:t>ервый шаг в науку» (приложение 5</w:t>
      </w:r>
      <w:r w:rsidRPr="007655FE">
        <w:rPr>
          <w:rFonts w:ascii="Times New Roman" w:hAnsi="Times New Roman" w:cs="Times New Roman"/>
          <w:sz w:val="28"/>
          <w:szCs w:val="28"/>
        </w:rPr>
        <w:t>);</w:t>
      </w:r>
    </w:p>
    <w:p w:rsidR="009F687C" w:rsidRPr="007655FE" w:rsidRDefault="009F687C" w:rsidP="007655FE">
      <w:pPr>
        <w:tabs>
          <w:tab w:val="left" w:pos="840"/>
        </w:tabs>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призёры научно практической конференции инженерного факультета ФГБОУ ВПО «Курская ГСХА» «Молодёжь  и наука: новые идеи и решения в деятельности инженера» с участием школьников школ города Курска, мотивированных на научные исследования»;</w:t>
      </w:r>
    </w:p>
    <w:p w:rsidR="009F687C" w:rsidRPr="007655FE" w:rsidRDefault="009F687C" w:rsidP="007655FE">
      <w:pPr>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xml:space="preserve"> - победители региональной научно-практической конференции старшеклассников «Х</w:t>
      </w:r>
      <w:r w:rsidRPr="007655FE">
        <w:rPr>
          <w:rFonts w:ascii="Times New Roman" w:hAnsi="Times New Roman" w:cs="Times New Roman"/>
          <w:sz w:val="28"/>
          <w:szCs w:val="28"/>
          <w:lang w:val="en-US"/>
        </w:rPr>
        <w:t>IV</w:t>
      </w:r>
      <w:r w:rsidRPr="007655FE">
        <w:rPr>
          <w:rFonts w:ascii="Times New Roman" w:hAnsi="Times New Roman" w:cs="Times New Roman"/>
          <w:sz w:val="28"/>
          <w:szCs w:val="28"/>
        </w:rPr>
        <w:t xml:space="preserve"> Школьные Харитоновские чтения», </w:t>
      </w:r>
    </w:p>
    <w:p w:rsidR="009F687C" w:rsidRPr="007655FE" w:rsidRDefault="009F687C" w:rsidP="007655FE">
      <w:pPr>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lastRenderedPageBreak/>
        <w:t>- победители региональной олимпиады «Будущие исследователи – будущее России»;</w:t>
      </w:r>
    </w:p>
    <w:p w:rsidR="009F687C" w:rsidRPr="007655FE" w:rsidRDefault="009F687C" w:rsidP="007655FE">
      <w:pPr>
        <w:tabs>
          <w:tab w:val="left" w:pos="840"/>
        </w:tabs>
        <w:spacing w:before="37" w:after="37" w:line="360" w:lineRule="auto"/>
        <w:jc w:val="both"/>
        <w:rPr>
          <w:rFonts w:ascii="Times New Roman" w:hAnsi="Times New Roman" w:cs="Times New Roman"/>
          <w:sz w:val="28"/>
          <w:szCs w:val="28"/>
        </w:rPr>
      </w:pPr>
      <w:r w:rsidRPr="007655FE">
        <w:rPr>
          <w:rFonts w:ascii="Times New Roman" w:hAnsi="Times New Roman" w:cs="Times New Roman"/>
          <w:sz w:val="28"/>
          <w:szCs w:val="28"/>
        </w:rPr>
        <w:t>– обладатели двух грантов городского конкурса социально-значимых проектов «Молодёжь изменяет мир»;</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победители и призеры областных соревнований по авиамодельному спорту,  областных соревнований  по свободно летающим и  кордовым моделям;</w:t>
      </w:r>
    </w:p>
    <w:p w:rsidR="009F687C"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победители  региональных соревнований «Юный спасатель (водник)» среди команд главных управлений МЧС России;</w:t>
      </w:r>
    </w:p>
    <w:p w:rsidR="00877DFD" w:rsidRPr="007655FE" w:rsidRDefault="009F687C" w:rsidP="007655FE">
      <w:pPr>
        <w:autoSpaceDE w:val="0"/>
        <w:autoSpaceDN w:val="0"/>
        <w:adjustRightInd w:val="0"/>
        <w:spacing w:after="0" w:line="360" w:lineRule="auto"/>
        <w:jc w:val="both"/>
        <w:rPr>
          <w:rFonts w:ascii="Times New Roman" w:hAnsi="Times New Roman" w:cs="Times New Roman"/>
          <w:sz w:val="28"/>
          <w:szCs w:val="28"/>
        </w:rPr>
      </w:pPr>
      <w:r w:rsidRPr="007655FE">
        <w:rPr>
          <w:rFonts w:ascii="Times New Roman" w:hAnsi="Times New Roman" w:cs="Times New Roman"/>
          <w:sz w:val="28"/>
          <w:szCs w:val="28"/>
        </w:rPr>
        <w:t>- победители международного конкурса дизайнеров костюма «Сарафан», всероссийского конкурса детского и молодёжного творчества «Славься, Отече</w:t>
      </w:r>
      <w:r w:rsidR="00E93209" w:rsidRPr="007655FE">
        <w:rPr>
          <w:rFonts w:ascii="Times New Roman" w:hAnsi="Times New Roman" w:cs="Times New Roman"/>
          <w:sz w:val="28"/>
          <w:szCs w:val="28"/>
        </w:rPr>
        <w:t>ство».</w:t>
      </w:r>
    </w:p>
    <w:p w:rsidR="00F55A14" w:rsidRPr="007655FE" w:rsidRDefault="00F55A14" w:rsidP="007655FE">
      <w:pPr>
        <w:tabs>
          <w:tab w:val="left" w:pos="2127"/>
          <w:tab w:val="left" w:pos="3119"/>
          <w:tab w:val="left" w:pos="4678"/>
        </w:tabs>
        <w:spacing w:after="0" w:line="360" w:lineRule="auto"/>
        <w:rPr>
          <w:rFonts w:ascii="Times New Roman" w:eastAsia="Calibri" w:hAnsi="Times New Roman" w:cs="Times New Roman"/>
          <w:b/>
          <w:bCs/>
          <w:i/>
          <w:sz w:val="28"/>
          <w:szCs w:val="28"/>
          <w:lang w:eastAsia="en-US"/>
        </w:rPr>
      </w:pPr>
      <w:r w:rsidRPr="007655FE">
        <w:rPr>
          <w:rFonts w:ascii="Times New Roman" w:hAnsi="Times New Roman" w:cs="Times New Roman"/>
          <w:b/>
          <w:i/>
          <w:sz w:val="28"/>
          <w:szCs w:val="28"/>
        </w:rPr>
        <w:t>2.</w:t>
      </w:r>
      <w:r w:rsidRPr="007655FE">
        <w:rPr>
          <w:rFonts w:ascii="Times New Roman" w:hAnsi="Times New Roman" w:cs="Times New Roman"/>
          <w:sz w:val="28"/>
          <w:szCs w:val="28"/>
        </w:rPr>
        <w:t xml:space="preserve"> </w:t>
      </w:r>
      <w:r w:rsidRPr="007655FE">
        <w:rPr>
          <w:rFonts w:ascii="Times New Roman" w:eastAsia="Calibri" w:hAnsi="Times New Roman" w:cs="Times New Roman"/>
          <w:b/>
          <w:bCs/>
          <w:i/>
          <w:sz w:val="28"/>
          <w:szCs w:val="28"/>
          <w:lang w:eastAsia="en-US"/>
        </w:rPr>
        <w:t xml:space="preserve">Возможность творческого применения опыта в сходных условиях, его переносимость на другие педагогические объекты </w:t>
      </w:r>
    </w:p>
    <w:p w:rsidR="00DB40C2" w:rsidRPr="007655FE" w:rsidRDefault="00DB40C2" w:rsidP="007655FE">
      <w:pPr>
        <w:spacing w:after="0" w:line="360" w:lineRule="auto"/>
        <w:ind w:left="-567" w:firstLine="539"/>
        <w:jc w:val="both"/>
        <w:rPr>
          <w:rFonts w:ascii="Times New Roman" w:eastAsia="Times New Roman" w:hAnsi="Times New Roman" w:cs="Times New Roman"/>
          <w:color w:val="FF0000"/>
          <w:sz w:val="28"/>
          <w:szCs w:val="28"/>
        </w:rPr>
      </w:pPr>
      <w:r w:rsidRPr="007655FE">
        <w:rPr>
          <w:rFonts w:ascii="Times New Roman" w:hAnsi="Times New Roman" w:cs="Times New Roman"/>
          <w:sz w:val="28"/>
          <w:szCs w:val="28"/>
        </w:rPr>
        <w:t xml:space="preserve">Построение модели образовательного пространства основной школы, основанная на интеграции урочной и внеурочной деятельности, связующим звеном которой является исследовательская деятельность школьников,  оказалась своевременной и востребованной в педагогических сообществах учителей математики. </w:t>
      </w:r>
      <w:r w:rsidR="004A2A1A" w:rsidRPr="007655FE">
        <w:rPr>
          <w:rFonts w:ascii="Times New Roman" w:hAnsi="Times New Roman" w:cs="Times New Roman"/>
          <w:sz w:val="28"/>
          <w:szCs w:val="28"/>
        </w:rPr>
        <w:t>В этом учебном году её успешно применяют для построения образовательного пространства в рамках требований ФГОС уже во многих школах Курской области.</w:t>
      </w:r>
    </w:p>
    <w:p w:rsidR="003064AD" w:rsidRDefault="00DB40C2" w:rsidP="003064AD">
      <w:pPr>
        <w:spacing w:after="0" w:line="360" w:lineRule="auto"/>
        <w:ind w:left="-540" w:right="175" w:firstLine="720"/>
        <w:jc w:val="both"/>
        <w:rPr>
          <w:rFonts w:ascii="Times New Roman" w:eastAsia="Times New Roman" w:hAnsi="Times New Roman" w:cs="Times New Roman"/>
          <w:sz w:val="28"/>
          <w:szCs w:val="28"/>
        </w:rPr>
      </w:pPr>
      <w:r w:rsidRPr="007655FE">
        <w:rPr>
          <w:rFonts w:ascii="Times New Roman" w:eastAsia="Times New Roman" w:hAnsi="Times New Roman" w:cs="Times New Roman"/>
          <w:sz w:val="28"/>
          <w:szCs w:val="28"/>
        </w:rPr>
        <w:t xml:space="preserve">Вместе с тем, работа над </w:t>
      </w:r>
      <w:r w:rsidR="004A2A1A" w:rsidRPr="007655FE">
        <w:rPr>
          <w:rFonts w:ascii="Times New Roman" w:eastAsia="Times New Roman" w:hAnsi="Times New Roman" w:cs="Times New Roman"/>
          <w:sz w:val="28"/>
          <w:szCs w:val="28"/>
        </w:rPr>
        <w:t xml:space="preserve">разработкой и внедрением модели образовательного </w:t>
      </w:r>
      <w:r w:rsidRPr="007655FE">
        <w:rPr>
          <w:rFonts w:ascii="Times New Roman" w:eastAsia="Times New Roman" w:hAnsi="Times New Roman" w:cs="Times New Roman"/>
          <w:sz w:val="28"/>
          <w:szCs w:val="28"/>
        </w:rPr>
        <w:t>позволила в профессиональном  плане повысить эффективность собственной педагогической деятельности,  самооценку и результативность участия в методической работе города</w:t>
      </w:r>
      <w:r w:rsidR="004A2A1A" w:rsidRPr="007655FE">
        <w:rPr>
          <w:rFonts w:ascii="Times New Roman" w:eastAsia="Times New Roman" w:hAnsi="Times New Roman" w:cs="Times New Roman"/>
          <w:sz w:val="28"/>
          <w:szCs w:val="28"/>
        </w:rPr>
        <w:t xml:space="preserve"> и области</w:t>
      </w:r>
      <w:r w:rsidRPr="007655FE">
        <w:rPr>
          <w:rFonts w:ascii="Times New Roman" w:eastAsia="Times New Roman" w:hAnsi="Times New Roman" w:cs="Times New Roman"/>
          <w:sz w:val="28"/>
          <w:szCs w:val="28"/>
        </w:rPr>
        <w:t>.</w:t>
      </w: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r>
        <w:rPr>
          <w:rFonts w:ascii="Times New Roman" w:eastAsia="Calibri" w:hAnsi="Times New Roman" w:cs="Times New Roman"/>
          <w:b/>
          <w:i/>
          <w:sz w:val="28"/>
          <w:szCs w:val="28"/>
          <w:lang w:eastAsia="en-US"/>
        </w:rPr>
        <w:tab/>
      </w: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p>
    <w:p w:rsidR="00BC6CE2" w:rsidRDefault="00BC6CE2" w:rsidP="00BC6CE2">
      <w:pPr>
        <w:tabs>
          <w:tab w:val="left" w:pos="7200"/>
          <w:tab w:val="right" w:pos="9179"/>
        </w:tabs>
        <w:spacing w:after="0" w:line="360" w:lineRule="auto"/>
        <w:ind w:left="-540" w:right="175" w:firstLine="720"/>
        <w:rPr>
          <w:rFonts w:ascii="Times New Roman" w:eastAsia="Calibri" w:hAnsi="Times New Roman" w:cs="Times New Roman"/>
          <w:b/>
          <w:i/>
          <w:sz w:val="28"/>
          <w:szCs w:val="28"/>
          <w:lang w:val="en-US" w:eastAsia="en-US"/>
        </w:rPr>
      </w:pPr>
    </w:p>
    <w:p w:rsidR="00906203" w:rsidRPr="003064AD" w:rsidRDefault="00BC6CE2" w:rsidP="00BC6CE2">
      <w:pPr>
        <w:tabs>
          <w:tab w:val="left" w:pos="7200"/>
          <w:tab w:val="right" w:pos="9179"/>
        </w:tabs>
        <w:spacing w:after="0" w:line="360" w:lineRule="auto"/>
        <w:ind w:left="-540" w:right="175" w:firstLine="720"/>
        <w:rPr>
          <w:rFonts w:ascii="Times New Roman" w:eastAsia="Times New Roman" w:hAnsi="Times New Roman" w:cs="Times New Roman"/>
          <w:sz w:val="28"/>
          <w:szCs w:val="28"/>
        </w:rPr>
      </w:pPr>
      <w:r>
        <w:rPr>
          <w:rFonts w:ascii="Times New Roman" w:eastAsia="Calibri" w:hAnsi="Times New Roman" w:cs="Times New Roman"/>
          <w:b/>
          <w:i/>
          <w:sz w:val="28"/>
          <w:szCs w:val="28"/>
          <w:lang w:eastAsia="en-US"/>
        </w:rPr>
        <w:lastRenderedPageBreak/>
        <w:tab/>
      </w:r>
      <w:r w:rsidR="003064AD">
        <w:rPr>
          <w:rFonts w:ascii="Times New Roman" w:eastAsia="Calibri" w:hAnsi="Times New Roman" w:cs="Times New Roman"/>
          <w:b/>
          <w:i/>
          <w:sz w:val="28"/>
          <w:szCs w:val="28"/>
          <w:lang w:eastAsia="en-US"/>
        </w:rPr>
        <w:t>Приложение 1</w:t>
      </w:r>
    </w:p>
    <w:p w:rsidR="00986EF2" w:rsidRPr="00582274" w:rsidRDefault="00986EF2" w:rsidP="00986EF2">
      <w:pPr>
        <w:spacing w:after="0" w:line="360" w:lineRule="auto"/>
        <w:jc w:val="center"/>
        <w:rPr>
          <w:rFonts w:ascii="Times New Roman" w:eastAsia="Times New Roman" w:hAnsi="Times New Roman" w:cs="Times New Roman"/>
          <w:b/>
          <w:sz w:val="28"/>
          <w:szCs w:val="28"/>
        </w:rPr>
      </w:pPr>
      <w:r w:rsidRPr="00582274">
        <w:rPr>
          <w:rFonts w:ascii="Times New Roman" w:eastAsia="Times New Roman" w:hAnsi="Times New Roman" w:cs="Times New Roman"/>
          <w:b/>
          <w:sz w:val="28"/>
          <w:szCs w:val="28"/>
        </w:rPr>
        <w:t>Разработка урока геометрии в 7 классе</w:t>
      </w:r>
    </w:p>
    <w:p w:rsidR="00986EF2" w:rsidRPr="00582274" w:rsidRDefault="00986EF2" w:rsidP="00986EF2">
      <w:pPr>
        <w:spacing w:after="0" w:line="360" w:lineRule="auto"/>
        <w:jc w:val="center"/>
        <w:rPr>
          <w:rFonts w:ascii="Times New Roman" w:eastAsia="Times New Roman" w:hAnsi="Times New Roman" w:cs="Times New Roman"/>
          <w:b/>
          <w:sz w:val="28"/>
          <w:szCs w:val="28"/>
        </w:rPr>
      </w:pPr>
      <w:r w:rsidRPr="00582274">
        <w:rPr>
          <w:rFonts w:ascii="Times New Roman" w:eastAsia="Times New Roman" w:hAnsi="Times New Roman" w:cs="Times New Roman"/>
          <w:b/>
          <w:sz w:val="28"/>
          <w:szCs w:val="28"/>
        </w:rPr>
        <w:t xml:space="preserve">по теме </w:t>
      </w:r>
      <w:r w:rsidRPr="00582274">
        <w:rPr>
          <w:rFonts w:ascii="Times New Roman" w:eastAsia="Times New Roman" w:hAnsi="Times New Roman" w:cs="Times New Roman"/>
          <w:b/>
          <w:bCs/>
          <w:kern w:val="36"/>
          <w:sz w:val="28"/>
          <w:szCs w:val="28"/>
        </w:rPr>
        <w:t>«Треугольники»</w:t>
      </w:r>
    </w:p>
    <w:p w:rsidR="00986EF2" w:rsidRPr="00582274" w:rsidRDefault="00986EF2" w:rsidP="00986EF2">
      <w:pPr>
        <w:spacing w:after="0" w:line="360" w:lineRule="auto"/>
        <w:jc w:val="both"/>
        <w:rPr>
          <w:rFonts w:ascii="Times New Roman" w:eastAsia="Calibri" w:hAnsi="Times New Roman" w:cs="Times New Roman"/>
          <w:sz w:val="28"/>
          <w:szCs w:val="28"/>
        </w:rPr>
      </w:pPr>
      <w:r w:rsidRPr="00582274">
        <w:rPr>
          <w:rFonts w:ascii="Times New Roman" w:eastAsia="Calibri" w:hAnsi="Times New Roman" w:cs="Times New Roman"/>
          <w:sz w:val="28"/>
          <w:szCs w:val="28"/>
        </w:rPr>
        <w:t>Авторы: Ольга Алексеевна Постоева,  учитель математики МБОУ «Средняя общеобразовательная школа с углублённым изучением отдельных предметов №55 имени Александра Невского» города Курска,</w:t>
      </w:r>
    </w:p>
    <w:p w:rsidR="00986EF2" w:rsidRPr="00582274" w:rsidRDefault="00986EF2" w:rsidP="00986EF2">
      <w:pPr>
        <w:tabs>
          <w:tab w:val="left" w:pos="1067"/>
        </w:tabs>
        <w:spacing w:after="0" w:line="360" w:lineRule="auto"/>
        <w:jc w:val="both"/>
        <w:rPr>
          <w:rFonts w:ascii="Times New Roman" w:eastAsia="Calibri" w:hAnsi="Times New Roman" w:cs="Times New Roman"/>
          <w:sz w:val="28"/>
          <w:szCs w:val="28"/>
        </w:rPr>
      </w:pPr>
      <w:r w:rsidRPr="00582274">
        <w:rPr>
          <w:rFonts w:ascii="Times New Roman" w:eastAsia="Calibri" w:hAnsi="Times New Roman" w:cs="Times New Roman"/>
          <w:sz w:val="28"/>
          <w:szCs w:val="28"/>
        </w:rPr>
        <w:tab/>
        <w:t xml:space="preserve">Абаджи Дарья, </w:t>
      </w:r>
      <w:r>
        <w:rPr>
          <w:rFonts w:ascii="Times New Roman" w:eastAsia="Calibri" w:hAnsi="Times New Roman" w:cs="Times New Roman"/>
          <w:sz w:val="28"/>
          <w:szCs w:val="28"/>
        </w:rPr>
        <w:t xml:space="preserve">Булыгин Антон, Большунова Анна, </w:t>
      </w:r>
      <w:r w:rsidRPr="00582274">
        <w:rPr>
          <w:rFonts w:ascii="Times New Roman" w:eastAsia="Calibri" w:hAnsi="Times New Roman" w:cs="Times New Roman"/>
          <w:sz w:val="28"/>
          <w:szCs w:val="28"/>
        </w:rPr>
        <w:t>Бабкина Мария, Колоколова Юлия,</w:t>
      </w:r>
      <w:r>
        <w:rPr>
          <w:rFonts w:ascii="Times New Roman" w:eastAsia="Calibri" w:hAnsi="Times New Roman" w:cs="Times New Roman"/>
          <w:sz w:val="28"/>
          <w:szCs w:val="28"/>
        </w:rPr>
        <w:t xml:space="preserve"> Волчек Павел,  обучающие</w:t>
      </w:r>
      <w:r w:rsidRPr="00582274">
        <w:rPr>
          <w:rFonts w:ascii="Times New Roman" w:eastAsia="Calibri" w:hAnsi="Times New Roman" w:cs="Times New Roman"/>
          <w:sz w:val="28"/>
          <w:szCs w:val="28"/>
        </w:rPr>
        <w:t>ся 7а класса МБОУ «Средняя общеобразовательная школа с углублённым изучением отдельных предметов №55 имени Александра Невского» города Курска.</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Cs/>
          <w:sz w:val="28"/>
          <w:szCs w:val="28"/>
        </w:rPr>
        <w:t>Цели и задачи урока:</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1. Повторить, обобщить и систематизировать первоначальные знания учащихся по теме «Треугольники». </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2. Сформировать представления учащихся о геометрической фигуре – треугольнике, как неотъемлемой части окружающего нас мира, о различном использовании в быту и жизни предметов и  устройств, имеющих форму треугольника, о значимости данного понятия в социальной жизни человека.</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3.   Развивать самостоятельность, творческую и познавательную активность учащихся. </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4. Воспитывать сознательное отношение к учебному труду,  прививать аккуратность  и  трудолюбие.</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
          <w:sz w:val="28"/>
          <w:szCs w:val="28"/>
        </w:rPr>
        <w:t>Тип урока:</w:t>
      </w:r>
      <w:r w:rsidRPr="00582274">
        <w:rPr>
          <w:rFonts w:ascii="Times New Roman" w:eastAsia="Times New Roman" w:hAnsi="Times New Roman" w:cs="Times New Roman"/>
          <w:sz w:val="28"/>
          <w:szCs w:val="28"/>
        </w:rPr>
        <w:t xml:space="preserve"> урок повторения, обобщения, систематизации знаний.</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
          <w:sz w:val="28"/>
          <w:szCs w:val="28"/>
        </w:rPr>
        <w:t xml:space="preserve">Форма проведения урока: </w:t>
      </w:r>
      <w:r w:rsidRPr="00582274">
        <w:rPr>
          <w:rFonts w:ascii="Times New Roman" w:eastAsia="Times New Roman" w:hAnsi="Times New Roman" w:cs="Times New Roman"/>
          <w:sz w:val="28"/>
          <w:szCs w:val="28"/>
        </w:rPr>
        <w:t xml:space="preserve"> мастер-класс.</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
          <w:sz w:val="28"/>
          <w:szCs w:val="28"/>
        </w:rPr>
        <w:t>Методы урока:</w:t>
      </w:r>
      <w:r w:rsidRPr="00582274">
        <w:rPr>
          <w:rFonts w:ascii="Times New Roman" w:eastAsia="Times New Roman" w:hAnsi="Times New Roman" w:cs="Times New Roman"/>
          <w:sz w:val="28"/>
          <w:szCs w:val="28"/>
        </w:rPr>
        <w:t xml:space="preserve"> словесные, наглядные, практические. </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
          <w:sz w:val="28"/>
          <w:szCs w:val="28"/>
        </w:rPr>
        <w:t xml:space="preserve">Формы деятельности учащихся: </w:t>
      </w:r>
      <w:r w:rsidRPr="00582274">
        <w:rPr>
          <w:rFonts w:ascii="Times New Roman" w:eastAsia="Times New Roman" w:hAnsi="Times New Roman" w:cs="Times New Roman"/>
          <w:sz w:val="28"/>
          <w:szCs w:val="28"/>
        </w:rPr>
        <w:t>индивидуальная, парная, коллективная.</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b/>
          <w:bCs/>
          <w:sz w:val="28"/>
          <w:szCs w:val="28"/>
        </w:rPr>
        <w:t>Оборудование:</w:t>
      </w:r>
    </w:p>
    <w:p w:rsidR="00986EF2" w:rsidRPr="00582274" w:rsidRDefault="00986EF2" w:rsidP="00941015">
      <w:pPr>
        <w:numPr>
          <w:ilvl w:val="0"/>
          <w:numId w:val="4"/>
        </w:num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ПК, проектор, экран, презентация;</w:t>
      </w:r>
    </w:p>
    <w:p w:rsidR="00986EF2" w:rsidRPr="00582274" w:rsidRDefault="00986EF2" w:rsidP="00941015">
      <w:pPr>
        <w:numPr>
          <w:ilvl w:val="0"/>
          <w:numId w:val="4"/>
        </w:num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вырезанные из бумаги треугольники разного вида, отвес, циркуль, набор верёвочек с узелками; цветная бумага, клей-карандаш;</w:t>
      </w:r>
    </w:p>
    <w:p w:rsidR="00986EF2" w:rsidRPr="00582274" w:rsidRDefault="00986EF2" w:rsidP="00941015">
      <w:pPr>
        <w:numPr>
          <w:ilvl w:val="0"/>
          <w:numId w:val="4"/>
        </w:num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сетка кроссворда;</w:t>
      </w:r>
    </w:p>
    <w:p w:rsidR="00986EF2" w:rsidRPr="00582274" w:rsidRDefault="00986EF2" w:rsidP="00941015">
      <w:pPr>
        <w:numPr>
          <w:ilvl w:val="0"/>
          <w:numId w:val="4"/>
        </w:num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lastRenderedPageBreak/>
        <w:t>схема тетраэдра.</w:t>
      </w:r>
    </w:p>
    <w:p w:rsidR="00986EF2" w:rsidRPr="00582274" w:rsidRDefault="00986EF2" w:rsidP="00986EF2">
      <w:pPr>
        <w:spacing w:after="0" w:line="360" w:lineRule="auto"/>
        <w:jc w:val="both"/>
        <w:rPr>
          <w:rFonts w:ascii="Times New Roman" w:eastAsia="Times New Roman" w:hAnsi="Times New Roman" w:cs="Times New Roman"/>
          <w:sz w:val="28"/>
          <w:szCs w:val="28"/>
        </w:rPr>
      </w:pPr>
    </w:p>
    <w:p w:rsidR="00986EF2" w:rsidRPr="00582274" w:rsidRDefault="00986EF2" w:rsidP="00986EF2">
      <w:pPr>
        <w:spacing w:after="0" w:line="360" w:lineRule="auto"/>
        <w:jc w:val="center"/>
        <w:rPr>
          <w:rFonts w:ascii="Times New Roman" w:eastAsia="Times New Roman" w:hAnsi="Times New Roman" w:cs="Times New Roman"/>
          <w:b/>
          <w:bCs/>
          <w:sz w:val="28"/>
          <w:szCs w:val="28"/>
        </w:rPr>
      </w:pPr>
      <w:r w:rsidRPr="00582274">
        <w:rPr>
          <w:rFonts w:ascii="Times New Roman" w:eastAsia="Times New Roman" w:hAnsi="Times New Roman" w:cs="Times New Roman"/>
          <w:b/>
          <w:bCs/>
          <w:sz w:val="28"/>
          <w:szCs w:val="28"/>
        </w:rPr>
        <w:t>Ход урока</w:t>
      </w:r>
    </w:p>
    <w:p w:rsidR="00986EF2" w:rsidRPr="00582274" w:rsidRDefault="00986EF2" w:rsidP="00941015">
      <w:pPr>
        <w:pStyle w:val="a6"/>
        <w:numPr>
          <w:ilvl w:val="1"/>
          <w:numId w:val="4"/>
        </w:numPr>
        <w:spacing w:after="0" w:line="360" w:lineRule="auto"/>
        <w:ind w:left="567"/>
        <w:jc w:val="both"/>
        <w:rPr>
          <w:rFonts w:ascii="Times New Roman" w:eastAsia="Times New Roman" w:hAnsi="Times New Roman" w:cs="Times New Roman"/>
          <w:b/>
          <w:sz w:val="28"/>
          <w:szCs w:val="28"/>
        </w:rPr>
      </w:pPr>
      <w:r w:rsidRPr="00582274">
        <w:rPr>
          <w:rFonts w:ascii="Times New Roman" w:eastAsia="Times New Roman" w:hAnsi="Times New Roman" w:cs="Times New Roman"/>
          <w:b/>
          <w:sz w:val="28"/>
          <w:szCs w:val="28"/>
        </w:rPr>
        <w:t xml:space="preserve">  Организационный момент. Актуализация знаний.</w:t>
      </w:r>
    </w:p>
    <w:p w:rsidR="00986EF2" w:rsidRPr="00582274" w:rsidRDefault="00986EF2" w:rsidP="00986EF2">
      <w:pPr>
        <w:spacing w:after="0" w:line="360" w:lineRule="auto"/>
        <w:ind w:left="142"/>
        <w:jc w:val="both"/>
        <w:rPr>
          <w:rFonts w:ascii="Times New Roman" w:eastAsia="Times New Roman" w:hAnsi="Times New Roman" w:cs="Times New Roman"/>
          <w:sz w:val="28"/>
          <w:szCs w:val="28"/>
        </w:rPr>
      </w:pPr>
      <w:r w:rsidRPr="00582274">
        <w:rPr>
          <w:rFonts w:ascii="Times New Roman" w:eastAsia="Times New Roman" w:hAnsi="Times New Roman" w:cs="Times New Roman"/>
          <w:i/>
          <w:sz w:val="28"/>
          <w:szCs w:val="28"/>
        </w:rPr>
        <w:t xml:space="preserve">Учитель: </w:t>
      </w:r>
      <w:r w:rsidRPr="00582274">
        <w:rPr>
          <w:rFonts w:ascii="Times New Roman" w:eastAsia="Times New Roman" w:hAnsi="Times New Roman" w:cs="Times New Roman"/>
          <w:sz w:val="28"/>
          <w:szCs w:val="28"/>
        </w:rPr>
        <w:t xml:space="preserve">Здравствуйте, ребята! Присаживайтесь, пожалуйста. Я вижу, что вы все готовы к новым открытиям, поэтому мы начинаем урок, тема которого -  «Треугольники». </w:t>
      </w:r>
      <w:r w:rsidRPr="00582274">
        <w:rPr>
          <w:rFonts w:ascii="Times New Roman" w:eastAsia="Times New Roman" w:hAnsi="Times New Roman" w:cs="Times New Roman"/>
          <w:i/>
          <w:sz w:val="28"/>
          <w:szCs w:val="28"/>
        </w:rPr>
        <w:t xml:space="preserve">(Слайд 1) </w:t>
      </w:r>
      <w:r w:rsidRPr="00582274">
        <w:rPr>
          <w:rFonts w:ascii="Times New Roman" w:eastAsia="Times New Roman" w:hAnsi="Times New Roman" w:cs="Times New Roman"/>
          <w:sz w:val="28"/>
          <w:szCs w:val="28"/>
        </w:rPr>
        <w:t xml:space="preserve">Мы с вами пока находимся на начальном этапе изучения треугольников и их свойств.  Но, мне известно, что  многие из вас заинтересовались темой,  можно сказать буквально заразились ею, самостоятельно узнали о треугольниках много интересного и полезного и хотели бы сегодня поделиться своими знаниями с одноклассниками.  Уверена, что наш урок превратится в настоящий мастер-класс. </w:t>
      </w:r>
      <w:r w:rsidRPr="00582274">
        <w:rPr>
          <w:rFonts w:ascii="Times New Roman" w:eastAsia="Calibri" w:hAnsi="Times New Roman" w:cs="Times New Roman"/>
          <w:sz w:val="28"/>
          <w:szCs w:val="28"/>
        </w:rPr>
        <w:t xml:space="preserve">Мне хочется ставить сегодня только пятерки, а их нужно будет заработать. Поэтому желаю всем нам плодотворной работы. Будьте, пожалуйста, активными, внимательными, любознательными. И </w:t>
      </w:r>
      <w:r w:rsidRPr="00582274">
        <w:rPr>
          <w:rFonts w:ascii="Times New Roman" w:eastAsia="Times New Roman" w:hAnsi="Times New Roman" w:cs="Times New Roman"/>
          <w:sz w:val="28"/>
          <w:szCs w:val="28"/>
        </w:rPr>
        <w:t>помните:  вы – самые талантливые ученики.</w:t>
      </w:r>
    </w:p>
    <w:p w:rsidR="00986EF2" w:rsidRPr="00582274" w:rsidRDefault="00986EF2" w:rsidP="00986EF2">
      <w:pPr>
        <w:spacing w:after="0" w:line="360" w:lineRule="auto"/>
        <w:ind w:left="142"/>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Откройте  тетради, запишите число, классная работа и тему урока «Треугольники». </w:t>
      </w:r>
      <w:r w:rsidRPr="00582274">
        <w:rPr>
          <w:rFonts w:ascii="Times New Roman" w:eastAsia="Times New Roman" w:hAnsi="Times New Roman" w:cs="Times New Roman"/>
          <w:i/>
          <w:sz w:val="28"/>
          <w:szCs w:val="28"/>
        </w:rPr>
        <w:t>(Слайд 2)</w:t>
      </w:r>
    </w:p>
    <w:p w:rsidR="00986EF2" w:rsidRPr="00582274" w:rsidRDefault="00986EF2" w:rsidP="00941015">
      <w:pPr>
        <w:pStyle w:val="a6"/>
        <w:numPr>
          <w:ilvl w:val="1"/>
          <w:numId w:val="4"/>
        </w:numPr>
        <w:spacing w:after="0" w:line="360" w:lineRule="auto"/>
        <w:jc w:val="both"/>
        <w:rPr>
          <w:rFonts w:ascii="Times New Roman" w:eastAsia="Calibri" w:hAnsi="Times New Roman" w:cs="Times New Roman"/>
          <w:i/>
          <w:sz w:val="28"/>
          <w:szCs w:val="28"/>
        </w:rPr>
      </w:pPr>
      <w:r w:rsidRPr="00582274">
        <w:rPr>
          <w:rFonts w:ascii="Times New Roman" w:eastAsia="Calibri" w:hAnsi="Times New Roman" w:cs="Times New Roman"/>
          <w:b/>
          <w:sz w:val="28"/>
          <w:szCs w:val="28"/>
        </w:rPr>
        <w:t xml:space="preserve">Теоретическая разминка. </w:t>
      </w:r>
      <w:r w:rsidRPr="00582274">
        <w:rPr>
          <w:rFonts w:ascii="Times New Roman" w:eastAsia="Calibri" w:hAnsi="Times New Roman" w:cs="Times New Roman"/>
          <w:i/>
          <w:sz w:val="28"/>
          <w:szCs w:val="28"/>
        </w:rPr>
        <w:t>(Слайд 3)</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eastAsia="Times New Roman" w:hAnsi="Times New Roman" w:cs="Times New Roman"/>
          <w:i/>
          <w:sz w:val="28"/>
          <w:szCs w:val="28"/>
        </w:rPr>
        <w:t xml:space="preserve">Учитель: </w:t>
      </w:r>
      <w:r w:rsidRPr="00582274">
        <w:rPr>
          <w:rFonts w:ascii="Times New Roman" w:hAnsi="Times New Roman" w:cs="Times New Roman"/>
          <w:sz w:val="28"/>
          <w:szCs w:val="28"/>
        </w:rPr>
        <w:t xml:space="preserve">Теоретическую разминку сегодня проведёт </w:t>
      </w:r>
      <w:r>
        <w:rPr>
          <w:rFonts w:ascii="Times New Roman" w:hAnsi="Times New Roman" w:cs="Times New Roman"/>
          <w:sz w:val="28"/>
          <w:szCs w:val="28"/>
        </w:rPr>
        <w:t>Волчек Павел</w:t>
      </w:r>
      <w:r w:rsidRPr="00582274">
        <w:rPr>
          <w:rFonts w:ascii="Times New Roman" w:hAnsi="Times New Roman" w:cs="Times New Roman"/>
          <w:sz w:val="28"/>
          <w:szCs w:val="28"/>
        </w:rPr>
        <w:t>.</w:t>
      </w:r>
    </w:p>
    <w:p w:rsidR="00986EF2" w:rsidRDefault="00986EF2" w:rsidP="00986EF2">
      <w:pPr>
        <w:spacing w:after="0" w:line="360" w:lineRule="auto"/>
        <w:ind w:left="360"/>
        <w:jc w:val="both"/>
        <w:rPr>
          <w:rFonts w:ascii="Times New Roman" w:eastAsia="Calibri" w:hAnsi="Times New Roman" w:cs="Times New Roman"/>
          <w:i/>
          <w:sz w:val="28"/>
          <w:szCs w:val="28"/>
        </w:rPr>
      </w:pPr>
      <w:r w:rsidRPr="00582274">
        <w:rPr>
          <w:rFonts w:ascii="Times New Roman" w:hAnsi="Times New Roman" w:cs="Times New Roman"/>
          <w:i/>
          <w:sz w:val="28"/>
          <w:szCs w:val="28"/>
        </w:rPr>
        <w:t xml:space="preserve">Ученик: </w:t>
      </w:r>
      <w:r w:rsidRPr="00582274">
        <w:rPr>
          <w:rFonts w:ascii="Times New Roman" w:hAnsi="Times New Roman" w:cs="Times New Roman"/>
          <w:sz w:val="28"/>
          <w:szCs w:val="28"/>
        </w:rPr>
        <w:t xml:space="preserve">Прежде всего, давайте вспомним все основные понятия по теме «Треугольники». Я подготовил для вас кроссворд. У вас на столах лежит сетка кроссворда. </w:t>
      </w:r>
      <w:r w:rsidRPr="00582274">
        <w:rPr>
          <w:rFonts w:ascii="Times New Roman" w:eastAsia="Calibri" w:hAnsi="Times New Roman" w:cs="Times New Roman"/>
          <w:i/>
          <w:sz w:val="28"/>
          <w:szCs w:val="28"/>
        </w:rPr>
        <w:t xml:space="preserve">(Слайд 4)               </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Ваша задача -  вписать слова и отгадать ключевое слово по вертикали. </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1. Единицей измерения углов называют…(градус)</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2. Как называются отрезки АВ, ВС, АС в треугольнике АВС? (стороны)</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 3. Геометрическая фигура, состоящая из трех точек, не лежащих на одной прямой и трех попарно соединяющих их отрезка. (треугольник)</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4. Как называется сумма длин сторон треугольника? (периметр)</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5.  Инструмент, предназначенный для измерения углов. (транспортир)</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lastRenderedPageBreak/>
        <w:t>6. Фигура, образованная двумя лучами, выходящими из одной точки. (угол)</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7. Угол, градусная мера которого равна 90. (прямой)</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8. Как называются точки </w:t>
      </w:r>
      <w:r w:rsidR="00225DE3" w:rsidRPr="00225DE3">
        <w:rPr>
          <w:rFonts w:ascii="Times New Roman" w:hAnsi="Times New Roman" w:cs="Times New Roman"/>
          <w:sz w:val="28"/>
          <w:szCs w:val="28"/>
        </w:rPr>
        <w:t xml:space="preserve"> </w:t>
      </w:r>
      <w:r w:rsidRPr="00582274">
        <w:rPr>
          <w:rFonts w:ascii="Times New Roman" w:hAnsi="Times New Roman" w:cs="Times New Roman"/>
          <w:sz w:val="28"/>
          <w:szCs w:val="28"/>
        </w:rPr>
        <w:t>А,  В, С в треугольнике АВС. (вершины)</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А теперь давайте проверим, правильно ли вы разгадали кроссворд. </w:t>
      </w:r>
      <w:r w:rsidRPr="00582274">
        <w:rPr>
          <w:rFonts w:ascii="Times New Roman" w:hAnsi="Times New Roman" w:cs="Times New Roman"/>
          <w:i/>
          <w:sz w:val="28"/>
          <w:szCs w:val="28"/>
        </w:rPr>
        <w:t>(Слайд 5)</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Ребята, посмотрите и скажите,  какое ключевое слово у нас получилось? Может кто-нибудь из вас знает, что означает слово астролябия? </w:t>
      </w:r>
      <w:r w:rsidRPr="00582274">
        <w:rPr>
          <w:rFonts w:ascii="Times New Roman" w:eastAsia="Calibri" w:hAnsi="Times New Roman" w:cs="Times New Roman"/>
          <w:i/>
          <w:sz w:val="28"/>
          <w:szCs w:val="28"/>
        </w:rPr>
        <w:t>(Слайд 6)</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(Так называется старинный прибор для измерения углов при земельных работах.)</w:t>
      </w:r>
    </w:p>
    <w:p w:rsidR="00986EF2" w:rsidRPr="00582274" w:rsidRDefault="00986EF2" w:rsidP="00986EF2">
      <w:pPr>
        <w:spacing w:after="0" w:line="360" w:lineRule="auto"/>
        <w:ind w:left="360"/>
        <w:jc w:val="both"/>
        <w:rPr>
          <w:rFonts w:ascii="Times New Roman" w:hAnsi="Times New Roman" w:cs="Times New Roman"/>
          <w:i/>
          <w:sz w:val="28"/>
          <w:szCs w:val="28"/>
        </w:rPr>
      </w:pPr>
      <w:r w:rsidRPr="00582274">
        <w:rPr>
          <w:rFonts w:ascii="Times New Roman" w:eastAsia="Times New Roman" w:hAnsi="Times New Roman" w:cs="Times New Roman"/>
          <w:i/>
          <w:sz w:val="28"/>
          <w:szCs w:val="28"/>
        </w:rPr>
        <w:t xml:space="preserve">Учитель: </w:t>
      </w:r>
      <w:r w:rsidRPr="00582274">
        <w:rPr>
          <w:rFonts w:ascii="Times New Roman" w:hAnsi="Times New Roman" w:cs="Times New Roman"/>
          <w:sz w:val="28"/>
          <w:szCs w:val="28"/>
        </w:rPr>
        <w:t xml:space="preserve">А теперь давайте вспомним, какие виды треугольников нам известны? Как их можно классифицировать? </w:t>
      </w:r>
      <w:r w:rsidRPr="00582274">
        <w:rPr>
          <w:rFonts w:ascii="Times New Roman" w:hAnsi="Times New Roman" w:cs="Times New Roman"/>
          <w:i/>
          <w:sz w:val="28"/>
          <w:szCs w:val="28"/>
        </w:rPr>
        <w:t>(Слайды 7-8)</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i/>
          <w:sz w:val="28"/>
          <w:szCs w:val="28"/>
        </w:rPr>
        <w:t>Вывод:</w:t>
      </w:r>
      <w:r w:rsidRPr="00582274">
        <w:rPr>
          <w:rFonts w:ascii="Times New Roman" w:hAnsi="Times New Roman" w:cs="Times New Roman"/>
          <w:sz w:val="28"/>
          <w:szCs w:val="28"/>
        </w:rPr>
        <w:t xml:space="preserve"> Треугольники можно классифицировать по длинам сторон и величинам углов.</w:t>
      </w:r>
    </w:p>
    <w:p w:rsidR="00986EF2" w:rsidRPr="00582274" w:rsidRDefault="00986EF2" w:rsidP="00986EF2">
      <w:pPr>
        <w:spacing w:after="0" w:line="360" w:lineRule="auto"/>
        <w:ind w:left="360"/>
        <w:jc w:val="both"/>
        <w:rPr>
          <w:rFonts w:ascii="Times New Roman" w:hAnsi="Times New Roman" w:cs="Times New Roman"/>
          <w:sz w:val="28"/>
          <w:szCs w:val="28"/>
        </w:rPr>
      </w:pPr>
      <w:r w:rsidRPr="00582274">
        <w:rPr>
          <w:rFonts w:ascii="Times New Roman" w:hAnsi="Times New Roman" w:cs="Times New Roman"/>
          <w:sz w:val="28"/>
          <w:szCs w:val="28"/>
        </w:rPr>
        <w:t xml:space="preserve">А теперь я попрошу вас определить вид каждого треугольника, изображённого на рисунке. </w:t>
      </w:r>
      <w:r w:rsidRPr="00582274">
        <w:rPr>
          <w:rFonts w:ascii="Times New Roman" w:eastAsia="Calibri" w:hAnsi="Times New Roman" w:cs="Times New Roman"/>
          <w:i/>
          <w:sz w:val="28"/>
          <w:szCs w:val="28"/>
        </w:rPr>
        <w:t>(Слайд 9)</w:t>
      </w:r>
    </w:p>
    <w:p w:rsidR="00986EF2" w:rsidRPr="00582274" w:rsidRDefault="00986EF2" w:rsidP="00941015">
      <w:pPr>
        <w:pStyle w:val="a6"/>
        <w:numPr>
          <w:ilvl w:val="1"/>
          <w:numId w:val="4"/>
        </w:numPr>
        <w:spacing w:after="0" w:line="360" w:lineRule="auto"/>
        <w:jc w:val="both"/>
        <w:rPr>
          <w:rFonts w:ascii="Times New Roman" w:hAnsi="Times New Roman" w:cs="Times New Roman"/>
          <w:sz w:val="28"/>
          <w:szCs w:val="28"/>
        </w:rPr>
      </w:pPr>
      <w:r w:rsidRPr="00582274">
        <w:rPr>
          <w:rFonts w:ascii="Times New Roman" w:hAnsi="Times New Roman" w:cs="Times New Roman"/>
          <w:b/>
          <w:sz w:val="28"/>
          <w:szCs w:val="28"/>
        </w:rPr>
        <w:t xml:space="preserve">Немножко истории и не только. </w:t>
      </w:r>
      <w:r w:rsidRPr="00582274">
        <w:rPr>
          <w:rFonts w:ascii="Times New Roman" w:eastAsia="Calibri" w:hAnsi="Times New Roman" w:cs="Times New Roman"/>
          <w:i/>
          <w:sz w:val="28"/>
          <w:szCs w:val="28"/>
        </w:rPr>
        <w:t>(Слайд 10)</w:t>
      </w:r>
    </w:p>
    <w:p w:rsidR="00986EF2" w:rsidRPr="00582274" w:rsidRDefault="00986EF2" w:rsidP="00986EF2">
      <w:pPr>
        <w:spacing w:after="0" w:line="360" w:lineRule="auto"/>
        <w:jc w:val="both"/>
        <w:rPr>
          <w:rFonts w:ascii="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hAnsi="Times New Roman" w:cs="Times New Roman"/>
          <w:sz w:val="28"/>
          <w:szCs w:val="28"/>
        </w:rPr>
        <w:t>Треугольники были известны людям ещё с древних времён.</w:t>
      </w:r>
      <w:r w:rsidRPr="00582274">
        <w:rPr>
          <w:rFonts w:ascii="Times New Roman" w:eastAsia="+mn-ea" w:hAnsi="Times New Roman" w:cs="Times New Roman"/>
          <w:bCs/>
          <w:color w:val="000000"/>
          <w:kern w:val="24"/>
          <w:sz w:val="28"/>
          <w:szCs w:val="28"/>
        </w:rPr>
        <w:t xml:space="preserve"> Вашему вниманию хочу представить </w:t>
      </w:r>
      <w:r w:rsidRPr="00582274">
        <w:rPr>
          <w:rFonts w:ascii="Times New Roman" w:hAnsi="Times New Roman" w:cs="Times New Roman"/>
          <w:bCs/>
          <w:sz w:val="28"/>
          <w:szCs w:val="28"/>
        </w:rPr>
        <w:t>математический папирус Ахмеса</w:t>
      </w:r>
      <w:r w:rsidRPr="00582274">
        <w:rPr>
          <w:rFonts w:ascii="Times New Roman" w:eastAsia="Calibri" w:hAnsi="Times New Roman" w:cs="Times New Roman"/>
          <w:i/>
          <w:sz w:val="28"/>
          <w:szCs w:val="28"/>
        </w:rPr>
        <w:t xml:space="preserve">(Слайд 11) </w:t>
      </w:r>
      <w:r w:rsidRPr="00582274">
        <w:rPr>
          <w:rFonts w:ascii="Times New Roman" w:hAnsi="Times New Roman" w:cs="Times New Roman"/>
          <w:sz w:val="28"/>
          <w:szCs w:val="28"/>
        </w:rPr>
        <w:t xml:space="preserve">(также известен как </w:t>
      </w:r>
      <w:r w:rsidRPr="00582274">
        <w:rPr>
          <w:rFonts w:ascii="Times New Roman" w:hAnsi="Times New Roman" w:cs="Times New Roman"/>
          <w:bCs/>
          <w:sz w:val="28"/>
          <w:szCs w:val="28"/>
        </w:rPr>
        <w:t>папирус Ринда</w:t>
      </w:r>
      <w:r w:rsidRPr="00582274">
        <w:rPr>
          <w:rFonts w:ascii="Times New Roman" w:hAnsi="Times New Roman" w:cs="Times New Roman"/>
          <w:sz w:val="28"/>
          <w:szCs w:val="28"/>
        </w:rPr>
        <w:t xml:space="preserve"> или </w:t>
      </w:r>
      <w:r w:rsidRPr="00582274">
        <w:rPr>
          <w:rFonts w:ascii="Times New Roman" w:hAnsi="Times New Roman" w:cs="Times New Roman"/>
          <w:bCs/>
          <w:sz w:val="28"/>
          <w:szCs w:val="28"/>
        </w:rPr>
        <w:t>папирус Райнда</w:t>
      </w:r>
      <w:r w:rsidRPr="00582274">
        <w:rPr>
          <w:rFonts w:ascii="Times New Roman" w:hAnsi="Times New Roman" w:cs="Times New Roman"/>
          <w:sz w:val="28"/>
          <w:szCs w:val="28"/>
        </w:rPr>
        <w:t>) — древнеегипетское учебное руководство по арифметике и геометрии. На нём, как вы видите, присутствуют треугольники. Еще в древности стали вводить некоторые знаки и обозначения для геометрических фигур и понятий. Так древнегреческий ученый Герон,  вероятно, в 1-2 веке н.э. вместо слова «треугольник» стал применять знак        .</w:t>
      </w:r>
      <w:r w:rsidRPr="00582274">
        <w:rPr>
          <w:rFonts w:ascii="Times New Roman" w:eastAsia="Calibri" w:hAnsi="Times New Roman" w:cs="Times New Roman"/>
          <w:i/>
          <w:sz w:val="28"/>
          <w:szCs w:val="28"/>
        </w:rPr>
        <w:t xml:space="preserve">(Слайд 12) </w:t>
      </w:r>
      <w:r w:rsidRPr="00582274">
        <w:rPr>
          <w:rFonts w:ascii="Times New Roman" w:eastAsia="Times New Roman" w:hAnsi="Times New Roman" w:cs="Times New Roman"/>
          <w:sz w:val="28"/>
          <w:szCs w:val="28"/>
        </w:rPr>
        <w:t xml:space="preserve">То,  о чем мы с вами сегодня будем говорить, заинтересовало людей еще в VI веке до нашей эры. В Древней Греции был известен способ построения прямоугольного треугольника на местности.            </w:t>
      </w:r>
      <w:r w:rsidRPr="00582274">
        <w:rPr>
          <w:rFonts w:ascii="Times New Roman" w:eastAsia="Calibri" w:hAnsi="Times New Roman" w:cs="Times New Roman"/>
          <w:i/>
          <w:sz w:val="28"/>
          <w:szCs w:val="28"/>
        </w:rPr>
        <w:t xml:space="preserve">(Слайд 13) </w:t>
      </w:r>
      <w:r w:rsidRPr="00582274">
        <w:rPr>
          <w:rFonts w:ascii="Times New Roman" w:eastAsia="Times New Roman" w:hAnsi="Times New Roman" w:cs="Times New Roman"/>
          <w:sz w:val="28"/>
          <w:szCs w:val="28"/>
        </w:rPr>
        <w:t xml:space="preserve">Для этого использовали веревку, на которой были завязаны 13 узелков, на одинаковом расстоянии друг от друга. Давайте и мы  попробуем построить прямоугольный треугольник.     Разобьёмся на группы по два </w:t>
      </w:r>
      <w:r w:rsidRPr="00582274">
        <w:rPr>
          <w:rFonts w:ascii="Times New Roman" w:eastAsia="Times New Roman" w:hAnsi="Times New Roman" w:cs="Times New Roman"/>
          <w:sz w:val="28"/>
          <w:szCs w:val="28"/>
        </w:rPr>
        <w:lastRenderedPageBreak/>
        <w:t>человека. У каждой группы есть верёвка с узелками. Итак, приступайте.</w:t>
      </w:r>
      <w:r w:rsidR="00225DE3" w:rsidRPr="00225DE3">
        <w:rPr>
          <w:rFonts w:ascii="Times New Roman" w:eastAsia="Times New Roman" w:hAnsi="Times New Roman" w:cs="Times New Roman"/>
          <w:sz w:val="28"/>
          <w:szCs w:val="28"/>
        </w:rPr>
        <w:t xml:space="preserve"> </w:t>
      </w:r>
      <w:r w:rsidRPr="00582274">
        <w:rPr>
          <w:rFonts w:ascii="Times New Roman" w:eastAsia="Times New Roman" w:hAnsi="Times New Roman" w:cs="Times New Roman"/>
          <w:i/>
          <w:sz w:val="28"/>
          <w:szCs w:val="28"/>
        </w:rPr>
        <w:t>(практическая работа в парах)</w:t>
      </w:r>
      <w:r w:rsidRPr="00582274">
        <w:rPr>
          <w:rFonts w:ascii="Times New Roman" w:eastAsia="Times New Roman" w:hAnsi="Times New Roman" w:cs="Times New Roman"/>
          <w:sz w:val="28"/>
          <w:szCs w:val="28"/>
        </w:rPr>
        <w:t xml:space="preserve">Вот видите, несмотря на то, что веревки были разной длины, принцип построения у всех одинаков: одна сторона содержит три отрезка, другая – четыре отрезка, третья – пять. При строительстве пирамид в Египте именно так изготавливали прямоугольные треугольники. Наверное, поэтому прямоугольный треугольник со сторонами 3,4,5 и назвали египетским треугольником. </w:t>
      </w:r>
      <w:r w:rsidRPr="00582274">
        <w:rPr>
          <w:rFonts w:ascii="Times New Roman" w:eastAsia="Calibri" w:hAnsi="Times New Roman" w:cs="Times New Roman"/>
          <w:i/>
          <w:sz w:val="28"/>
          <w:szCs w:val="28"/>
        </w:rPr>
        <w:t>(Слайд 14)</w:t>
      </w:r>
    </w:p>
    <w:p w:rsidR="00986EF2" w:rsidRPr="00582274" w:rsidRDefault="008431F8" w:rsidP="00986EF2">
      <w:pPr>
        <w:spacing w:after="0" w:line="360" w:lineRule="auto"/>
        <w:ind w:firstLine="708"/>
        <w:jc w:val="both"/>
        <w:rPr>
          <w:rFonts w:ascii="Times New Roman" w:eastAsia="Times New Roman" w:hAnsi="Times New Roman" w:cs="Times New Roman"/>
          <w:sz w:val="28"/>
          <w:szCs w:val="28"/>
        </w:rPr>
      </w:pPr>
      <w:r w:rsidRPr="008431F8">
        <w:rPr>
          <w:rFonts w:ascii="Times New Roman" w:eastAsiaTheme="minorHAnsi"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103.35pt;margin-top:-311.25pt;width:18.75pt;height:11.25pt;rotation:180;z-index:251660288" adj="9766"/>
        </w:pict>
      </w:r>
      <w:r w:rsidR="00986EF2" w:rsidRPr="00582274">
        <w:rPr>
          <w:rFonts w:ascii="Times New Roman" w:eastAsia="Times New Roman" w:hAnsi="Times New Roman" w:cs="Times New Roman"/>
          <w:sz w:val="28"/>
          <w:szCs w:val="28"/>
        </w:rPr>
        <w:t xml:space="preserve">Конечно, сейчас этот способ устарел. Я покажу вам один из простых способов построения прямоугольного треугольника. Постройте окружность произвольного радиуса. Проведите в ней диаметр. Возьмите любую точку на окружности. Соедините отрезками эту точку с концами диаметра. Получили треугольник. Проверьте, является ли он прямоугольным? Как это можно сделать? Как называется сторона, которая  содержит 5 отрезков?  3 отрезка, 4 отрезка? </w:t>
      </w:r>
      <w:r w:rsidR="00986EF2" w:rsidRPr="00582274">
        <w:rPr>
          <w:rFonts w:ascii="Times New Roman" w:eastAsia="Calibri" w:hAnsi="Times New Roman" w:cs="Times New Roman"/>
          <w:i/>
          <w:sz w:val="28"/>
          <w:szCs w:val="28"/>
        </w:rPr>
        <w:t>(Слайд 15)</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i/>
          <w:sz w:val="28"/>
          <w:szCs w:val="28"/>
        </w:rPr>
        <w:t>Учитель:</w:t>
      </w:r>
      <w:r w:rsidRPr="00582274">
        <w:rPr>
          <w:rFonts w:ascii="Times New Roman" w:eastAsia="Times New Roman" w:hAnsi="Times New Roman" w:cs="Times New Roman"/>
          <w:sz w:val="28"/>
          <w:szCs w:val="28"/>
        </w:rPr>
        <w:t xml:space="preserve"> Обоснование этому способу построения прямоугольного треугольника мы дадим в 9 классе.</w:t>
      </w:r>
    </w:p>
    <w:p w:rsidR="00986EF2" w:rsidRPr="00582274" w:rsidRDefault="00986EF2" w:rsidP="00941015">
      <w:pPr>
        <w:pStyle w:val="a6"/>
        <w:numPr>
          <w:ilvl w:val="1"/>
          <w:numId w:val="4"/>
        </w:numPr>
        <w:spacing w:after="0" w:line="360" w:lineRule="auto"/>
        <w:jc w:val="both"/>
        <w:rPr>
          <w:rFonts w:ascii="Times New Roman" w:eastAsia="Times New Roman" w:hAnsi="Times New Roman" w:cs="Times New Roman"/>
          <w:b/>
          <w:sz w:val="28"/>
          <w:szCs w:val="28"/>
        </w:rPr>
      </w:pPr>
      <w:r w:rsidRPr="00582274">
        <w:rPr>
          <w:rFonts w:ascii="Times New Roman" w:eastAsia="Times New Roman" w:hAnsi="Times New Roman" w:cs="Times New Roman"/>
          <w:b/>
          <w:sz w:val="28"/>
          <w:szCs w:val="28"/>
        </w:rPr>
        <w:t xml:space="preserve">Поговорим о красоте. </w:t>
      </w:r>
      <w:r w:rsidRPr="00582274">
        <w:rPr>
          <w:rFonts w:ascii="Times New Roman" w:eastAsia="Calibri" w:hAnsi="Times New Roman" w:cs="Times New Roman"/>
          <w:i/>
          <w:sz w:val="28"/>
          <w:szCs w:val="28"/>
        </w:rPr>
        <w:t>(Слайд 16)</w:t>
      </w:r>
    </w:p>
    <w:p w:rsidR="00986EF2" w:rsidRPr="00582274" w:rsidRDefault="00986EF2" w:rsidP="00986EF2">
      <w:pPr>
        <w:spacing w:after="0" w:line="360" w:lineRule="auto"/>
        <w:jc w:val="both"/>
        <w:rPr>
          <w:rFonts w:ascii="Times New Roman" w:eastAsia="Times New Roman" w:hAnsi="Times New Roman" w:cs="Times New Roman"/>
          <w:b/>
          <w:sz w:val="28"/>
          <w:szCs w:val="28"/>
        </w:rPr>
      </w:pPr>
      <w:r w:rsidRPr="00582274">
        <w:rPr>
          <w:rFonts w:ascii="Times New Roman" w:hAnsi="Times New Roman" w:cs="Times New Roman"/>
          <w:i/>
          <w:sz w:val="28"/>
          <w:szCs w:val="28"/>
        </w:rPr>
        <w:t xml:space="preserve">Ученик: </w:t>
      </w:r>
      <w:r w:rsidRPr="00582274">
        <w:rPr>
          <w:rFonts w:ascii="Times New Roman" w:eastAsia="Times New Roman" w:hAnsi="Times New Roman" w:cs="Times New Roman"/>
          <w:sz w:val="28"/>
          <w:szCs w:val="28"/>
        </w:rPr>
        <w:t xml:space="preserve">Людей с давних времен волновал вопрос, подчиняются ли такие неуловимые вещи как красота и гармония, каким- либо математическим расчетам. Как сказал А.С. Пушкин: «Можно ли проверить математикой гармонию?» Конечно, все законы красоты невозможно вместить в несколько формул, но, изучая математику, мы можем открыть некоторые слагаемые прекрасного. Одним из символов прекрасного в геометрии является равносторонний треугольник. </w:t>
      </w:r>
      <w:r w:rsidRPr="00582274">
        <w:rPr>
          <w:rFonts w:ascii="Times New Roman" w:eastAsia="Times New Roman" w:hAnsi="Times New Roman" w:cs="Times New Roman"/>
          <w:i/>
          <w:sz w:val="28"/>
          <w:szCs w:val="28"/>
        </w:rPr>
        <w:t xml:space="preserve">(Слайд 17)   </w:t>
      </w:r>
      <w:r w:rsidRPr="00582274">
        <w:rPr>
          <w:rFonts w:ascii="Times New Roman" w:eastAsia="Times New Roman" w:hAnsi="Times New Roman" w:cs="Times New Roman"/>
          <w:sz w:val="28"/>
          <w:szCs w:val="28"/>
        </w:rPr>
        <w:t xml:space="preserve">У него все стороны и все углы равны, поэтому его еще и называют правильным треугольником. </w:t>
      </w:r>
    </w:p>
    <w:p w:rsidR="00986EF2" w:rsidRPr="00582274" w:rsidRDefault="00986EF2" w:rsidP="00986EF2">
      <w:pPr>
        <w:spacing w:after="0" w:line="360" w:lineRule="auto"/>
        <w:ind w:left="66"/>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Давайте и мы попробуем построить равносторонний треугольник. Следите внимательно за моими действиями, я покажу вам  способ построения равностороннего треугольника (радиус у всех одинаковый – 5см!). После этого каждый  из вас сам строит на цветной бумаге правильный треугольник </w:t>
      </w:r>
      <w:r w:rsidRPr="00582274">
        <w:rPr>
          <w:rFonts w:ascii="Times New Roman" w:eastAsia="Times New Roman" w:hAnsi="Times New Roman" w:cs="Times New Roman"/>
          <w:sz w:val="28"/>
          <w:szCs w:val="28"/>
        </w:rPr>
        <w:lastRenderedPageBreak/>
        <w:t xml:space="preserve">и вырезает его.  У каждого ряда – свой цвет бумаги. Я вижу, вы справились. Молодцы.  Я попрошу передать мне треугольники.  </w:t>
      </w:r>
    </w:p>
    <w:p w:rsidR="00986EF2" w:rsidRPr="00582274" w:rsidRDefault="00986EF2" w:rsidP="00986EF2">
      <w:pPr>
        <w:spacing w:after="0" w:line="360" w:lineRule="auto"/>
        <w:ind w:left="66"/>
        <w:jc w:val="both"/>
        <w:rPr>
          <w:rFonts w:ascii="Times New Roman" w:eastAsia="Times New Roman" w:hAnsi="Times New Roman" w:cs="Times New Roman"/>
          <w:sz w:val="28"/>
          <w:szCs w:val="28"/>
        </w:rPr>
      </w:pPr>
      <w:r w:rsidRPr="00582274">
        <w:rPr>
          <w:rFonts w:ascii="Times New Roman" w:eastAsia="Times New Roman" w:hAnsi="Times New Roman" w:cs="Times New Roman"/>
          <w:i/>
          <w:sz w:val="28"/>
          <w:szCs w:val="28"/>
        </w:rPr>
        <w:t xml:space="preserve">Учитель: </w:t>
      </w:r>
      <w:r w:rsidRPr="00582274">
        <w:rPr>
          <w:rFonts w:ascii="Times New Roman" w:eastAsia="Times New Roman" w:hAnsi="Times New Roman" w:cs="Times New Roman"/>
          <w:sz w:val="28"/>
          <w:szCs w:val="28"/>
        </w:rPr>
        <w:t xml:space="preserve">А теперь ответьте, пожалуйста, какие треугольники у нас получились? (Равные). А как вы это определили? (На глаз, наложением, можно измерить элементы треугольников). Какой из этих способов самый точный? </w:t>
      </w:r>
    </w:p>
    <w:p w:rsidR="00986EF2" w:rsidRPr="00582274" w:rsidRDefault="00986EF2" w:rsidP="00986EF2">
      <w:pPr>
        <w:spacing w:after="0" w:line="360" w:lineRule="auto"/>
        <w:ind w:left="66"/>
        <w:jc w:val="both"/>
        <w:rPr>
          <w:rFonts w:ascii="Times New Roman" w:eastAsia="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eastAsia="Times New Roman" w:hAnsi="Times New Roman" w:cs="Times New Roman"/>
          <w:sz w:val="28"/>
          <w:szCs w:val="28"/>
        </w:rPr>
        <w:t xml:space="preserve">А теперь я из ваших треугольников сложу орнамент на магнитной доске. Вот она красота и гармония! Для составления красивых паркетов, мозаик чаще всего используются треугольники. </w:t>
      </w:r>
      <w:r w:rsidRPr="00582274">
        <w:rPr>
          <w:rFonts w:ascii="Times New Roman" w:eastAsia="Times New Roman" w:hAnsi="Times New Roman" w:cs="Times New Roman"/>
          <w:i/>
          <w:sz w:val="28"/>
          <w:szCs w:val="28"/>
        </w:rPr>
        <w:t>(Слайд 18)</w:t>
      </w:r>
    </w:p>
    <w:p w:rsidR="00986EF2" w:rsidRPr="00582274" w:rsidRDefault="00986EF2" w:rsidP="00941015">
      <w:pPr>
        <w:pStyle w:val="a6"/>
        <w:numPr>
          <w:ilvl w:val="1"/>
          <w:numId w:val="4"/>
        </w:numPr>
        <w:spacing w:after="0" w:line="360" w:lineRule="auto"/>
        <w:jc w:val="both"/>
        <w:rPr>
          <w:rFonts w:ascii="Times New Roman" w:eastAsia="Times New Roman" w:hAnsi="Times New Roman" w:cs="Times New Roman"/>
          <w:b/>
          <w:i/>
          <w:sz w:val="28"/>
          <w:szCs w:val="28"/>
        </w:rPr>
      </w:pPr>
      <w:r w:rsidRPr="00582274">
        <w:rPr>
          <w:rFonts w:ascii="Times New Roman" w:eastAsia="Times New Roman" w:hAnsi="Times New Roman" w:cs="Times New Roman"/>
          <w:b/>
          <w:sz w:val="28"/>
          <w:szCs w:val="28"/>
        </w:rPr>
        <w:t>Приглашение на вернисаж.</w:t>
      </w:r>
      <w:r w:rsidRPr="00582274">
        <w:rPr>
          <w:rFonts w:ascii="Times New Roman" w:eastAsia="Times New Roman" w:hAnsi="Times New Roman" w:cs="Times New Roman"/>
          <w:i/>
          <w:sz w:val="28"/>
          <w:szCs w:val="28"/>
        </w:rPr>
        <w:t xml:space="preserve"> (Слайд 19) </w:t>
      </w:r>
    </w:p>
    <w:p w:rsidR="00986EF2" w:rsidRPr="00582274" w:rsidRDefault="00986EF2" w:rsidP="00986EF2">
      <w:pPr>
        <w:spacing w:after="0" w:line="360" w:lineRule="auto"/>
        <w:jc w:val="both"/>
        <w:rPr>
          <w:rFonts w:ascii="Times New Roman" w:eastAsia="Times New Roman" w:hAnsi="Times New Roman" w:cs="Times New Roman"/>
          <w:b/>
          <w:i/>
          <w:sz w:val="28"/>
          <w:szCs w:val="28"/>
        </w:rPr>
      </w:pPr>
      <w:r w:rsidRPr="00582274">
        <w:rPr>
          <w:rFonts w:ascii="Times New Roman" w:hAnsi="Times New Roman" w:cs="Times New Roman"/>
          <w:i/>
          <w:sz w:val="28"/>
          <w:szCs w:val="28"/>
        </w:rPr>
        <w:t xml:space="preserve">Учитель: </w:t>
      </w:r>
      <w:r w:rsidRPr="00582274">
        <w:rPr>
          <w:rFonts w:ascii="Times New Roman" w:hAnsi="Times New Roman" w:cs="Times New Roman"/>
          <w:sz w:val="28"/>
          <w:szCs w:val="28"/>
        </w:rPr>
        <w:t xml:space="preserve">Ребята, а кто знает, что такое вернисаж? (Это выставка картин). </w:t>
      </w:r>
      <w:r w:rsidRPr="00582274">
        <w:rPr>
          <w:rFonts w:ascii="Times New Roman" w:hAnsi="Times New Roman" w:cs="Times New Roman"/>
          <w:bCs/>
          <w:sz w:val="28"/>
          <w:szCs w:val="28"/>
        </w:rPr>
        <w:t xml:space="preserve">К сожалению, мы не сможем посмотреть все работы, представленные на выставке, но залы, посвященные треугольникам, мы посетим обязательно. Открывает вернисаж картина  неизвестного художника «Треугольный  мир». </w:t>
      </w:r>
      <w:r w:rsidRPr="00582274">
        <w:rPr>
          <w:rFonts w:ascii="Times New Roman" w:hAnsi="Times New Roman" w:cs="Times New Roman"/>
          <w:i/>
          <w:sz w:val="28"/>
          <w:szCs w:val="28"/>
        </w:rPr>
        <w:t>(Слайд 20</w:t>
      </w:r>
      <w:r w:rsidRPr="00582274">
        <w:rPr>
          <w:rFonts w:ascii="Times New Roman" w:eastAsia="Times New Roman" w:hAnsi="Times New Roman" w:cs="Times New Roman"/>
          <w:i/>
          <w:sz w:val="28"/>
          <w:szCs w:val="28"/>
        </w:rPr>
        <w:t xml:space="preserve">)  </w:t>
      </w:r>
      <w:r w:rsidRPr="00582274">
        <w:rPr>
          <w:rFonts w:ascii="Times New Roman" w:hAnsi="Times New Roman" w:cs="Times New Roman"/>
          <w:bCs/>
          <w:sz w:val="28"/>
          <w:szCs w:val="28"/>
        </w:rPr>
        <w:t xml:space="preserve">А эта картина достаточно необычная для непосвященного зрителя. </w:t>
      </w:r>
      <w:r w:rsidRPr="00582274">
        <w:rPr>
          <w:rFonts w:ascii="Times New Roman" w:hAnsi="Times New Roman" w:cs="Times New Roman"/>
          <w:i/>
          <w:sz w:val="28"/>
          <w:szCs w:val="28"/>
        </w:rPr>
        <w:t>(Слайд 21</w:t>
      </w:r>
      <w:r w:rsidRPr="00582274">
        <w:rPr>
          <w:rFonts w:ascii="Times New Roman" w:eastAsia="Times New Roman" w:hAnsi="Times New Roman" w:cs="Times New Roman"/>
          <w:i/>
          <w:sz w:val="28"/>
          <w:szCs w:val="28"/>
        </w:rPr>
        <w:t xml:space="preserve">)  </w:t>
      </w:r>
      <w:r w:rsidRPr="00582274">
        <w:rPr>
          <w:rFonts w:ascii="Times New Roman" w:hAnsi="Times New Roman" w:cs="Times New Roman"/>
          <w:bCs/>
          <w:sz w:val="28"/>
          <w:szCs w:val="28"/>
        </w:rPr>
        <w:t xml:space="preserve">Но вы-то наверняка знаете, что здесь изображено? Вы абсолютно правы. Мы находимся в зале «Равенство треугольников».  Картина называется «Три признака равенства треугольников». Давайте вместе вспомним их. </w:t>
      </w:r>
      <w:r w:rsidRPr="00582274">
        <w:rPr>
          <w:rFonts w:ascii="Times New Roman" w:hAnsi="Times New Roman" w:cs="Times New Roman"/>
          <w:i/>
          <w:sz w:val="28"/>
          <w:szCs w:val="28"/>
        </w:rPr>
        <w:t>(Слайд 22</w:t>
      </w:r>
      <w:r w:rsidRPr="00582274">
        <w:rPr>
          <w:rFonts w:ascii="Times New Roman" w:eastAsia="Times New Roman" w:hAnsi="Times New Roman" w:cs="Times New Roman"/>
          <w:i/>
          <w:sz w:val="28"/>
          <w:szCs w:val="28"/>
        </w:rPr>
        <w:t xml:space="preserve">)  </w:t>
      </w:r>
      <w:r w:rsidRPr="00582274">
        <w:rPr>
          <w:rFonts w:ascii="Times New Roman" w:hAnsi="Times New Roman" w:cs="Times New Roman"/>
          <w:bCs/>
          <w:sz w:val="28"/>
          <w:szCs w:val="28"/>
        </w:rPr>
        <w:t xml:space="preserve">Также вашему вниманию предлагается целый ряд картин из серии «Признаки равенства прямоугольных треугольников». Давайте внимательно рассмотрим их и ответим на вопрос:  «Какой из признаков позволит нам сделать вывод о равенстве треугольников»? </w:t>
      </w:r>
      <w:r w:rsidRPr="00582274">
        <w:rPr>
          <w:rFonts w:ascii="Times New Roman" w:hAnsi="Times New Roman" w:cs="Times New Roman"/>
          <w:bCs/>
          <w:i/>
          <w:sz w:val="28"/>
          <w:szCs w:val="28"/>
        </w:rPr>
        <w:t xml:space="preserve">(Устное решение задач по готовым чертежам).          </w:t>
      </w:r>
      <w:r w:rsidRPr="00582274">
        <w:rPr>
          <w:rFonts w:ascii="Times New Roman" w:eastAsia="Times New Roman" w:hAnsi="Times New Roman" w:cs="Times New Roman"/>
          <w:i/>
          <w:sz w:val="28"/>
          <w:szCs w:val="28"/>
        </w:rPr>
        <w:t xml:space="preserve">(Слайды 23-28)  </w:t>
      </w:r>
    </w:p>
    <w:p w:rsidR="00986EF2" w:rsidRPr="00582274" w:rsidRDefault="00986EF2" w:rsidP="00986EF2">
      <w:pPr>
        <w:pStyle w:val="a7"/>
        <w:spacing w:after="0" w:line="360" w:lineRule="auto"/>
        <w:jc w:val="both"/>
        <w:rPr>
          <w:bCs/>
          <w:sz w:val="28"/>
          <w:szCs w:val="28"/>
        </w:rPr>
      </w:pPr>
      <w:r w:rsidRPr="00582274">
        <w:rPr>
          <w:bCs/>
          <w:i/>
          <w:sz w:val="28"/>
          <w:szCs w:val="28"/>
        </w:rPr>
        <w:t>Учитель:</w:t>
      </w:r>
      <w:r w:rsidRPr="00582274">
        <w:rPr>
          <w:bCs/>
          <w:sz w:val="28"/>
          <w:szCs w:val="28"/>
        </w:rPr>
        <w:t xml:space="preserve"> Ребята, я открою вам секрет, что  готовится к открытию ещё один зал «Подобие треугольников», в который я обязательно приглашу вас в 8 классе. Ну, а пока, мы перейдём в следующий зал. Вот одна из представленных в нём картин. </w:t>
      </w:r>
      <w:r w:rsidRPr="00582274">
        <w:rPr>
          <w:i/>
          <w:sz w:val="28"/>
          <w:szCs w:val="28"/>
        </w:rPr>
        <w:t xml:space="preserve">(Слайд 29)  </w:t>
      </w:r>
      <w:r w:rsidRPr="00582274">
        <w:rPr>
          <w:bCs/>
          <w:sz w:val="28"/>
          <w:szCs w:val="28"/>
        </w:rPr>
        <w:t xml:space="preserve">Давайте её рассмотрим. Что изображено на картине? (теорема о сумме углов треугольника и свойство острых углов прямоугольного треугольника). К сожалению, эта картина ещё </w:t>
      </w:r>
      <w:r w:rsidRPr="00582274">
        <w:rPr>
          <w:bCs/>
          <w:sz w:val="28"/>
          <w:szCs w:val="28"/>
        </w:rPr>
        <w:lastRenderedPageBreak/>
        <w:t xml:space="preserve">не дописана неизвестным художником. У вас есть уникальная возможность выступить в роли художника -  дописать картину и решить задачу. (Задача на теорему о сумме углов треугольника решается у доски). Следующая картина таит в себе загадку. </w:t>
      </w:r>
      <w:r w:rsidRPr="00582274">
        <w:rPr>
          <w:i/>
          <w:sz w:val="28"/>
          <w:szCs w:val="28"/>
        </w:rPr>
        <w:t xml:space="preserve">(Слайд 30) </w:t>
      </w:r>
      <w:r w:rsidRPr="00582274">
        <w:rPr>
          <w:bCs/>
          <w:sz w:val="28"/>
          <w:szCs w:val="28"/>
        </w:rPr>
        <w:t>Давайте её разгадаем. (Задача о равнобедренном треугольнике решается у доски). Эта картина называется «Золотой треугольник»</w:t>
      </w:r>
      <w:r>
        <w:rPr>
          <w:bCs/>
          <w:sz w:val="28"/>
          <w:szCs w:val="28"/>
        </w:rPr>
        <w:t>.</w:t>
      </w:r>
      <w:r w:rsidR="00A60ED4" w:rsidRPr="00A60ED4">
        <w:rPr>
          <w:bCs/>
          <w:sz w:val="28"/>
          <w:szCs w:val="28"/>
        </w:rPr>
        <w:t xml:space="preserve"> </w:t>
      </w:r>
      <w:r>
        <w:rPr>
          <w:i/>
          <w:sz w:val="28"/>
          <w:szCs w:val="28"/>
        </w:rPr>
        <w:t>(</w:t>
      </w:r>
      <w:r w:rsidRPr="00582274">
        <w:rPr>
          <w:i/>
          <w:sz w:val="28"/>
          <w:szCs w:val="28"/>
        </w:rPr>
        <w:t xml:space="preserve">Слайд 31) </w:t>
      </w:r>
      <w:r w:rsidRPr="00582274">
        <w:rPr>
          <w:bCs/>
          <w:sz w:val="28"/>
          <w:szCs w:val="28"/>
        </w:rPr>
        <w:t xml:space="preserve">Давайте вместе рассмотрим образцы мирового искусства, в основе которых лежит «золотой треугольник». </w:t>
      </w:r>
      <w:r w:rsidRPr="00582274">
        <w:rPr>
          <w:i/>
          <w:sz w:val="28"/>
          <w:szCs w:val="28"/>
        </w:rPr>
        <w:t>(Слайды 32-33)</w:t>
      </w:r>
    </w:p>
    <w:p w:rsidR="00986EF2" w:rsidRPr="00582274" w:rsidRDefault="00986EF2" w:rsidP="00941015">
      <w:pPr>
        <w:pStyle w:val="a7"/>
        <w:numPr>
          <w:ilvl w:val="1"/>
          <w:numId w:val="4"/>
        </w:numPr>
        <w:spacing w:after="0" w:line="360" w:lineRule="auto"/>
        <w:jc w:val="both"/>
        <w:rPr>
          <w:b/>
          <w:bCs/>
          <w:sz w:val="28"/>
          <w:szCs w:val="28"/>
        </w:rPr>
      </w:pPr>
      <w:r w:rsidRPr="00582274">
        <w:rPr>
          <w:b/>
          <w:bCs/>
          <w:sz w:val="28"/>
          <w:szCs w:val="28"/>
        </w:rPr>
        <w:t>Физкультминутка.</w:t>
      </w:r>
    </w:p>
    <w:p w:rsidR="00986EF2" w:rsidRPr="00582274" w:rsidRDefault="00986EF2" w:rsidP="00986EF2">
      <w:pPr>
        <w:spacing w:after="0" w:line="360" w:lineRule="auto"/>
        <w:ind w:left="360"/>
        <w:jc w:val="both"/>
        <w:rPr>
          <w:rFonts w:ascii="Times New Roman" w:eastAsia="Times New Roman" w:hAnsi="Times New Roman" w:cs="Times New Roman"/>
          <w:sz w:val="28"/>
          <w:szCs w:val="28"/>
        </w:rPr>
      </w:pPr>
      <w:r w:rsidRPr="00582274">
        <w:rPr>
          <w:rFonts w:ascii="Times New Roman" w:hAnsi="Times New Roman" w:cs="Times New Roman"/>
          <w:bCs/>
          <w:i/>
          <w:sz w:val="28"/>
          <w:szCs w:val="28"/>
        </w:rPr>
        <w:t xml:space="preserve">Учитель: </w:t>
      </w:r>
      <w:r w:rsidRPr="00582274">
        <w:rPr>
          <w:rFonts w:ascii="Times New Roman" w:eastAsia="Times New Roman" w:hAnsi="Times New Roman" w:cs="Times New Roman"/>
          <w:sz w:val="28"/>
          <w:szCs w:val="28"/>
        </w:rPr>
        <w:t>А) Описываем глазками треугольник на стене, вершинами которого являются: нижний левый угол, часы на стене, правый нижний угол. И, в обратную сторону.</w:t>
      </w:r>
    </w:p>
    <w:p w:rsidR="00986EF2" w:rsidRPr="00582274" w:rsidRDefault="00986EF2" w:rsidP="00986EF2">
      <w:pPr>
        <w:spacing w:after="0" w:line="360" w:lineRule="auto"/>
        <w:ind w:left="360"/>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                   Б) Встали ровненько, выпрямили спинки, расправили плечи. Руки к плечам, представили, что там находятся вершины углов при основании равнобедренного треугольника. Тянемся  подбородком вверх, поднимаем глазки вверх, представляем, что там находится вершина равнобедренного треугольника.</w:t>
      </w:r>
    </w:p>
    <w:p w:rsidR="00986EF2" w:rsidRPr="00582274" w:rsidRDefault="00986EF2" w:rsidP="00986EF2">
      <w:pPr>
        <w:spacing w:after="0" w:line="360" w:lineRule="auto"/>
        <w:ind w:left="360"/>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 xml:space="preserve">                   В) Вместе со мной переплетаем пальцы рук, тянемся к углам треугольника в горизонтальной плоскости: вперёд, влево, вправо. А теперь в вертикальной плоскости: вверх, влево, вправо.</w:t>
      </w:r>
    </w:p>
    <w:p w:rsidR="00986EF2" w:rsidRPr="00582274" w:rsidRDefault="00986EF2" w:rsidP="00986EF2">
      <w:pPr>
        <w:spacing w:after="0" w:line="360" w:lineRule="auto"/>
        <w:ind w:left="360"/>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t>Молодцы. Присаживайтесь, пожалуйста.</w:t>
      </w:r>
    </w:p>
    <w:p w:rsidR="00986EF2" w:rsidRPr="00582274" w:rsidRDefault="00986EF2" w:rsidP="00941015">
      <w:pPr>
        <w:pStyle w:val="a6"/>
        <w:numPr>
          <w:ilvl w:val="1"/>
          <w:numId w:val="4"/>
        </w:numPr>
        <w:spacing w:after="0" w:line="360" w:lineRule="auto"/>
        <w:jc w:val="both"/>
        <w:rPr>
          <w:rFonts w:ascii="Times New Roman" w:eastAsia="Times New Roman" w:hAnsi="Times New Roman" w:cs="Times New Roman"/>
          <w:b/>
          <w:sz w:val="28"/>
          <w:szCs w:val="28"/>
        </w:rPr>
      </w:pPr>
      <w:r w:rsidRPr="00582274">
        <w:rPr>
          <w:rFonts w:ascii="Times New Roman" w:eastAsia="Times New Roman" w:hAnsi="Times New Roman" w:cs="Times New Roman"/>
          <w:b/>
          <w:sz w:val="28"/>
          <w:szCs w:val="28"/>
        </w:rPr>
        <w:t xml:space="preserve">Весело о серьёзном. </w:t>
      </w:r>
      <w:r w:rsidRPr="00582274">
        <w:rPr>
          <w:rFonts w:ascii="Times New Roman" w:hAnsi="Times New Roman" w:cs="Times New Roman"/>
          <w:i/>
          <w:sz w:val="28"/>
          <w:szCs w:val="28"/>
        </w:rPr>
        <w:t>(Слайд 34</w:t>
      </w:r>
      <w:r w:rsidRPr="00582274">
        <w:rPr>
          <w:rFonts w:ascii="Times New Roman" w:eastAsia="Times New Roman" w:hAnsi="Times New Roman" w:cs="Times New Roman"/>
          <w:i/>
          <w:sz w:val="28"/>
          <w:szCs w:val="28"/>
        </w:rPr>
        <w:t>)</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hAnsi="Times New Roman" w:cs="Times New Roman"/>
          <w:bCs/>
          <w:i/>
          <w:sz w:val="28"/>
          <w:szCs w:val="28"/>
        </w:rPr>
        <w:t xml:space="preserve">Учитель: </w:t>
      </w:r>
      <w:r w:rsidRPr="00582274">
        <w:rPr>
          <w:rFonts w:ascii="Times New Roman" w:eastAsia="Times New Roman" w:hAnsi="Times New Roman" w:cs="Times New Roman"/>
          <w:sz w:val="28"/>
          <w:szCs w:val="28"/>
        </w:rPr>
        <w:t>А теперь поговорим весело о серь</w:t>
      </w:r>
      <w:r>
        <w:rPr>
          <w:rFonts w:ascii="Times New Roman" w:eastAsia="Times New Roman" w:hAnsi="Times New Roman" w:cs="Times New Roman"/>
          <w:sz w:val="28"/>
          <w:szCs w:val="28"/>
        </w:rPr>
        <w:t>ёзном с Абаджи Дарьей</w:t>
      </w:r>
      <w:r w:rsidRPr="00582274">
        <w:rPr>
          <w:rFonts w:ascii="Times New Roman" w:eastAsia="Times New Roman" w:hAnsi="Times New Roman" w:cs="Times New Roman"/>
          <w:sz w:val="28"/>
          <w:szCs w:val="28"/>
        </w:rPr>
        <w:t>.</w:t>
      </w:r>
    </w:p>
    <w:p w:rsidR="00986EF2" w:rsidRPr="00582274" w:rsidRDefault="00986EF2" w:rsidP="00986EF2">
      <w:pPr>
        <w:spacing w:after="0" w:line="360" w:lineRule="auto"/>
        <w:jc w:val="both"/>
        <w:rPr>
          <w:rFonts w:ascii="Times New Roman" w:eastAsia="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eastAsia="Times New Roman" w:hAnsi="Times New Roman" w:cs="Times New Roman"/>
          <w:sz w:val="28"/>
          <w:szCs w:val="28"/>
        </w:rPr>
        <w:t xml:space="preserve">Я приглашаю вас в виртуальный геометрический цирк. </w:t>
      </w:r>
      <w:r w:rsidRPr="00582274">
        <w:rPr>
          <w:rFonts w:ascii="Times New Roman" w:eastAsia="Times New Roman" w:hAnsi="Times New Roman" w:cs="Times New Roman"/>
          <w:i/>
          <w:sz w:val="28"/>
          <w:szCs w:val="28"/>
        </w:rPr>
        <w:t>(Слайды 35-40)</w:t>
      </w:r>
    </w:p>
    <w:p w:rsidR="00986EF2" w:rsidRPr="000A7617" w:rsidRDefault="00986EF2" w:rsidP="000A7617">
      <w:pPr>
        <w:pStyle w:val="a6"/>
        <w:numPr>
          <w:ilvl w:val="0"/>
          <w:numId w:val="5"/>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 xml:space="preserve">Биссектриса треугольника.  (Весело и  серьёзно)  </w:t>
      </w:r>
      <w:r w:rsidRPr="00582274">
        <w:rPr>
          <w:rFonts w:ascii="Times New Roman" w:eastAsia="Times New Roman" w:hAnsi="Times New Roman" w:cs="Times New Roman"/>
          <w:bCs/>
          <w:sz w:val="28"/>
          <w:szCs w:val="28"/>
        </w:rPr>
        <w:t>Первый номер программы-</w:t>
      </w:r>
      <w:r w:rsidRPr="000A7617">
        <w:rPr>
          <w:rFonts w:ascii="Times New Roman" w:eastAsia="Times New Roman" w:hAnsi="Times New Roman" w:cs="Times New Roman"/>
          <w:bCs/>
          <w:sz w:val="28"/>
          <w:szCs w:val="28"/>
        </w:rPr>
        <w:t xml:space="preserve">дрессированная крыса Любаша! </w:t>
      </w:r>
      <w:r w:rsidRPr="000A7617">
        <w:rPr>
          <w:rFonts w:ascii="Times New Roman" w:eastAsia="Times New Roman" w:hAnsi="Times New Roman" w:cs="Times New Roman"/>
          <w:bCs/>
          <w:iCs/>
          <w:sz w:val="28"/>
          <w:szCs w:val="28"/>
        </w:rPr>
        <w:t xml:space="preserve">Биссектриса- это такая крыса, которая бегает по углам и делит угол пополам! Отрезок биссектрисы угла треугольника, соединяющий вершину треугольника с </w:t>
      </w:r>
      <w:r w:rsidRPr="000A7617">
        <w:rPr>
          <w:rFonts w:ascii="Times New Roman" w:eastAsia="Times New Roman" w:hAnsi="Times New Roman" w:cs="Times New Roman"/>
          <w:bCs/>
          <w:iCs/>
          <w:sz w:val="28"/>
          <w:szCs w:val="28"/>
        </w:rPr>
        <w:lastRenderedPageBreak/>
        <w:t>точкой противоположной стороны, называется биссектрисой треугольника.</w:t>
      </w:r>
    </w:p>
    <w:p w:rsidR="00986EF2" w:rsidRPr="00582274" w:rsidRDefault="00986EF2" w:rsidP="00986EF2">
      <w:pPr>
        <w:pStyle w:val="a6"/>
        <w:spacing w:after="0" w:line="360" w:lineRule="auto"/>
        <w:jc w:val="both"/>
        <w:rPr>
          <w:rFonts w:ascii="Times New Roman" w:eastAsia="Times New Roman" w:hAnsi="Times New Roman" w:cs="Times New Roman"/>
          <w:bCs/>
          <w:iCs/>
          <w:sz w:val="28"/>
          <w:szCs w:val="28"/>
        </w:rPr>
      </w:pPr>
      <w:r w:rsidRPr="00582274">
        <w:rPr>
          <w:rFonts w:ascii="Times New Roman" w:eastAsia="Times New Roman" w:hAnsi="Times New Roman" w:cs="Times New Roman"/>
          <w:bCs/>
          <w:iCs/>
          <w:sz w:val="28"/>
          <w:szCs w:val="28"/>
        </w:rPr>
        <w:t>Любой треугольник имеет три биссектрисы. Биссектрисы треугольника пересекаются в одной точке.</w:t>
      </w:r>
    </w:p>
    <w:p w:rsidR="00986EF2" w:rsidRPr="00582274" w:rsidRDefault="00986EF2" w:rsidP="00941015">
      <w:pPr>
        <w:pStyle w:val="a6"/>
        <w:numPr>
          <w:ilvl w:val="0"/>
          <w:numId w:val="5"/>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Медиана треугольника. (Весело и  серьёзно) Следующий номер программы -</w:t>
      </w:r>
      <w:r w:rsidRPr="00582274">
        <w:rPr>
          <w:rFonts w:ascii="Times New Roman" w:eastAsia="Times New Roman" w:hAnsi="Times New Roman" w:cs="Times New Roman"/>
          <w:sz w:val="28"/>
          <w:szCs w:val="28"/>
        </w:rPr>
        <w:br/>
        <w:t xml:space="preserve">мартышка Анфиса! </w:t>
      </w:r>
      <w:r w:rsidRPr="00582274">
        <w:rPr>
          <w:rFonts w:ascii="Times New Roman" w:eastAsia="Times New Roman" w:hAnsi="Times New Roman" w:cs="Times New Roman"/>
          <w:bCs/>
          <w:iCs/>
          <w:sz w:val="28"/>
          <w:szCs w:val="28"/>
        </w:rPr>
        <w:t xml:space="preserve">Медиана – обезьяна, у которой зоркий глаз. Прыгнет точно в середину стороны, против вершины, где находится сейчас! Отрезок, соединяющий вершину треугольника с серединой противоположной стороны, называется медианой треугольника. Любой треугольник имеет три медианы. Медианы треугольника пересекаются в одной точке. </w:t>
      </w:r>
      <w:r w:rsidRPr="00582274">
        <w:rPr>
          <w:rFonts w:ascii="Times New Roman" w:eastAsia="Times New Roman" w:hAnsi="Times New Roman" w:cs="Times New Roman"/>
          <w:sz w:val="28"/>
          <w:szCs w:val="28"/>
        </w:rPr>
        <w:t>Точка пересечения медиан – особая точка.  В геометрии и в физике она называется центром масс. Зачем она нужна? Проведем эксперимент. Нам необходимо построить столик с одной ножкой. Но крышка – в форме треугольника.  Вот такой интересный дизайнерский ход. Заказчик, наверное, – математик. Пытаемся установить такую крышку стола. (Прикладывает разными способами – не держится). Дело в том, что я знаю, как найти эту особую точку, чтобы крышка стола была устойчивой. Эта точка  является центром масс данного треугольника.</w:t>
      </w:r>
    </w:p>
    <w:p w:rsidR="00986EF2" w:rsidRPr="00582274" w:rsidRDefault="00986EF2" w:rsidP="00941015">
      <w:pPr>
        <w:pStyle w:val="a6"/>
        <w:numPr>
          <w:ilvl w:val="0"/>
          <w:numId w:val="5"/>
        </w:numPr>
        <w:spacing w:after="0" w:line="360" w:lineRule="auto"/>
        <w:jc w:val="both"/>
        <w:rPr>
          <w:rFonts w:ascii="Times New Roman" w:hAnsi="Times New Roman" w:cs="Times New Roman"/>
          <w:bCs/>
          <w:sz w:val="28"/>
          <w:szCs w:val="28"/>
        </w:rPr>
      </w:pPr>
      <w:r w:rsidRPr="00582274">
        <w:rPr>
          <w:rFonts w:ascii="Times New Roman" w:eastAsia="Times New Roman" w:hAnsi="Times New Roman" w:cs="Times New Roman"/>
          <w:sz w:val="28"/>
          <w:szCs w:val="28"/>
        </w:rPr>
        <w:t xml:space="preserve">Высота треугольника. (Весело и  серьёзно) </w:t>
      </w:r>
      <w:r w:rsidRPr="00582274">
        <w:rPr>
          <w:rFonts w:ascii="Times New Roman" w:eastAsia="Times New Roman" w:hAnsi="Times New Roman" w:cs="Times New Roman"/>
          <w:bCs/>
          <w:sz w:val="28"/>
          <w:szCs w:val="28"/>
        </w:rPr>
        <w:t>Представление продолжается!</w:t>
      </w:r>
      <w:r w:rsidRPr="00582274">
        <w:rPr>
          <w:rFonts w:ascii="Times New Roman" w:eastAsia="Times New Roman" w:hAnsi="Times New Roman" w:cs="Times New Roman"/>
          <w:bCs/>
          <w:sz w:val="28"/>
          <w:szCs w:val="28"/>
        </w:rPr>
        <w:br/>
        <w:t xml:space="preserve">Перед вами – кот Тимофей!  </w:t>
      </w:r>
      <w:r w:rsidRPr="00582274">
        <w:rPr>
          <w:rFonts w:ascii="Times New Roman" w:eastAsia="Times New Roman" w:hAnsi="Times New Roman" w:cs="Times New Roman"/>
          <w:bCs/>
          <w:iCs/>
          <w:sz w:val="28"/>
          <w:szCs w:val="28"/>
        </w:rPr>
        <w:t xml:space="preserve">Высота  похожа на кота, который выгнув спину и под прямым углом, соединит вершину и сторону хвостом! </w:t>
      </w:r>
      <w:r w:rsidRPr="00582274">
        <w:rPr>
          <w:rFonts w:ascii="Times New Roman" w:eastAsia="Times New Roman" w:hAnsi="Times New Roman" w:cs="Times New Roman"/>
          <w:bCs/>
          <w:sz w:val="28"/>
          <w:szCs w:val="28"/>
        </w:rPr>
        <w:t>Перпендикуляр, проведённый из вершины треугольника к прямой, содержащей противоположную сторону, называется высотой треугольника.  Любой треугольник имеет три высоты. Три высоты треугольника пересекаются в одной точке.</w:t>
      </w:r>
    </w:p>
    <w:p w:rsidR="00986EF2" w:rsidRPr="00582274" w:rsidRDefault="00986EF2" w:rsidP="00986EF2">
      <w:pPr>
        <w:pStyle w:val="a6"/>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i/>
          <w:sz w:val="28"/>
          <w:szCs w:val="28"/>
        </w:rPr>
        <w:t>Учитель:</w:t>
      </w:r>
      <w:r w:rsidR="001404BF">
        <w:rPr>
          <w:rFonts w:ascii="Times New Roman" w:eastAsia="Times New Roman" w:hAnsi="Times New Roman" w:cs="Times New Roman"/>
          <w:i/>
          <w:sz w:val="28"/>
          <w:szCs w:val="28"/>
        </w:rPr>
        <w:t xml:space="preserve"> </w:t>
      </w:r>
      <w:r w:rsidRPr="00582274">
        <w:rPr>
          <w:rFonts w:ascii="Times New Roman" w:eastAsia="Times New Roman" w:hAnsi="Times New Roman" w:cs="Times New Roman"/>
          <w:i/>
          <w:sz w:val="28"/>
          <w:szCs w:val="28"/>
        </w:rPr>
        <w:t>Практическая работа</w:t>
      </w:r>
      <w:r w:rsidRPr="00582274">
        <w:rPr>
          <w:rFonts w:ascii="Times New Roman" w:eastAsia="Times New Roman" w:hAnsi="Times New Roman" w:cs="Times New Roman"/>
          <w:sz w:val="28"/>
          <w:szCs w:val="28"/>
        </w:rPr>
        <w:t xml:space="preserve"> «Определение положения высоты в различных треугольниках». </w:t>
      </w:r>
      <w:r w:rsidRPr="00582274">
        <w:rPr>
          <w:rFonts w:ascii="Times New Roman" w:eastAsia="Times New Roman" w:hAnsi="Times New Roman" w:cs="Times New Roman"/>
          <w:i/>
          <w:sz w:val="28"/>
          <w:szCs w:val="28"/>
        </w:rPr>
        <w:t xml:space="preserve">(Слайд 41) </w:t>
      </w:r>
      <w:r w:rsidRPr="00582274">
        <w:rPr>
          <w:rFonts w:ascii="Times New Roman" w:eastAsia="Times New Roman" w:hAnsi="Times New Roman" w:cs="Times New Roman"/>
          <w:sz w:val="28"/>
          <w:szCs w:val="28"/>
        </w:rPr>
        <w:t xml:space="preserve">Предлагаю выполнить </w:t>
      </w:r>
      <w:r w:rsidRPr="00582274">
        <w:rPr>
          <w:rFonts w:ascii="Times New Roman" w:eastAsia="Times New Roman" w:hAnsi="Times New Roman" w:cs="Times New Roman"/>
          <w:sz w:val="28"/>
          <w:szCs w:val="28"/>
        </w:rPr>
        <w:lastRenderedPageBreak/>
        <w:t>практическую работу по рядам: 1 ряд  - остроугольные треугольники; 2 ряд – прямоугольные треугольники; 3 ряд – тупоугольные треугольники. Делаем вывод.</w:t>
      </w:r>
    </w:p>
    <w:p w:rsidR="00986EF2" w:rsidRPr="00582274" w:rsidRDefault="00986EF2" w:rsidP="00941015">
      <w:pPr>
        <w:pStyle w:val="a6"/>
        <w:numPr>
          <w:ilvl w:val="1"/>
          <w:numId w:val="4"/>
        </w:numPr>
        <w:spacing w:after="0" w:line="360" w:lineRule="auto"/>
        <w:jc w:val="both"/>
        <w:rPr>
          <w:rFonts w:ascii="Times New Roman" w:eastAsia="Times New Roman" w:hAnsi="Times New Roman" w:cs="Times New Roman"/>
          <w:i/>
          <w:sz w:val="28"/>
          <w:szCs w:val="28"/>
        </w:rPr>
      </w:pPr>
      <w:r w:rsidRPr="00582274">
        <w:rPr>
          <w:rFonts w:ascii="Times New Roman" w:eastAsia="Times New Roman" w:hAnsi="Times New Roman" w:cs="Times New Roman"/>
          <w:b/>
          <w:sz w:val="28"/>
          <w:szCs w:val="28"/>
        </w:rPr>
        <w:t xml:space="preserve">Посмотри вокруг. </w:t>
      </w:r>
      <w:r w:rsidRPr="00582274">
        <w:rPr>
          <w:rFonts w:ascii="Times New Roman" w:eastAsia="Times New Roman" w:hAnsi="Times New Roman" w:cs="Times New Roman"/>
          <w:i/>
          <w:sz w:val="28"/>
          <w:szCs w:val="28"/>
        </w:rPr>
        <w:t>(Слайды42-61)</w:t>
      </w:r>
    </w:p>
    <w:p w:rsidR="00986EF2" w:rsidRPr="00582274" w:rsidRDefault="00986EF2" w:rsidP="00986EF2">
      <w:pPr>
        <w:spacing w:after="0" w:line="360" w:lineRule="auto"/>
        <w:jc w:val="both"/>
        <w:rPr>
          <w:rFonts w:ascii="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eastAsia="Times New Roman" w:hAnsi="Times New Roman" w:cs="Times New Roman"/>
          <w:sz w:val="28"/>
          <w:szCs w:val="28"/>
        </w:rPr>
        <w:t xml:space="preserve">Я прочитал определение треугольника, предложенное в Толковом словаре Сергея Ивановича Ожегова: </w:t>
      </w:r>
      <w:r w:rsidRPr="00582274">
        <w:rPr>
          <w:rFonts w:ascii="Times New Roman" w:eastAsia="Times New Roman" w:hAnsi="Times New Roman" w:cs="Times New Roman"/>
          <w:b/>
          <w:bCs/>
          <w:sz w:val="28"/>
          <w:szCs w:val="28"/>
        </w:rPr>
        <w:t>«Треугольник</w:t>
      </w:r>
      <w:r w:rsidRPr="00582274">
        <w:rPr>
          <w:rFonts w:ascii="Times New Roman" w:eastAsia="Times New Roman" w:hAnsi="Times New Roman" w:cs="Times New Roman"/>
          <w:sz w:val="28"/>
          <w:szCs w:val="28"/>
        </w:rPr>
        <w:t xml:space="preserve"> - геометрическая фигура – многоугольник с тремя углами, а также всякий предмет, устройство такой же формы». Приведу примеры знакомых нам предметов, которые имеют форму треугольника.</w:t>
      </w:r>
      <w:r w:rsidRPr="00582274">
        <w:rPr>
          <w:rFonts w:ascii="Times New Roman" w:hAnsi="Times New Roman" w:cs="Times New Roman"/>
          <w:sz w:val="28"/>
          <w:szCs w:val="28"/>
        </w:rPr>
        <w:t xml:space="preserve"> В повседневной жизни мы постоянно сталкиваемся с треугольниками.</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Крыши старых деревянных домов и современных многоэтажек имеют форму треугольника. Это связано с тем, что на таких крышах не задерживается талый снег и легко стекает дождевая вода.</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Треугольники легко различить в архитектурных сооружениях (как древних, так и современных).</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В конструкциях мостов и высоковольтных линий электропередач, башен.</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sz w:val="28"/>
          <w:szCs w:val="28"/>
        </w:rPr>
        <w:t>Начиная игру в бильярд, необходимо расположить шары в виде треугольника. Для этого используют специальную треугольную рамку.</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sz w:val="28"/>
          <w:szCs w:val="28"/>
        </w:rPr>
        <w:t xml:space="preserve">Расстановка кеглей в игре Боулинг тоже в виде равностороннего треугольника. </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eastAsia="Times New Roman" w:hAnsi="Times New Roman" w:cs="Times New Roman"/>
          <w:sz w:val="28"/>
          <w:szCs w:val="28"/>
        </w:rPr>
        <w:t>Различные головные уборы: треуголки, пилотки, колпаки, косынки – имеют треугольную форму. Женские платки, прежде чем накинуть на голову, складывают пополам. При шитье юбки часто втачивают клинья, которые тоже имеют форму треугольника, что придает юбке пышность. Чтобы одежда не помялась, ее хранят на плечиках, имеющих треугольную форму.</w:t>
      </w:r>
    </w:p>
    <w:p w:rsidR="00986EF2" w:rsidRPr="00582274" w:rsidRDefault="00986EF2" w:rsidP="00941015">
      <w:pPr>
        <w:pStyle w:val="a6"/>
        <w:numPr>
          <w:ilvl w:val="0"/>
          <w:numId w:val="6"/>
        </w:numPr>
        <w:spacing w:after="0" w:line="360" w:lineRule="auto"/>
        <w:jc w:val="both"/>
        <w:rPr>
          <w:rFonts w:ascii="Times New Roman" w:eastAsia="Times New Roman" w:hAnsi="Times New Roman" w:cs="Times New Roman"/>
          <w:sz w:val="28"/>
          <w:szCs w:val="28"/>
        </w:rPr>
      </w:pPr>
      <w:r w:rsidRPr="00582274">
        <w:rPr>
          <w:rFonts w:ascii="Times New Roman" w:eastAsia="Times New Roman" w:hAnsi="Times New Roman" w:cs="Times New Roman"/>
          <w:sz w:val="28"/>
          <w:szCs w:val="28"/>
        </w:rPr>
        <w:lastRenderedPageBreak/>
        <w:t>Треугольные значки: мужские и женские имеют разный вид, потому что у мужчины и женщины разное физическое и энергетическое строение. Мужчины берут энергию сверху, с неба. Это энергия духа. А женщины – снизу, от Матушки-Земли. Это энергия материи. Поэтому женщина – мать.</w:t>
      </w:r>
    </w:p>
    <w:p w:rsidR="00986EF2" w:rsidRPr="00582274" w:rsidRDefault="00986EF2" w:rsidP="00941015">
      <w:pPr>
        <w:pStyle w:val="a6"/>
        <w:numPr>
          <w:ilvl w:val="0"/>
          <w:numId w:val="6"/>
        </w:numPr>
        <w:spacing w:after="0" w:line="360" w:lineRule="auto"/>
        <w:jc w:val="both"/>
        <w:rPr>
          <w:rFonts w:ascii="Times New Roman" w:eastAsia="Times New Roman" w:hAnsi="Times New Roman" w:cs="Times New Roman"/>
          <w:sz w:val="28"/>
          <w:szCs w:val="28"/>
        </w:rPr>
      </w:pPr>
      <w:r w:rsidRPr="00582274">
        <w:rPr>
          <w:rFonts w:ascii="Times New Roman" w:hAnsi="Times New Roman" w:cs="Times New Roman"/>
          <w:bCs/>
          <w:sz w:val="28"/>
          <w:szCs w:val="28"/>
        </w:rPr>
        <w:t>Треуго́льник</w:t>
      </w:r>
      <w:r w:rsidRPr="00582274">
        <w:rPr>
          <w:rFonts w:ascii="Times New Roman" w:hAnsi="Times New Roman" w:cs="Times New Roman"/>
          <w:sz w:val="28"/>
          <w:szCs w:val="28"/>
        </w:rPr>
        <w:t xml:space="preserve">  —  ударный музыкальный инструмент.</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bCs/>
          <w:sz w:val="28"/>
          <w:szCs w:val="28"/>
        </w:rPr>
        <w:t>Треуго́льник</w:t>
      </w:r>
      <w:r w:rsidRPr="00582274">
        <w:rPr>
          <w:rFonts w:ascii="Times New Roman" w:hAnsi="Times New Roman" w:cs="Times New Roman"/>
          <w:sz w:val="28"/>
          <w:szCs w:val="28"/>
        </w:rPr>
        <w:t xml:space="preserve">  —  созвездие северного полушария неба, содержит 25 звезд, видимых невооружённым глазом.</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bCs/>
          <w:sz w:val="28"/>
          <w:szCs w:val="28"/>
        </w:rPr>
        <w:t>Бермудский треугольник</w:t>
      </w:r>
      <w:r w:rsidRPr="00582274">
        <w:rPr>
          <w:rFonts w:ascii="Times New Roman" w:hAnsi="Times New Roman" w:cs="Times New Roman"/>
          <w:sz w:val="28"/>
          <w:szCs w:val="28"/>
        </w:rPr>
        <w:t xml:space="preserve"> — район в Атлантическом океане, в котором происходят якобы таинственные исчезновения морских и воздушных судов.</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bCs/>
          <w:sz w:val="28"/>
          <w:szCs w:val="28"/>
        </w:rPr>
        <w:t>Треугольные формы легко просматриваются в цветке тюльпана, в головоломках, в дорожных знаках, украшениях.</w:t>
      </w:r>
    </w:p>
    <w:p w:rsidR="00986EF2" w:rsidRPr="00582274" w:rsidRDefault="00986EF2" w:rsidP="00941015">
      <w:pPr>
        <w:pStyle w:val="a6"/>
        <w:numPr>
          <w:ilvl w:val="0"/>
          <w:numId w:val="6"/>
        </w:numPr>
        <w:spacing w:after="0" w:line="360" w:lineRule="auto"/>
        <w:jc w:val="both"/>
        <w:rPr>
          <w:rFonts w:ascii="Times New Roman" w:hAnsi="Times New Roman" w:cs="Times New Roman"/>
          <w:sz w:val="28"/>
          <w:szCs w:val="28"/>
        </w:rPr>
      </w:pPr>
      <w:r w:rsidRPr="00582274">
        <w:rPr>
          <w:rFonts w:ascii="Times New Roman" w:hAnsi="Times New Roman" w:cs="Times New Roman"/>
          <w:bCs/>
          <w:sz w:val="28"/>
          <w:szCs w:val="28"/>
        </w:rPr>
        <w:t>Это своеобразный памятник несуществующему равностороннему треугольнику.</w:t>
      </w:r>
    </w:p>
    <w:p w:rsidR="00986EF2" w:rsidRPr="00582274" w:rsidRDefault="00986EF2" w:rsidP="00941015">
      <w:pPr>
        <w:pStyle w:val="a6"/>
        <w:numPr>
          <w:ilvl w:val="0"/>
          <w:numId w:val="6"/>
        </w:numPr>
        <w:spacing w:after="0" w:line="360" w:lineRule="auto"/>
        <w:jc w:val="both"/>
        <w:rPr>
          <w:rFonts w:ascii="Times New Roman" w:hAnsi="Times New Roman" w:cs="Times New Roman"/>
          <w:bCs/>
          <w:sz w:val="28"/>
          <w:szCs w:val="28"/>
        </w:rPr>
      </w:pPr>
      <w:r w:rsidRPr="00582274">
        <w:rPr>
          <w:rFonts w:ascii="Times New Roman" w:hAnsi="Times New Roman" w:cs="Times New Roman"/>
          <w:bCs/>
          <w:sz w:val="28"/>
          <w:szCs w:val="28"/>
        </w:rPr>
        <w:t>Треугольник Паскаля. В треугольнике Паскаля каждое число кроме крайних единиц равно сумме двух соседних в предыдущей строке.</w:t>
      </w:r>
    </w:p>
    <w:p w:rsidR="00986EF2" w:rsidRPr="00582274" w:rsidRDefault="00986EF2" w:rsidP="00986EF2">
      <w:pPr>
        <w:spacing w:after="0" w:line="360" w:lineRule="auto"/>
        <w:ind w:firstLine="360"/>
        <w:jc w:val="both"/>
        <w:rPr>
          <w:rFonts w:ascii="Times New Roman" w:eastAsia="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eastAsia="Times New Roman" w:hAnsi="Times New Roman" w:cs="Times New Roman"/>
          <w:sz w:val="28"/>
          <w:szCs w:val="28"/>
        </w:rPr>
        <w:t xml:space="preserve">Сейчас письма мы  отправляем в  прямоугольных  конвертах, а  раньше,   во время войны, письма имели треугольную форму. </w:t>
      </w:r>
      <w:r w:rsidRPr="00582274">
        <w:rPr>
          <w:rFonts w:ascii="Times New Roman" w:eastAsia="Times New Roman" w:hAnsi="Times New Roman" w:cs="Times New Roman"/>
          <w:i/>
          <w:sz w:val="28"/>
          <w:szCs w:val="28"/>
        </w:rPr>
        <w:t>(Слайд 62)</w:t>
      </w:r>
      <w:r w:rsidR="001404BF">
        <w:rPr>
          <w:rFonts w:ascii="Times New Roman" w:eastAsia="Times New Roman" w:hAnsi="Times New Roman" w:cs="Times New Roman"/>
          <w:i/>
          <w:sz w:val="28"/>
          <w:szCs w:val="28"/>
        </w:rPr>
        <w:t xml:space="preserve"> </w:t>
      </w:r>
      <w:r w:rsidRPr="00582274">
        <w:rPr>
          <w:rFonts w:ascii="Times New Roman" w:eastAsia="Times New Roman" w:hAnsi="Times New Roman" w:cs="Times New Roman"/>
          <w:bCs/>
          <w:sz w:val="28"/>
          <w:szCs w:val="28"/>
        </w:rPr>
        <w:t>Солдатский треугольник</w:t>
      </w:r>
      <w:r w:rsidRPr="00582274">
        <w:rPr>
          <w:rFonts w:ascii="Times New Roman" w:eastAsia="Times New Roman" w:hAnsi="Times New Roman" w:cs="Times New Roman"/>
          <w:sz w:val="28"/>
          <w:szCs w:val="28"/>
        </w:rPr>
        <w:t xml:space="preserve"> – письмо без марки и конверта, отправленное солдатом с фронта или солдату на фронт. Определите вид этого треугольника.  </w:t>
      </w:r>
      <w:r w:rsidRPr="00582274">
        <w:rPr>
          <w:rFonts w:ascii="Times New Roman" w:eastAsia="Times New Roman" w:hAnsi="Times New Roman" w:cs="Times New Roman"/>
          <w:i/>
          <w:iCs/>
          <w:sz w:val="28"/>
          <w:szCs w:val="28"/>
        </w:rPr>
        <w:t>(Прямоугольный, равнобедренный</w:t>
      </w:r>
      <w:r w:rsidRPr="00582274">
        <w:rPr>
          <w:rFonts w:ascii="Times New Roman" w:eastAsia="Times New Roman" w:hAnsi="Times New Roman" w:cs="Times New Roman"/>
          <w:sz w:val="28"/>
          <w:szCs w:val="28"/>
        </w:rPr>
        <w:t xml:space="preserve">). Сейчас я научу вас складывать треугольное письмо. Повторяйте за мной. </w:t>
      </w:r>
      <w:r w:rsidRPr="00582274">
        <w:rPr>
          <w:rFonts w:ascii="Times New Roman" w:eastAsia="Times New Roman" w:hAnsi="Times New Roman" w:cs="Times New Roman"/>
          <w:i/>
          <w:sz w:val="28"/>
          <w:szCs w:val="28"/>
        </w:rPr>
        <w:t xml:space="preserve">(Слайд 63) </w:t>
      </w:r>
      <w:r w:rsidRPr="00582274">
        <w:rPr>
          <w:rFonts w:ascii="Times New Roman" w:eastAsia="Times New Roman" w:hAnsi="Times New Roman" w:cs="Times New Roman"/>
          <w:sz w:val="28"/>
          <w:szCs w:val="28"/>
        </w:rPr>
        <w:t xml:space="preserve">Перед написанием письма надо было сложить треугольник из чистого листа. Обычно это был страничный листик из школьной тетрадки. Первым делом подписывался адрес и пунктиром или линией по кромке намечалась оборотная сторона. Эта оборотная сторона должна оставаться чистой для пометок почтовыми работниками, или для записи, что герой погиб и письмо возвращается адресату. После этого лист разворачивался, и писалось письмо. </w:t>
      </w:r>
    </w:p>
    <w:p w:rsidR="00986EF2" w:rsidRPr="00582274" w:rsidRDefault="00986EF2" w:rsidP="00941015">
      <w:pPr>
        <w:pStyle w:val="a6"/>
        <w:numPr>
          <w:ilvl w:val="1"/>
          <w:numId w:val="4"/>
        </w:numPr>
        <w:spacing w:after="0" w:line="360" w:lineRule="auto"/>
        <w:jc w:val="both"/>
        <w:rPr>
          <w:rFonts w:ascii="Times New Roman" w:eastAsia="Times New Roman" w:hAnsi="Times New Roman" w:cs="Times New Roman"/>
          <w:b/>
          <w:sz w:val="28"/>
          <w:szCs w:val="28"/>
        </w:rPr>
      </w:pPr>
      <w:r w:rsidRPr="00582274">
        <w:rPr>
          <w:rFonts w:ascii="Times New Roman" w:eastAsia="Times New Roman" w:hAnsi="Times New Roman" w:cs="Times New Roman"/>
          <w:b/>
          <w:bCs/>
          <w:sz w:val="28"/>
          <w:szCs w:val="28"/>
        </w:rPr>
        <w:lastRenderedPageBreak/>
        <w:t>Выход в пространство.  </w:t>
      </w:r>
      <w:r w:rsidRPr="00582274">
        <w:rPr>
          <w:rFonts w:ascii="Times New Roman" w:eastAsia="Times New Roman" w:hAnsi="Times New Roman" w:cs="Times New Roman"/>
          <w:i/>
          <w:sz w:val="28"/>
          <w:szCs w:val="28"/>
        </w:rPr>
        <w:t>(Слайд 64)</w:t>
      </w:r>
    </w:p>
    <w:p w:rsidR="00986EF2" w:rsidRPr="00582274" w:rsidRDefault="00986EF2" w:rsidP="00986EF2">
      <w:pPr>
        <w:spacing w:after="0" w:line="360" w:lineRule="auto"/>
        <w:jc w:val="both"/>
        <w:rPr>
          <w:rFonts w:ascii="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hAnsi="Times New Roman" w:cs="Times New Roman"/>
          <w:sz w:val="28"/>
          <w:szCs w:val="28"/>
        </w:rPr>
        <w:t xml:space="preserve">Как вы думаете: треугольник  - это плоская или объемная фигура?  Треугольник – это плоская фигура. А раздел геометрии, изучающий фигуры на плоскости называется планиметрией. Но у треугольника есть родственники среди объемных фигур тетраэдр, октаэдр, икосаэдр. </w:t>
      </w:r>
      <w:r w:rsidRPr="00582274">
        <w:rPr>
          <w:rFonts w:ascii="Times New Roman" w:hAnsi="Times New Roman" w:cs="Times New Roman"/>
          <w:i/>
          <w:sz w:val="28"/>
          <w:szCs w:val="28"/>
        </w:rPr>
        <w:t>(Слайды 65-67)</w:t>
      </w:r>
      <w:r w:rsidRPr="00582274">
        <w:rPr>
          <w:rFonts w:ascii="Times New Roman" w:hAnsi="Times New Roman" w:cs="Times New Roman"/>
          <w:sz w:val="28"/>
          <w:szCs w:val="28"/>
        </w:rPr>
        <w:t xml:space="preserve"> Сегодня на уроке мы попробуем из бумаги собрать тетраэдр. Перед вами его развёртка. </w:t>
      </w:r>
      <w:r w:rsidRPr="00582274">
        <w:rPr>
          <w:rFonts w:ascii="Times New Roman" w:hAnsi="Times New Roman" w:cs="Times New Roman"/>
          <w:i/>
          <w:sz w:val="28"/>
          <w:szCs w:val="28"/>
        </w:rPr>
        <w:t xml:space="preserve">(Слайд 68) </w:t>
      </w:r>
      <w:r w:rsidRPr="00582274">
        <w:rPr>
          <w:rFonts w:ascii="Times New Roman" w:hAnsi="Times New Roman" w:cs="Times New Roman"/>
          <w:sz w:val="28"/>
          <w:szCs w:val="28"/>
        </w:rPr>
        <w:t>Она состоит из четырёх правильных треугольников, также предусмотрены поля для склеивания. Работаем в парах. На гранях тетраэдра расположен календарь. Он ещё не раз напомнит вам о сегодняшнем уроке.</w:t>
      </w:r>
    </w:p>
    <w:p w:rsidR="00986EF2" w:rsidRPr="00582274" w:rsidRDefault="00986EF2" w:rsidP="00941015">
      <w:pPr>
        <w:pStyle w:val="a6"/>
        <w:numPr>
          <w:ilvl w:val="1"/>
          <w:numId w:val="4"/>
        </w:numPr>
        <w:spacing w:after="0" w:line="360" w:lineRule="auto"/>
        <w:jc w:val="both"/>
        <w:rPr>
          <w:rFonts w:ascii="Times New Roman" w:eastAsia="Calibri" w:hAnsi="Times New Roman" w:cs="Times New Roman"/>
          <w:b/>
          <w:sz w:val="28"/>
          <w:szCs w:val="28"/>
        </w:rPr>
      </w:pPr>
      <w:r w:rsidRPr="00582274">
        <w:rPr>
          <w:rFonts w:ascii="Times New Roman" w:eastAsia="Calibri" w:hAnsi="Times New Roman" w:cs="Times New Roman"/>
          <w:b/>
          <w:sz w:val="28"/>
          <w:szCs w:val="28"/>
        </w:rPr>
        <w:t xml:space="preserve"> Оригами. </w:t>
      </w:r>
      <w:r w:rsidRPr="00582274">
        <w:rPr>
          <w:rFonts w:ascii="Times New Roman" w:eastAsia="Calibri" w:hAnsi="Times New Roman" w:cs="Times New Roman"/>
          <w:i/>
          <w:sz w:val="28"/>
          <w:szCs w:val="28"/>
        </w:rPr>
        <w:t>(Слайд 69)</w:t>
      </w:r>
    </w:p>
    <w:p w:rsidR="00986EF2" w:rsidRPr="00582274" w:rsidRDefault="00986EF2" w:rsidP="00986EF2">
      <w:pPr>
        <w:spacing w:after="0" w:line="360" w:lineRule="auto"/>
        <w:jc w:val="both"/>
        <w:rPr>
          <w:rFonts w:ascii="Times New Roman" w:hAnsi="Times New Roman" w:cs="Times New Roman"/>
          <w:sz w:val="28"/>
          <w:szCs w:val="28"/>
        </w:rPr>
      </w:pPr>
      <w:r w:rsidRPr="00582274">
        <w:rPr>
          <w:rFonts w:ascii="Times New Roman" w:hAnsi="Times New Roman" w:cs="Times New Roman"/>
          <w:i/>
          <w:sz w:val="28"/>
          <w:szCs w:val="28"/>
        </w:rPr>
        <w:t xml:space="preserve">Ученик: </w:t>
      </w:r>
      <w:r w:rsidRPr="00582274">
        <w:rPr>
          <w:rFonts w:ascii="Times New Roman" w:eastAsia="Calibri" w:hAnsi="Times New Roman" w:cs="Times New Roman"/>
          <w:sz w:val="28"/>
          <w:szCs w:val="28"/>
        </w:rPr>
        <w:t xml:space="preserve">Я хочу рассказать о своём увлечении. </w:t>
      </w:r>
      <w:r w:rsidRPr="00582274">
        <w:rPr>
          <w:rFonts w:ascii="Times New Roman" w:hAnsi="Times New Roman" w:cs="Times New Roman"/>
          <w:bCs/>
          <w:sz w:val="28"/>
          <w:szCs w:val="28"/>
        </w:rPr>
        <w:t xml:space="preserve">Оригами – древняя японская игра. Слово оригами складывается из двух иероглифов: ори - "бумага" и ками - "складывание".  Перед вами простые классические фигуры, в которых присутствуют преимущественно треугольники. </w:t>
      </w:r>
      <w:r w:rsidRPr="00582274">
        <w:rPr>
          <w:rFonts w:ascii="Times New Roman" w:hAnsi="Times New Roman" w:cs="Times New Roman"/>
          <w:bCs/>
          <w:i/>
          <w:sz w:val="28"/>
          <w:szCs w:val="28"/>
        </w:rPr>
        <w:t xml:space="preserve">(Слайды 70-71)   </w:t>
      </w:r>
      <w:r w:rsidRPr="00582274">
        <w:rPr>
          <w:rFonts w:ascii="Times New Roman" w:hAnsi="Times New Roman" w:cs="Times New Roman"/>
          <w:bCs/>
          <w:sz w:val="28"/>
          <w:szCs w:val="28"/>
        </w:rPr>
        <w:t>А для изготовления более сложных фигур используют базовые формы. (</w:t>
      </w:r>
      <w:r w:rsidRPr="00582274">
        <w:rPr>
          <w:rFonts w:ascii="Times New Roman" w:hAnsi="Times New Roman" w:cs="Times New Roman"/>
          <w:bCs/>
          <w:i/>
          <w:sz w:val="28"/>
          <w:szCs w:val="28"/>
        </w:rPr>
        <w:t xml:space="preserve">Слайды 72-73) </w:t>
      </w:r>
      <w:r w:rsidRPr="00582274">
        <w:rPr>
          <w:rFonts w:ascii="Times New Roman" w:hAnsi="Times New Roman" w:cs="Times New Roman"/>
          <w:bCs/>
          <w:sz w:val="28"/>
          <w:szCs w:val="28"/>
        </w:rPr>
        <w:t xml:space="preserve">Я сделала этого зайца вот из таких 500 базовых форм. </w:t>
      </w:r>
      <w:r w:rsidRPr="00582274">
        <w:rPr>
          <w:rFonts w:ascii="Times New Roman" w:hAnsi="Times New Roman" w:cs="Times New Roman"/>
          <w:bCs/>
          <w:i/>
          <w:sz w:val="28"/>
          <w:szCs w:val="28"/>
        </w:rPr>
        <w:t>(Слайды 74-75)</w:t>
      </w:r>
    </w:p>
    <w:p w:rsidR="00986EF2" w:rsidRPr="00582274" w:rsidRDefault="00986EF2" w:rsidP="00986EF2">
      <w:pPr>
        <w:spacing w:after="0" w:line="360" w:lineRule="auto"/>
        <w:ind w:firstLine="708"/>
        <w:jc w:val="both"/>
        <w:rPr>
          <w:rFonts w:ascii="Times New Roman" w:hAnsi="Times New Roman" w:cs="Times New Roman"/>
          <w:i/>
          <w:sz w:val="28"/>
          <w:szCs w:val="28"/>
        </w:rPr>
      </w:pPr>
      <w:r w:rsidRPr="00582274">
        <w:rPr>
          <w:rFonts w:ascii="Times New Roman" w:hAnsi="Times New Roman" w:cs="Times New Roman"/>
          <w:sz w:val="28"/>
          <w:szCs w:val="28"/>
        </w:rPr>
        <w:t xml:space="preserve">По одной из японских легенд, если сложить из бумаги тысячу журавликов, то исполнится любое желание. </w:t>
      </w:r>
      <w:r w:rsidRPr="00582274">
        <w:rPr>
          <w:rFonts w:ascii="Times New Roman" w:hAnsi="Times New Roman" w:cs="Times New Roman"/>
          <w:i/>
          <w:sz w:val="28"/>
          <w:szCs w:val="28"/>
        </w:rPr>
        <w:t xml:space="preserve">(Слайд 76) </w:t>
      </w:r>
      <w:r w:rsidRPr="00582274">
        <w:rPr>
          <w:rFonts w:ascii="Times New Roman" w:hAnsi="Times New Roman" w:cs="Times New Roman"/>
          <w:sz w:val="28"/>
          <w:szCs w:val="28"/>
        </w:rPr>
        <w:t>Смысл в том, чтобы делать фигурки не для себя, а дарить окружающим.</w:t>
      </w:r>
      <w:r w:rsidR="001404BF">
        <w:rPr>
          <w:rFonts w:ascii="Times New Roman" w:hAnsi="Times New Roman" w:cs="Times New Roman"/>
          <w:sz w:val="28"/>
          <w:szCs w:val="28"/>
        </w:rPr>
        <w:t xml:space="preserve">  </w:t>
      </w:r>
      <w:r w:rsidRPr="00582274">
        <w:rPr>
          <w:rFonts w:ascii="Times New Roman" w:hAnsi="Times New Roman" w:cs="Times New Roman"/>
          <w:sz w:val="28"/>
          <w:szCs w:val="28"/>
        </w:rPr>
        <w:t>Тогда взамен ты получишь тысячу улыбок и сможешь завести новых друзей, с помощью которых и осуществится мечта. Сегодня я хочу подарить вот этих журавликов вам.</w:t>
      </w:r>
    </w:p>
    <w:p w:rsidR="00986EF2" w:rsidRPr="00582274" w:rsidRDefault="00986EF2" w:rsidP="00941015">
      <w:pPr>
        <w:pStyle w:val="a6"/>
        <w:numPr>
          <w:ilvl w:val="1"/>
          <w:numId w:val="4"/>
        </w:numPr>
        <w:spacing w:after="0" w:line="360" w:lineRule="auto"/>
        <w:jc w:val="both"/>
        <w:rPr>
          <w:rFonts w:ascii="Times New Roman" w:hAnsi="Times New Roman" w:cs="Times New Roman"/>
          <w:b/>
          <w:color w:val="000000"/>
          <w:sz w:val="28"/>
          <w:szCs w:val="28"/>
        </w:rPr>
      </w:pPr>
      <w:r w:rsidRPr="00582274">
        <w:rPr>
          <w:rFonts w:ascii="Times New Roman" w:hAnsi="Times New Roman" w:cs="Times New Roman"/>
          <w:b/>
          <w:color w:val="000000"/>
          <w:sz w:val="28"/>
          <w:szCs w:val="28"/>
        </w:rPr>
        <w:t xml:space="preserve">Задание на дом. Подведение итогов. </w:t>
      </w:r>
      <w:r w:rsidRPr="00582274">
        <w:rPr>
          <w:rFonts w:ascii="Times New Roman" w:eastAsia="Times New Roman" w:hAnsi="Times New Roman" w:cs="Times New Roman"/>
          <w:b/>
          <w:bCs/>
          <w:sz w:val="28"/>
          <w:szCs w:val="28"/>
        </w:rPr>
        <w:t xml:space="preserve">Рефлексивный этап. </w:t>
      </w:r>
      <w:r w:rsidRPr="00582274">
        <w:rPr>
          <w:rFonts w:ascii="Times New Roman" w:hAnsi="Times New Roman" w:cs="Times New Roman"/>
          <w:i/>
          <w:sz w:val="28"/>
          <w:szCs w:val="28"/>
        </w:rPr>
        <w:t>(Слайд 77)</w:t>
      </w:r>
    </w:p>
    <w:p w:rsidR="00986EF2" w:rsidRDefault="00986EF2" w:rsidP="00986EF2">
      <w:pPr>
        <w:spacing w:after="0" w:line="360" w:lineRule="auto"/>
        <w:ind w:firstLine="360"/>
        <w:jc w:val="both"/>
        <w:rPr>
          <w:rFonts w:ascii="Times New Roman" w:hAnsi="Times New Roman" w:cs="Times New Roman"/>
          <w:i/>
          <w:sz w:val="28"/>
          <w:szCs w:val="28"/>
        </w:rPr>
      </w:pPr>
      <w:r w:rsidRPr="00582274">
        <w:rPr>
          <w:rFonts w:ascii="Times New Roman" w:hAnsi="Times New Roman" w:cs="Times New Roman"/>
          <w:sz w:val="28"/>
          <w:szCs w:val="28"/>
        </w:rPr>
        <w:t xml:space="preserve">Вот и подошел к концу наш урок геометрии. Время подводить итоги и получать домашнее задание. </w:t>
      </w:r>
      <w:r w:rsidRPr="00582274">
        <w:rPr>
          <w:rFonts w:ascii="Times New Roman" w:hAnsi="Times New Roman" w:cs="Times New Roman"/>
          <w:i/>
          <w:sz w:val="28"/>
          <w:szCs w:val="28"/>
        </w:rPr>
        <w:t xml:space="preserve">(Слайд 78) </w:t>
      </w:r>
      <w:r w:rsidRPr="00582274">
        <w:rPr>
          <w:rFonts w:ascii="Times New Roman" w:eastAsia="Times New Roman" w:hAnsi="Times New Roman" w:cs="Times New Roman"/>
          <w:sz w:val="28"/>
          <w:szCs w:val="28"/>
        </w:rPr>
        <w:t xml:space="preserve">Раскройте ваши треугольные конверты и напишите мне, что вам понравилось на уроке, а что не понравилось, чему научились и что пока еще не поняли,  над чем ещё предстоит поработать. Спасибо за урок! </w:t>
      </w:r>
      <w:r w:rsidRPr="00582274">
        <w:rPr>
          <w:rFonts w:ascii="Times New Roman" w:hAnsi="Times New Roman" w:cs="Times New Roman"/>
          <w:i/>
          <w:sz w:val="28"/>
          <w:szCs w:val="28"/>
        </w:rPr>
        <w:t>(Слайд 79)</w:t>
      </w:r>
    </w:p>
    <w:p w:rsidR="00A46CC8" w:rsidRDefault="00A46CC8" w:rsidP="008E154E">
      <w:pPr>
        <w:spacing w:after="0" w:line="360" w:lineRule="auto"/>
        <w:ind w:firstLine="360"/>
        <w:jc w:val="right"/>
        <w:rPr>
          <w:rFonts w:ascii="Times New Roman" w:eastAsia="Calibri" w:hAnsi="Times New Roman" w:cs="Times New Roman"/>
          <w:b/>
          <w:i/>
          <w:sz w:val="28"/>
          <w:szCs w:val="28"/>
          <w:lang w:eastAsia="en-US"/>
        </w:rPr>
      </w:pPr>
    </w:p>
    <w:p w:rsidR="008E154E" w:rsidRPr="00C57748" w:rsidRDefault="008E154E" w:rsidP="008E154E">
      <w:pPr>
        <w:spacing w:after="0" w:line="360" w:lineRule="auto"/>
        <w:ind w:firstLine="360"/>
        <w:jc w:val="right"/>
        <w:rPr>
          <w:rFonts w:ascii="Times New Roman" w:eastAsia="Times New Roman" w:hAnsi="Times New Roman" w:cs="Times New Roman"/>
          <w:sz w:val="28"/>
          <w:szCs w:val="28"/>
        </w:rPr>
      </w:pPr>
      <w:r>
        <w:rPr>
          <w:rFonts w:ascii="Times New Roman" w:eastAsia="Calibri" w:hAnsi="Times New Roman" w:cs="Times New Roman"/>
          <w:b/>
          <w:i/>
          <w:sz w:val="28"/>
          <w:szCs w:val="28"/>
          <w:lang w:eastAsia="en-US"/>
        </w:rPr>
        <w:lastRenderedPageBreak/>
        <w:t xml:space="preserve">Приложение </w:t>
      </w:r>
      <w:r w:rsidR="003064AD">
        <w:rPr>
          <w:rFonts w:ascii="Times New Roman" w:eastAsia="Calibri" w:hAnsi="Times New Roman" w:cs="Times New Roman"/>
          <w:b/>
          <w:i/>
          <w:sz w:val="28"/>
          <w:szCs w:val="28"/>
          <w:lang w:eastAsia="en-US"/>
        </w:rPr>
        <w:t>2</w:t>
      </w:r>
    </w:p>
    <w:p w:rsidR="00986EF2" w:rsidRPr="00862DC2" w:rsidRDefault="00986EF2" w:rsidP="00986EF2">
      <w:pPr>
        <w:spacing w:after="0" w:line="360" w:lineRule="auto"/>
        <w:jc w:val="center"/>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Разработка урока математики в 5 классе</w:t>
      </w:r>
    </w:p>
    <w:p w:rsidR="00986EF2" w:rsidRPr="008A6F1F" w:rsidRDefault="00986EF2" w:rsidP="00986EF2">
      <w:pPr>
        <w:spacing w:after="0" w:line="360" w:lineRule="auto"/>
        <w:jc w:val="center"/>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по теме «Нахождение части целого и целого по его час</w:t>
      </w:r>
      <w:r>
        <w:rPr>
          <w:rFonts w:ascii="Times New Roman" w:eastAsia="Times New Roman" w:hAnsi="Times New Roman" w:cs="Times New Roman"/>
          <w:b/>
          <w:sz w:val="28"/>
          <w:szCs w:val="28"/>
        </w:rPr>
        <w:t>ти»</w:t>
      </w:r>
    </w:p>
    <w:p w:rsidR="00986EF2" w:rsidRPr="00862DC2" w:rsidRDefault="00986EF2" w:rsidP="00986EF2">
      <w:pPr>
        <w:spacing w:after="0" w:line="360" w:lineRule="auto"/>
        <w:jc w:val="both"/>
        <w:rPr>
          <w:rFonts w:ascii="Times New Roman" w:eastAsia="Calibri" w:hAnsi="Times New Roman" w:cs="Times New Roman"/>
          <w:sz w:val="28"/>
          <w:szCs w:val="28"/>
        </w:rPr>
      </w:pPr>
      <w:r w:rsidRPr="00862DC2">
        <w:rPr>
          <w:rFonts w:ascii="Times New Roman" w:eastAsia="Calibri" w:hAnsi="Times New Roman" w:cs="Times New Roman"/>
          <w:b/>
          <w:sz w:val="28"/>
          <w:szCs w:val="28"/>
        </w:rPr>
        <w:t>Авторы:</w:t>
      </w:r>
      <w:r w:rsidRPr="00862DC2">
        <w:rPr>
          <w:rFonts w:ascii="Times New Roman" w:eastAsia="Calibri" w:hAnsi="Times New Roman" w:cs="Times New Roman"/>
          <w:sz w:val="28"/>
          <w:szCs w:val="28"/>
        </w:rPr>
        <w:t xml:space="preserve"> Ольга Алексеевна Постоева,  учитель математики МБОУ «Средняя общеобразовательная школа с углублённым изучением отдельных предметов №55 имени Александра Невского» города Курска,</w:t>
      </w:r>
    </w:p>
    <w:p w:rsidR="00986EF2" w:rsidRPr="00862DC2" w:rsidRDefault="00986EF2" w:rsidP="00986EF2">
      <w:pPr>
        <w:tabs>
          <w:tab w:val="left" w:pos="1067"/>
        </w:tabs>
        <w:spacing w:after="0" w:line="360" w:lineRule="auto"/>
        <w:jc w:val="both"/>
        <w:rPr>
          <w:rFonts w:ascii="Times New Roman" w:eastAsia="Calibri" w:hAnsi="Times New Roman" w:cs="Times New Roman"/>
          <w:sz w:val="28"/>
          <w:szCs w:val="28"/>
        </w:rPr>
      </w:pPr>
      <w:r w:rsidRPr="00862DC2">
        <w:rPr>
          <w:rFonts w:ascii="Times New Roman" w:eastAsia="Calibri" w:hAnsi="Times New Roman" w:cs="Times New Roman"/>
          <w:sz w:val="28"/>
          <w:szCs w:val="28"/>
        </w:rPr>
        <w:tab/>
        <w:t>Пашкова Дарья, обучающаяся 5б класса МБОУ «Средняя общеобразовательная школа с углублённым изучением отдельных предметов №55 имени Але</w:t>
      </w:r>
      <w:r>
        <w:rPr>
          <w:rFonts w:ascii="Times New Roman" w:eastAsia="Calibri" w:hAnsi="Times New Roman" w:cs="Times New Roman"/>
          <w:sz w:val="28"/>
          <w:szCs w:val="28"/>
        </w:rPr>
        <w:t>ксандра Невского» города Курска.</w:t>
      </w:r>
    </w:p>
    <w:p w:rsidR="00986EF2" w:rsidRPr="00862DC2" w:rsidRDefault="00986EF2" w:rsidP="00986EF2">
      <w:pPr>
        <w:spacing w:after="0" w:line="360" w:lineRule="auto"/>
        <w:rPr>
          <w:rFonts w:ascii="Times New Roman" w:eastAsia="Calibri" w:hAnsi="Times New Roman" w:cs="Times New Roman"/>
          <w:sz w:val="28"/>
          <w:szCs w:val="28"/>
        </w:rPr>
      </w:pPr>
      <w:r w:rsidRPr="00862DC2">
        <w:rPr>
          <w:rFonts w:ascii="Times New Roman" w:eastAsia="Calibri" w:hAnsi="Times New Roman" w:cs="Times New Roman"/>
          <w:b/>
          <w:sz w:val="28"/>
          <w:szCs w:val="28"/>
        </w:rPr>
        <w:t>Тема:</w:t>
      </w:r>
      <w:r w:rsidRPr="00862DC2">
        <w:rPr>
          <w:rFonts w:ascii="Times New Roman" w:eastAsia="Calibri" w:hAnsi="Times New Roman" w:cs="Times New Roman"/>
          <w:sz w:val="28"/>
          <w:szCs w:val="28"/>
        </w:rPr>
        <w:t xml:space="preserve"> «Нахождение част</w:t>
      </w:r>
      <w:r>
        <w:rPr>
          <w:rFonts w:ascii="Times New Roman" w:eastAsia="Calibri" w:hAnsi="Times New Roman" w:cs="Times New Roman"/>
          <w:sz w:val="28"/>
          <w:szCs w:val="28"/>
        </w:rPr>
        <w:t>и целого и целого по его части»</w:t>
      </w:r>
    </w:p>
    <w:p w:rsidR="00986EF2" w:rsidRPr="00862DC2" w:rsidRDefault="00986EF2" w:rsidP="00986EF2">
      <w:pPr>
        <w:spacing w:after="0" w:line="360" w:lineRule="auto"/>
        <w:jc w:val="both"/>
        <w:rPr>
          <w:rFonts w:ascii="Times New Roman" w:eastAsia="Calibri" w:hAnsi="Times New Roman" w:cs="Times New Roman"/>
          <w:b/>
          <w:sz w:val="28"/>
          <w:szCs w:val="28"/>
        </w:rPr>
      </w:pPr>
      <w:r w:rsidRPr="00862DC2">
        <w:rPr>
          <w:rFonts w:ascii="Times New Roman" w:eastAsia="Calibri" w:hAnsi="Times New Roman" w:cs="Times New Roman"/>
          <w:b/>
          <w:sz w:val="28"/>
          <w:szCs w:val="28"/>
        </w:rPr>
        <w:t xml:space="preserve">Цели урока: </w:t>
      </w:r>
    </w:p>
    <w:p w:rsidR="00986EF2" w:rsidRPr="00862DC2" w:rsidRDefault="00986EF2" w:rsidP="00941015">
      <w:pPr>
        <w:numPr>
          <w:ilvl w:val="0"/>
          <w:numId w:val="14"/>
        </w:numPr>
        <w:spacing w:after="0" w:line="360" w:lineRule="auto"/>
        <w:contextualSpacing/>
        <w:jc w:val="both"/>
        <w:rPr>
          <w:rFonts w:ascii="Times New Roman" w:eastAsia="Calibri" w:hAnsi="Times New Roman" w:cs="Times New Roman"/>
          <w:sz w:val="28"/>
          <w:szCs w:val="28"/>
        </w:rPr>
      </w:pPr>
      <w:r w:rsidRPr="00862DC2">
        <w:rPr>
          <w:rFonts w:ascii="Times New Roman" w:eastAsia="Calibri" w:hAnsi="Times New Roman" w:cs="Times New Roman"/>
          <w:sz w:val="28"/>
          <w:szCs w:val="28"/>
          <w:u w:val="single"/>
        </w:rPr>
        <w:t>обучающие</w:t>
      </w:r>
      <w:r w:rsidRPr="00862DC2">
        <w:rPr>
          <w:rFonts w:ascii="Times New Roman" w:eastAsia="Calibri" w:hAnsi="Times New Roman" w:cs="Times New Roman"/>
          <w:sz w:val="28"/>
          <w:szCs w:val="28"/>
        </w:rPr>
        <w:t xml:space="preserve">: усвоение учащимися правил </w:t>
      </w:r>
      <w:r w:rsidRPr="00862DC2">
        <w:rPr>
          <w:rFonts w:ascii="Times New Roman" w:eastAsia="Times New Roman" w:hAnsi="Times New Roman" w:cs="Times New Roman"/>
          <w:sz w:val="28"/>
          <w:szCs w:val="28"/>
        </w:rPr>
        <w:t xml:space="preserve">нахождение части от целого и целого по его части; </w:t>
      </w:r>
      <w:r w:rsidRPr="00862DC2">
        <w:rPr>
          <w:rFonts w:ascii="Times New Roman" w:eastAsia="Calibri" w:hAnsi="Times New Roman" w:cs="Times New Roman"/>
          <w:sz w:val="28"/>
          <w:szCs w:val="28"/>
        </w:rPr>
        <w:t>формирование навыка решения таких задач</w:t>
      </w:r>
      <w:r w:rsidR="000A7617" w:rsidRPr="000A7617">
        <w:rPr>
          <w:rFonts w:ascii="Times New Roman" w:eastAsia="Calibri" w:hAnsi="Times New Roman" w:cs="Times New Roman"/>
          <w:sz w:val="28"/>
          <w:szCs w:val="28"/>
        </w:rPr>
        <w:t xml:space="preserve"> </w:t>
      </w:r>
      <w:r w:rsidRPr="00862DC2">
        <w:rPr>
          <w:rFonts w:ascii="Times New Roman" w:eastAsia="Calibri" w:hAnsi="Times New Roman" w:cs="Times New Roman"/>
          <w:sz w:val="28"/>
          <w:szCs w:val="28"/>
        </w:rPr>
        <w:t>одним действием с помощью специальных правил (умножение и деление на дробь);</w:t>
      </w:r>
    </w:p>
    <w:p w:rsidR="00986EF2" w:rsidRPr="00862DC2" w:rsidRDefault="00986EF2" w:rsidP="00941015">
      <w:pPr>
        <w:numPr>
          <w:ilvl w:val="0"/>
          <w:numId w:val="14"/>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u w:val="single"/>
        </w:rPr>
        <w:t>развивающие</w:t>
      </w:r>
      <w:r w:rsidRPr="00862DC2">
        <w:rPr>
          <w:rFonts w:ascii="Times New Roman" w:eastAsia="Times New Roman" w:hAnsi="Times New Roman" w:cs="Times New Roman"/>
          <w:sz w:val="28"/>
          <w:szCs w:val="28"/>
        </w:rPr>
        <w:t>:  развитие  умения анализировать, сравнивать, обобщать, делать выводы, развитие внимания, навыков самостоятельной работы,  самоконтроля;</w:t>
      </w:r>
    </w:p>
    <w:p w:rsidR="00986EF2" w:rsidRPr="008A6F1F" w:rsidRDefault="00986EF2" w:rsidP="00941015">
      <w:pPr>
        <w:numPr>
          <w:ilvl w:val="0"/>
          <w:numId w:val="14"/>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u w:val="single"/>
        </w:rPr>
        <w:t>воспитательные</w:t>
      </w:r>
      <w:r w:rsidRPr="00862DC2">
        <w:rPr>
          <w:rFonts w:ascii="Times New Roman" w:eastAsia="Times New Roman" w:hAnsi="Times New Roman" w:cs="Times New Roman"/>
          <w:sz w:val="28"/>
          <w:szCs w:val="28"/>
        </w:rPr>
        <w:t>: способствование пониманию необходимости  интеллектуальных усилий для успешного обучения, положительного эффекта  настойчивости для достижения цели, формирование устойчивых положительных мотивов обучения.</w:t>
      </w:r>
    </w:p>
    <w:p w:rsidR="00986EF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Тип урока:</w:t>
      </w:r>
      <w:r w:rsidRPr="00862DC2">
        <w:rPr>
          <w:rFonts w:ascii="Times New Roman" w:eastAsia="Times New Roman" w:hAnsi="Times New Roman" w:cs="Times New Roman"/>
          <w:sz w:val="28"/>
          <w:szCs w:val="28"/>
        </w:rPr>
        <w:t xml:space="preserve"> ур</w:t>
      </w:r>
      <w:r>
        <w:rPr>
          <w:rFonts w:ascii="Times New Roman" w:eastAsia="Times New Roman" w:hAnsi="Times New Roman" w:cs="Times New Roman"/>
          <w:sz w:val="28"/>
          <w:szCs w:val="28"/>
        </w:rPr>
        <w:t>ок усвоения новых знаний</w:t>
      </w:r>
    </w:p>
    <w:p w:rsidR="00986EF2" w:rsidRPr="008A6F1F"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Calibri" w:hAnsi="Times New Roman" w:cs="Times New Roman"/>
          <w:b/>
          <w:sz w:val="28"/>
          <w:szCs w:val="28"/>
        </w:rPr>
        <w:t xml:space="preserve">Оборудование: </w:t>
      </w:r>
    </w:p>
    <w:p w:rsidR="00986EF2" w:rsidRPr="00862DC2" w:rsidRDefault="00986EF2" w:rsidP="00941015">
      <w:pPr>
        <w:numPr>
          <w:ilvl w:val="0"/>
          <w:numId w:val="15"/>
        </w:numPr>
        <w:spacing w:after="0" w:line="360" w:lineRule="auto"/>
        <w:contextualSpacing/>
        <w:rPr>
          <w:rFonts w:ascii="Times New Roman" w:eastAsia="Calibri" w:hAnsi="Times New Roman" w:cs="Times New Roman"/>
          <w:sz w:val="28"/>
          <w:szCs w:val="28"/>
        </w:rPr>
      </w:pPr>
      <w:r w:rsidRPr="00862DC2">
        <w:rPr>
          <w:rFonts w:ascii="Times New Roman" w:eastAsia="Calibri" w:hAnsi="Times New Roman" w:cs="Times New Roman"/>
          <w:sz w:val="28"/>
          <w:szCs w:val="28"/>
        </w:rPr>
        <w:t>УМК: Бунимович Е.А., Дорофеев Г.В., Суворова С.Б. и др. Математика. Арифметика. Геометрия. 5 класс. Серия «Сферы» (издательство «Просвещение») – учебник</w:t>
      </w:r>
    </w:p>
    <w:p w:rsidR="00986EF2" w:rsidRPr="00A72C75" w:rsidRDefault="00986EF2" w:rsidP="00941015">
      <w:pPr>
        <w:numPr>
          <w:ilvl w:val="0"/>
          <w:numId w:val="15"/>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мультимедийный проектор, </w:t>
      </w:r>
      <w:r w:rsidRPr="00A72C75">
        <w:rPr>
          <w:rFonts w:ascii="Times New Roman" w:eastAsia="Times New Roman" w:hAnsi="Times New Roman" w:cs="Times New Roman"/>
          <w:sz w:val="28"/>
          <w:szCs w:val="28"/>
        </w:rPr>
        <w:t>экран, компьютер, презентация PowerPoint,</w:t>
      </w:r>
    </w:p>
    <w:p w:rsidR="00986EF2" w:rsidRPr="00862DC2" w:rsidRDefault="00986EF2" w:rsidP="00941015">
      <w:pPr>
        <w:numPr>
          <w:ilvl w:val="0"/>
          <w:numId w:val="15"/>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буклеты-путеводители по уроку,</w:t>
      </w:r>
    </w:p>
    <w:p w:rsidR="00986EF2" w:rsidRPr="00862DC2" w:rsidRDefault="00986EF2" w:rsidP="00941015">
      <w:pPr>
        <w:numPr>
          <w:ilvl w:val="0"/>
          <w:numId w:val="15"/>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карточки для самостоятельной и исследовательской работы,</w:t>
      </w:r>
    </w:p>
    <w:p w:rsidR="00986EF2" w:rsidRPr="00862DC2" w:rsidRDefault="00986EF2" w:rsidP="00941015">
      <w:pPr>
        <w:numPr>
          <w:ilvl w:val="0"/>
          <w:numId w:val="15"/>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наборы задач,</w:t>
      </w:r>
    </w:p>
    <w:p w:rsidR="00986EF2" w:rsidRPr="008A6F1F" w:rsidRDefault="00986EF2" w:rsidP="00941015">
      <w:pPr>
        <w:numPr>
          <w:ilvl w:val="0"/>
          <w:numId w:val="15"/>
        </w:numPr>
        <w:spacing w:after="0" w:line="360" w:lineRule="auto"/>
        <w:jc w:val="both"/>
        <w:outlineLvl w:val="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магниты-смайлики.</w:t>
      </w:r>
    </w:p>
    <w:p w:rsidR="00986EF2" w:rsidRPr="00862DC2" w:rsidRDefault="00986EF2" w:rsidP="00986EF2">
      <w:pPr>
        <w:spacing w:after="0" w:line="360" w:lineRule="auto"/>
        <w:jc w:val="both"/>
        <w:rPr>
          <w:rFonts w:ascii="Times New Roman" w:eastAsia="Calibri" w:hAnsi="Times New Roman" w:cs="Times New Roman"/>
          <w:b/>
          <w:sz w:val="28"/>
          <w:szCs w:val="28"/>
        </w:rPr>
      </w:pPr>
      <w:r w:rsidRPr="00862DC2">
        <w:rPr>
          <w:rFonts w:ascii="Times New Roman" w:eastAsia="Times New Roman" w:hAnsi="Times New Roman" w:cs="Times New Roman"/>
          <w:b/>
          <w:sz w:val="28"/>
          <w:szCs w:val="28"/>
        </w:rPr>
        <w:t>Формы работы:</w:t>
      </w:r>
      <w:r w:rsidRPr="00862DC2">
        <w:rPr>
          <w:rFonts w:ascii="Times New Roman" w:eastAsia="Times New Roman" w:hAnsi="Times New Roman" w:cs="Times New Roman"/>
          <w:sz w:val="28"/>
          <w:szCs w:val="28"/>
        </w:rPr>
        <w:t xml:space="preserve"> фронтальная, парная и индивидуальная работа в сочетании с разными видами самостоятельной деятельности</w:t>
      </w:r>
      <w:r w:rsidRPr="00862DC2">
        <w:rPr>
          <w:rFonts w:ascii="Times New Roman" w:eastAsia="Calibri" w:hAnsi="Times New Roman" w:cs="Times New Roman"/>
          <w:b/>
          <w:sz w:val="28"/>
          <w:szCs w:val="28"/>
        </w:rPr>
        <w:t>.</w:t>
      </w:r>
    </w:p>
    <w:p w:rsidR="00986EF2" w:rsidRPr="00862DC2" w:rsidRDefault="00986EF2" w:rsidP="00986EF2">
      <w:pPr>
        <w:spacing w:after="0" w:line="360" w:lineRule="auto"/>
        <w:jc w:val="center"/>
        <w:rPr>
          <w:rFonts w:ascii="Times New Roman" w:eastAsia="Calibri" w:hAnsi="Times New Roman" w:cs="Times New Roman"/>
          <w:b/>
          <w:sz w:val="28"/>
          <w:szCs w:val="28"/>
        </w:rPr>
      </w:pPr>
      <w:r w:rsidRPr="00862DC2">
        <w:rPr>
          <w:rFonts w:ascii="Times New Roman" w:eastAsia="Calibri" w:hAnsi="Times New Roman" w:cs="Times New Roman"/>
          <w:b/>
          <w:sz w:val="28"/>
          <w:szCs w:val="28"/>
        </w:rPr>
        <w:t>Структура урока:</w:t>
      </w:r>
    </w:p>
    <w:p w:rsidR="00986EF2" w:rsidRPr="00862DC2" w:rsidRDefault="00986EF2" w:rsidP="00941015">
      <w:pPr>
        <w:numPr>
          <w:ilvl w:val="0"/>
          <w:numId w:val="12"/>
        </w:num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Организационный момент</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Здравствуйте! Семью восемь?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Обучающиеся:</w:t>
      </w:r>
      <w:r w:rsidRPr="00862DC2">
        <w:rPr>
          <w:rFonts w:ascii="Times New Roman" w:eastAsia="Times New Roman" w:hAnsi="Times New Roman" w:cs="Times New Roman"/>
          <w:sz w:val="28"/>
          <w:szCs w:val="28"/>
        </w:rPr>
        <w:t xml:space="preserve"> Пятьдесят шесть!</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Я желаю вам хорошего настроения. Улыбнитесь друг другу. Передайте своё хорошее настроение соседу по парте. Присаживайтесь, пожалуйста.  Все готовы? Мы начинаем наш урок. И помните, что вы у меня самые талантливые ученики.</w:t>
      </w:r>
    </w:p>
    <w:p w:rsidR="00986EF2" w:rsidRPr="00862DC2" w:rsidRDefault="00986EF2" w:rsidP="00941015">
      <w:pPr>
        <w:numPr>
          <w:ilvl w:val="0"/>
          <w:numId w:val="12"/>
        </w:numPr>
        <w:spacing w:after="0" w:line="360" w:lineRule="auto"/>
        <w:contextualSpacing/>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Мотивация учебной деятельности учащихся</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Как-то раз Незнайка решил начать новую жизнь. Он составил себе такое расписание на сутки:</w:t>
      </w:r>
      <w:r w:rsidRPr="00862DC2">
        <w:rPr>
          <w:rFonts w:ascii="Times New Roman" w:eastAsia="Times New Roman" w:hAnsi="Times New Roman" w:cs="Times New Roman"/>
          <w:sz w:val="28"/>
          <w:szCs w:val="28"/>
        </w:rPr>
        <w:br/>
      </w:r>
      <w:r w:rsidRPr="00862DC2">
        <w:rPr>
          <w:rFonts w:ascii="Times New Roman" w:eastAsia="Times New Roman" w:hAnsi="Times New Roman" w:cs="Times New Roman"/>
          <w:position w:val="-24"/>
          <w:sz w:val="28"/>
          <w:szCs w:val="28"/>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30pt" o:ole="">
            <v:imagedata r:id="rId11" o:title=""/>
          </v:shape>
          <o:OLEObject Type="Embed" ProgID="Equation.3" ShapeID="_x0000_i1028" DrawAspect="Content" ObjectID="_1570811605" r:id="rId12"/>
        </w:object>
      </w:r>
      <w:r w:rsidRPr="00862DC2">
        <w:rPr>
          <w:rFonts w:ascii="Times New Roman" w:eastAsia="Times New Roman" w:hAnsi="Times New Roman" w:cs="Times New Roman"/>
          <w:sz w:val="28"/>
          <w:szCs w:val="28"/>
        </w:rPr>
        <w:t>часть суток - чтение умных книг,</w:t>
      </w:r>
      <w:r w:rsidRPr="00862DC2">
        <w:rPr>
          <w:rFonts w:ascii="Times New Roman" w:eastAsia="Times New Roman" w:hAnsi="Times New Roman" w:cs="Times New Roman"/>
          <w:sz w:val="28"/>
          <w:szCs w:val="28"/>
        </w:rPr>
        <w:br/>
        <w:t>50% от времени суток - совершение добрых дел,</w:t>
      </w:r>
      <w:r w:rsidRPr="00862DC2">
        <w:rPr>
          <w:rFonts w:ascii="Times New Roman" w:eastAsia="Times New Roman" w:hAnsi="Times New Roman" w:cs="Times New Roman"/>
          <w:sz w:val="28"/>
          <w:szCs w:val="28"/>
        </w:rPr>
        <w:br/>
      </w:r>
      <w:r w:rsidRPr="00862DC2">
        <w:rPr>
          <w:rFonts w:ascii="Times New Roman" w:eastAsia="Times New Roman" w:hAnsi="Times New Roman" w:cs="Times New Roman"/>
          <w:position w:val="-24"/>
          <w:sz w:val="28"/>
          <w:szCs w:val="28"/>
        </w:rPr>
        <w:object w:dxaOrig="320" w:dyaOrig="620">
          <v:shape id="_x0000_i1029" type="#_x0000_t75" style="width:15.75pt;height:30pt" o:ole="">
            <v:imagedata r:id="rId13" o:title=""/>
          </v:shape>
          <o:OLEObject Type="Embed" ProgID="Equation.3" ShapeID="_x0000_i1029" DrawAspect="Content" ObjectID="_1570811606" r:id="rId14"/>
        </w:object>
      </w:r>
      <w:r w:rsidRPr="00862DC2">
        <w:rPr>
          <w:rFonts w:ascii="Times New Roman" w:eastAsia="Times New Roman" w:hAnsi="Times New Roman" w:cs="Times New Roman"/>
          <w:sz w:val="28"/>
          <w:szCs w:val="28"/>
        </w:rPr>
        <w:t>суток - на приём пищи (завтрак, обед, ужин),</w:t>
      </w:r>
      <w:r w:rsidRPr="00862DC2">
        <w:rPr>
          <w:rFonts w:ascii="Times New Roman" w:eastAsia="Times New Roman" w:hAnsi="Times New Roman" w:cs="Times New Roman"/>
          <w:sz w:val="28"/>
          <w:szCs w:val="28"/>
        </w:rPr>
        <w:br/>
      </w:r>
      <w:r w:rsidRPr="00862DC2">
        <w:rPr>
          <w:rFonts w:ascii="Times New Roman" w:eastAsia="Times New Roman" w:hAnsi="Times New Roman" w:cs="Times New Roman"/>
          <w:position w:val="-24"/>
          <w:sz w:val="28"/>
          <w:szCs w:val="28"/>
        </w:rPr>
        <w:object w:dxaOrig="240" w:dyaOrig="620">
          <v:shape id="_x0000_i1030" type="#_x0000_t75" style="width:12pt;height:30pt" o:ole="">
            <v:imagedata r:id="rId15" o:title=""/>
          </v:shape>
          <o:OLEObject Type="Embed" ProgID="Equation.3" ShapeID="_x0000_i1030" DrawAspect="Content" ObjectID="_1570811607" r:id="rId16"/>
        </w:object>
      </w:r>
      <w:r w:rsidRPr="00862DC2">
        <w:rPr>
          <w:rFonts w:ascii="Times New Roman" w:eastAsia="Times New Roman" w:hAnsi="Times New Roman" w:cs="Times New Roman"/>
          <w:sz w:val="28"/>
          <w:szCs w:val="28"/>
        </w:rPr>
        <w:t>суток - на занятия спортом и 8 часов на сон.</w:t>
      </w:r>
      <w:r w:rsidRPr="00862DC2">
        <w:rPr>
          <w:rFonts w:ascii="Times New Roman" w:eastAsia="Times New Roman" w:hAnsi="Times New Roman" w:cs="Times New Roman"/>
          <w:sz w:val="28"/>
          <w:szCs w:val="28"/>
        </w:rPr>
        <w:br/>
        <w:t>Выполним ли план Незнайки?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 xml:space="preserve"> Обучающиеся:</w:t>
      </w:r>
    </w:p>
    <w:p w:rsidR="00986EF2" w:rsidRPr="00862DC2" w:rsidRDefault="00986EF2" w:rsidP="00941015">
      <w:pPr>
        <w:numPr>
          <w:ilvl w:val="0"/>
          <w:numId w:val="8"/>
        </w:num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3 ч – на чтение книг.</w:t>
      </w:r>
    </w:p>
    <w:p w:rsidR="00986EF2" w:rsidRPr="00862DC2" w:rsidRDefault="00986EF2" w:rsidP="00941015">
      <w:pPr>
        <w:numPr>
          <w:ilvl w:val="0"/>
          <w:numId w:val="8"/>
        </w:numPr>
        <w:spacing w:before="100" w:beforeAutospacing="1"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12 ч - на добрые дела.</w:t>
      </w:r>
    </w:p>
    <w:p w:rsidR="00986EF2" w:rsidRPr="00862DC2" w:rsidRDefault="00986EF2" w:rsidP="00941015">
      <w:pPr>
        <w:numPr>
          <w:ilvl w:val="0"/>
          <w:numId w:val="8"/>
        </w:numPr>
        <w:spacing w:before="100" w:beforeAutospacing="1"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2 ч – на приём пищи.</w:t>
      </w:r>
    </w:p>
    <w:p w:rsidR="00986EF2" w:rsidRPr="00862DC2" w:rsidRDefault="00986EF2" w:rsidP="00941015">
      <w:pPr>
        <w:numPr>
          <w:ilvl w:val="0"/>
          <w:numId w:val="8"/>
        </w:numPr>
        <w:spacing w:before="100" w:beforeAutospacing="1"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6 ч – на занятия спортом. </w:t>
      </w:r>
    </w:p>
    <w:p w:rsidR="00986EF2" w:rsidRPr="00862DC2" w:rsidRDefault="00986EF2" w:rsidP="00941015">
      <w:pPr>
        <w:numPr>
          <w:ilvl w:val="0"/>
          <w:numId w:val="8"/>
        </w:num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3+12+2+6+8 = 31 (ч) – всего.</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Ответ: план не выполним.</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lastRenderedPageBreak/>
        <w:t>Учитель:</w:t>
      </w:r>
      <w:r w:rsidRPr="00862DC2">
        <w:rPr>
          <w:rFonts w:ascii="Times New Roman" w:eastAsia="Times New Roman" w:hAnsi="Times New Roman" w:cs="Times New Roman"/>
          <w:sz w:val="28"/>
          <w:szCs w:val="28"/>
        </w:rPr>
        <w:t xml:space="preserve"> А вы соблюдаете свой режим дня: вовремя ложитесь спать и встаёте утром, в определённое время питаетесь, правильно отдыхаете после усердной работы? Я надеюсь, что это так.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Конечно, это требует большой силы воли. Но если вы этому научитесь, станете целеустремлёнными и организованными и успеете всё, что захотите.</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Наш урок математики  длится всего лишь 45 минут, что составляет лишь 1/32 часть суток. Я же предлагаю прожить его как целый плодотворный день. Давайте сегодня на уроке поработаем над структурой режима дня и вспомнить его основные этапы. </w:t>
      </w:r>
    </w:p>
    <w:p w:rsidR="00986EF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 Вы согласны? Тогда открываем буклеты-путеводители по уроку. </w:t>
      </w:r>
    </w:p>
    <w:p w:rsidR="00986EF2" w:rsidRPr="00862DC2" w:rsidRDefault="00986EF2" w:rsidP="00941015">
      <w:pPr>
        <w:numPr>
          <w:ilvl w:val="0"/>
          <w:numId w:val="12"/>
        </w:numPr>
        <w:spacing w:after="0" w:line="360" w:lineRule="auto"/>
        <w:contextualSpacing/>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 xml:space="preserve">Актуализация знаний  </w:t>
      </w:r>
    </w:p>
    <w:p w:rsidR="00986EF2" w:rsidRPr="00862DC2" w:rsidRDefault="00986EF2" w:rsidP="00986EF2">
      <w:pPr>
        <w:spacing w:after="0" w:line="360" w:lineRule="auto"/>
        <w:rPr>
          <w:rFonts w:ascii="Times New Roman" w:eastAsia="Times New Roman" w:hAnsi="Times New Roman" w:cs="Times New Roman"/>
          <w:i/>
          <w:sz w:val="28"/>
          <w:szCs w:val="28"/>
        </w:rPr>
      </w:pPr>
      <w:r w:rsidRPr="00862DC2">
        <w:rPr>
          <w:rFonts w:ascii="Times New Roman" w:eastAsia="Times New Roman" w:hAnsi="Times New Roman" w:cs="Times New Roman"/>
          <w:i/>
          <w:sz w:val="28"/>
          <w:szCs w:val="28"/>
        </w:rPr>
        <w:t xml:space="preserve">Учитель: </w:t>
      </w:r>
      <w:r w:rsidRPr="00862DC2">
        <w:rPr>
          <w:rFonts w:ascii="Times New Roman" w:eastAsia="Times New Roman" w:hAnsi="Times New Roman" w:cs="Times New Roman"/>
          <w:sz w:val="28"/>
          <w:szCs w:val="28"/>
        </w:rPr>
        <w:t xml:space="preserve">Просыпаемся и делаем утреннюю математическую зарядку!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Какую важную тему мы изучаем? Какие действия мы научились выполнять с обыкновенными дробями? Сейчас проверим, хорошо ли вы это усвоили. </w:t>
      </w:r>
    </w:p>
    <w:p w:rsidR="00986EF2" w:rsidRPr="00862DC2" w:rsidRDefault="00986EF2" w:rsidP="00986EF2">
      <w:pPr>
        <w:spacing w:after="0" w:line="360" w:lineRule="auto"/>
        <w:jc w:val="both"/>
        <w:rPr>
          <w:rFonts w:ascii="Times New Roman" w:eastAsia="Times New Roman" w:hAnsi="Times New Roman" w:cs="Times New Roman"/>
          <w:b/>
          <w:i/>
          <w:sz w:val="28"/>
          <w:szCs w:val="28"/>
        </w:rPr>
      </w:pPr>
      <w:r w:rsidRPr="00862DC2">
        <w:rPr>
          <w:rFonts w:ascii="Times New Roman" w:eastAsia="Times New Roman" w:hAnsi="Times New Roman" w:cs="Times New Roman"/>
          <w:b/>
          <w:i/>
          <w:sz w:val="28"/>
          <w:szCs w:val="28"/>
        </w:rPr>
        <w:t>1) Утренняя зарядка – графический диктант</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(презентация)</w:t>
      </w:r>
      <w:r w:rsidRPr="00862DC2">
        <w:rPr>
          <w:rFonts w:ascii="Times New Roman" w:eastAsia="Times New Roman" w:hAnsi="Times New Roman" w:cs="Times New Roman"/>
          <w:sz w:val="28"/>
          <w:szCs w:val="28"/>
        </w:rPr>
        <w:t xml:space="preserve">       Условные обозначения:</w:t>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sz w:val="28"/>
          <w:szCs w:val="28"/>
        </w:rPr>
        <w:t xml:space="preserve">«нет»          </w:t>
      </w:r>
      <w:r w:rsidRPr="00862DC2">
        <w:rPr>
          <w:rFonts w:ascii="Times New Roman" w:eastAsia="Times New Roman" w:hAnsi="Times New Roman" w:cs="Times New Roman"/>
          <w:b/>
          <w:color w:val="FF0000"/>
          <w:sz w:val="28"/>
          <w:szCs w:val="28"/>
        </w:rPr>
        <w:t xml:space="preserve"> _</w:t>
      </w:r>
      <w:r w:rsidRPr="00862DC2">
        <w:rPr>
          <w:rFonts w:ascii="Times New Roman" w:eastAsia="Times New Roman" w:hAnsi="Times New Roman" w:cs="Times New Roman"/>
          <w:sz w:val="28"/>
          <w:szCs w:val="28"/>
        </w:rPr>
        <w:t xml:space="preserve"> «да»  </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а)  </w:t>
      </w:r>
      <w:r w:rsidRPr="00862DC2">
        <w:rPr>
          <w:rFonts w:ascii="Times New Roman" w:eastAsia="Times New Roman" w:hAnsi="Times New Roman" w:cs="Times New Roman"/>
          <w:position w:val="-24"/>
          <w:sz w:val="28"/>
          <w:szCs w:val="28"/>
        </w:rPr>
        <w:object w:dxaOrig="1040" w:dyaOrig="620">
          <v:shape id="_x0000_i1031" type="#_x0000_t75" style="width:51.75pt;height:30pt" o:ole="">
            <v:imagedata r:id="rId17" o:title=""/>
          </v:shape>
          <o:OLEObject Type="Embed" ProgID="Equation.3" ShapeID="_x0000_i1031" DrawAspect="Content" ObjectID="_1570811608" r:id="rId18"/>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t>_</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б) </w:t>
      </w:r>
      <w:r w:rsidRPr="00862DC2">
        <w:rPr>
          <w:rFonts w:ascii="Times New Roman" w:eastAsia="Times New Roman" w:hAnsi="Times New Roman" w:cs="Times New Roman"/>
          <w:position w:val="-24"/>
          <w:sz w:val="28"/>
          <w:szCs w:val="28"/>
        </w:rPr>
        <w:object w:dxaOrig="1140" w:dyaOrig="620">
          <v:shape id="_x0000_i1032" type="#_x0000_t75" style="width:56.25pt;height:30pt" o:ole="">
            <v:imagedata r:id="rId19" o:title=""/>
          </v:shape>
          <o:OLEObject Type="Embed" ProgID="Equation.3" ShapeID="_x0000_i1032" DrawAspect="Content" ObjectID="_1570811609" r:id="rId20"/>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b/>
          <w:color w:val="FF0000"/>
          <w:position w:val="-24"/>
          <w:sz w:val="28"/>
          <w:szCs w:val="28"/>
        </w:rPr>
        <w:object w:dxaOrig="320" w:dyaOrig="620">
          <v:shape id="_x0000_i1033" type="#_x0000_t75" style="width:15.75pt;height:30pt" o:ole="">
            <v:imagedata r:id="rId21" o:title=""/>
          </v:shape>
          <o:OLEObject Type="Embed" ProgID="Equation.3" ShapeID="_x0000_i1033" DrawAspect="Content" ObjectID="_1570811610" r:id="rId22"/>
        </w:objec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в) </w:t>
      </w:r>
      <w:r w:rsidRPr="00862DC2">
        <w:rPr>
          <w:rFonts w:ascii="Times New Roman" w:eastAsia="Times New Roman" w:hAnsi="Times New Roman" w:cs="Times New Roman"/>
          <w:position w:val="-24"/>
          <w:sz w:val="28"/>
          <w:szCs w:val="28"/>
        </w:rPr>
        <w:object w:dxaOrig="1320" w:dyaOrig="620">
          <v:shape id="_x0000_i1034" type="#_x0000_t75" style="width:65.25pt;height:30pt" o:ole="">
            <v:imagedata r:id="rId23" o:title=""/>
          </v:shape>
          <o:OLEObject Type="Embed" ProgID="Equation.3" ShapeID="_x0000_i1034" DrawAspect="Content" ObjectID="_1570811611" r:id="rId24"/>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t>_</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г)  </w:t>
      </w:r>
      <w:r w:rsidRPr="00862DC2">
        <w:rPr>
          <w:rFonts w:ascii="Times New Roman" w:eastAsia="Times New Roman" w:hAnsi="Times New Roman" w:cs="Times New Roman"/>
          <w:position w:val="-24"/>
          <w:sz w:val="28"/>
          <w:szCs w:val="28"/>
        </w:rPr>
        <w:object w:dxaOrig="1100" w:dyaOrig="620">
          <v:shape id="_x0000_i1035" type="#_x0000_t75" style="width:54.75pt;height:30pt" o:ole="">
            <v:imagedata r:id="rId25" o:title=""/>
          </v:shape>
          <o:OLEObject Type="Embed" ProgID="Equation.3" ShapeID="_x0000_i1035" DrawAspect="Content" ObjectID="_1570811612" r:id="rId26"/>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b/>
          <w:color w:val="FF0000"/>
          <w:position w:val="-24"/>
          <w:sz w:val="28"/>
          <w:szCs w:val="28"/>
        </w:rPr>
        <w:object w:dxaOrig="300" w:dyaOrig="620">
          <v:shape id="_x0000_i1036" type="#_x0000_t75" style="width:15.75pt;height:30pt" o:ole="">
            <v:imagedata r:id="rId27" o:title=""/>
          </v:shape>
          <o:OLEObject Type="Embed" ProgID="Equation.3" ShapeID="_x0000_i1036" DrawAspect="Content" ObjectID="_1570811613" r:id="rId28"/>
        </w:objec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д) </w:t>
      </w:r>
      <w:r w:rsidRPr="00862DC2">
        <w:rPr>
          <w:rFonts w:ascii="Times New Roman" w:eastAsia="Times New Roman" w:hAnsi="Times New Roman" w:cs="Times New Roman"/>
          <w:position w:val="-24"/>
          <w:sz w:val="28"/>
          <w:szCs w:val="28"/>
        </w:rPr>
        <w:object w:dxaOrig="1280" w:dyaOrig="620">
          <v:shape id="_x0000_i1037" type="#_x0000_t75" style="width:64.5pt;height:30pt" o:ole="">
            <v:imagedata r:id="rId29" o:title=""/>
          </v:shape>
          <o:OLEObject Type="Embed" ProgID="Equation.3" ShapeID="_x0000_i1037" DrawAspect="Content" ObjectID="_1570811614" r:id="rId30"/>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b/>
          <w:color w:val="FF0000"/>
          <w:position w:val="-24"/>
          <w:sz w:val="28"/>
          <w:szCs w:val="28"/>
        </w:rPr>
        <w:object w:dxaOrig="340" w:dyaOrig="620">
          <v:shape id="_x0000_i1038" type="#_x0000_t75" style="width:17.25pt;height:30pt" o:ole="">
            <v:imagedata r:id="rId31" o:title=""/>
          </v:shape>
          <o:OLEObject Type="Embed" ProgID="Equation.3" ShapeID="_x0000_i1038" DrawAspect="Content" ObjectID="_1570811615" r:id="rId32"/>
        </w:objec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е) </w:t>
      </w:r>
      <w:r w:rsidRPr="00862DC2">
        <w:rPr>
          <w:rFonts w:ascii="Times New Roman" w:eastAsia="Times New Roman" w:hAnsi="Times New Roman" w:cs="Times New Roman"/>
          <w:position w:val="-24"/>
          <w:sz w:val="28"/>
          <w:szCs w:val="28"/>
        </w:rPr>
        <w:object w:dxaOrig="920" w:dyaOrig="620">
          <v:shape id="_x0000_i1039" type="#_x0000_t75" style="width:45.75pt;height:30pt" o:ole="">
            <v:imagedata r:id="rId33" o:title=""/>
          </v:shape>
          <o:OLEObject Type="Embed" ProgID="Equation.3" ShapeID="_x0000_i1039" DrawAspect="Content" ObjectID="_1570811616" r:id="rId34"/>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t>_</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ж) </w:t>
      </w:r>
      <w:r w:rsidRPr="00862DC2">
        <w:rPr>
          <w:rFonts w:ascii="Times New Roman" w:eastAsia="Times New Roman" w:hAnsi="Times New Roman" w:cs="Times New Roman"/>
          <w:position w:val="-28"/>
          <w:sz w:val="28"/>
          <w:szCs w:val="28"/>
        </w:rPr>
        <w:object w:dxaOrig="980" w:dyaOrig="740">
          <v:shape id="_x0000_i1040" type="#_x0000_t75" style="width:49.5pt;height:36.75pt" o:ole="">
            <v:imagedata r:id="rId35" o:title=""/>
          </v:shape>
          <o:OLEObject Type="Embed" ProgID="Equation.3" ShapeID="_x0000_i1040" DrawAspect="Content" ObjectID="_1570811617" r:id="rId36"/>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b/>
          <w:color w:val="FF0000"/>
          <w:position w:val="-24"/>
          <w:sz w:val="28"/>
          <w:szCs w:val="28"/>
        </w:rPr>
        <w:object w:dxaOrig="360" w:dyaOrig="620">
          <v:shape id="_x0000_i1041" type="#_x0000_t75" style="width:18pt;height:30pt" o:ole="">
            <v:imagedata r:id="rId37" o:title=""/>
          </v:shape>
          <o:OLEObject Type="Embed" ProgID="Equation.3" ShapeID="_x0000_i1041" DrawAspect="Content" ObjectID="_1570811618" r:id="rId38"/>
        </w:objec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з)  </w:t>
      </w:r>
      <w:r w:rsidRPr="00862DC2">
        <w:rPr>
          <w:rFonts w:ascii="Times New Roman" w:eastAsia="Times New Roman" w:hAnsi="Times New Roman" w:cs="Times New Roman"/>
          <w:position w:val="-24"/>
          <w:sz w:val="28"/>
          <w:szCs w:val="28"/>
        </w:rPr>
        <w:object w:dxaOrig="820" w:dyaOrig="620">
          <v:shape id="_x0000_i1042" type="#_x0000_t75" style="width:42pt;height:30pt" o:ole="">
            <v:imagedata r:id="rId39" o:title=""/>
          </v:shape>
          <o:OLEObject Type="Embed" ProgID="Equation.3" ShapeID="_x0000_i1042" DrawAspect="Content" ObjectID="_1570811619" r:id="rId40"/>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t>_</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 xml:space="preserve">и) </w:t>
      </w:r>
      <w:r w:rsidRPr="00862DC2">
        <w:rPr>
          <w:rFonts w:ascii="Times New Roman" w:eastAsia="Times New Roman" w:hAnsi="Times New Roman" w:cs="Times New Roman"/>
          <w:position w:val="-24"/>
          <w:sz w:val="28"/>
          <w:szCs w:val="28"/>
        </w:rPr>
        <w:object w:dxaOrig="1020" w:dyaOrig="620">
          <v:shape id="_x0000_i1043" type="#_x0000_t75" style="width:51pt;height:30pt" o:ole="">
            <v:imagedata r:id="rId41" o:title=""/>
          </v:shape>
          <o:OLEObject Type="Embed" ProgID="Equation.3" ShapeID="_x0000_i1043" DrawAspect="Content" ObjectID="_1570811620" r:id="rId42"/>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t>_</w:t>
      </w:r>
    </w:p>
    <w:p w:rsidR="00986EF2" w:rsidRPr="00862DC2" w:rsidRDefault="00986EF2" w:rsidP="00986EF2">
      <w:pPr>
        <w:tabs>
          <w:tab w:val="left" w:pos="3315"/>
        </w:tabs>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к) </w:t>
      </w:r>
      <w:r w:rsidRPr="00862DC2">
        <w:rPr>
          <w:rFonts w:ascii="Times New Roman" w:eastAsia="Times New Roman" w:hAnsi="Times New Roman" w:cs="Times New Roman"/>
          <w:position w:val="-24"/>
          <w:sz w:val="28"/>
          <w:szCs w:val="28"/>
        </w:rPr>
        <w:object w:dxaOrig="880" w:dyaOrig="620">
          <v:shape id="_x0000_i1044" type="#_x0000_t75" style="width:45pt;height:30pt" o:ole="">
            <v:imagedata r:id="rId43" o:title=""/>
          </v:shape>
          <o:OLEObject Type="Embed" ProgID="Equation.3" ShapeID="_x0000_i1044" DrawAspect="Content" ObjectID="_1570811621" r:id="rId44"/>
        </w:object>
      </w:r>
      <w:r w:rsidRPr="00862DC2">
        <w:rPr>
          <w:rFonts w:ascii="Times New Roman" w:eastAsia="Times New Roman" w:hAnsi="Times New Roman" w:cs="Times New Roman"/>
          <w:sz w:val="28"/>
          <w:szCs w:val="28"/>
        </w:rPr>
        <w:tab/>
      </w:r>
      <w:r w:rsidRPr="00862DC2">
        <w:rPr>
          <w:rFonts w:ascii="Times New Roman" w:eastAsia="Times New Roman" w:hAnsi="Times New Roman" w:cs="Times New Roman"/>
          <w:b/>
          <w:color w:val="FF0000"/>
          <w:sz w:val="28"/>
          <w:szCs w:val="28"/>
        </w:rPr>
        <w:sym w:font="Symbol" w:char="F0D9"/>
      </w:r>
      <w:r w:rsidRPr="00862DC2">
        <w:rPr>
          <w:rFonts w:ascii="Times New Roman" w:eastAsia="Times New Roman" w:hAnsi="Times New Roman" w:cs="Times New Roman"/>
          <w:sz w:val="28"/>
          <w:szCs w:val="28"/>
        </w:rPr>
        <w:t>25</w:t>
      </w:r>
    </w:p>
    <w:p w:rsidR="00986EF2" w:rsidRPr="00862DC2" w:rsidRDefault="00986EF2" w:rsidP="00986EF2">
      <w:p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 xml:space="preserve">Учитель: </w:t>
      </w:r>
      <w:r w:rsidRPr="00862DC2">
        <w:rPr>
          <w:rFonts w:ascii="Times New Roman" w:eastAsia="Times New Roman" w:hAnsi="Times New Roman" w:cs="Times New Roman"/>
          <w:sz w:val="28"/>
          <w:szCs w:val="28"/>
        </w:rPr>
        <w:t>Обменяйтесь тетрадями с соседом по парте, возьмите в руки простые карандаши: у нас взаимопроверка. Критерии оценки вам хорошо известны. Кто получил «2», «3», «4», «5»? Ну что же неплохо!</w:t>
      </w:r>
    </w:p>
    <w:p w:rsidR="00986EF2" w:rsidRPr="00862DC2" w:rsidRDefault="00986EF2" w:rsidP="00986EF2">
      <w:pPr>
        <w:spacing w:after="0" w:line="360" w:lineRule="auto"/>
        <w:contextualSpacing/>
        <w:rPr>
          <w:rFonts w:ascii="Times New Roman" w:eastAsia="Times New Roman" w:hAnsi="Times New Roman" w:cs="Times New Roman"/>
          <w:i/>
          <w:sz w:val="28"/>
          <w:szCs w:val="28"/>
        </w:rPr>
      </w:pPr>
      <w:r w:rsidRPr="00862DC2">
        <w:rPr>
          <w:rFonts w:ascii="Times New Roman" w:eastAsia="Times New Roman" w:hAnsi="Times New Roman" w:cs="Times New Roman"/>
          <w:b/>
          <w:i/>
          <w:sz w:val="28"/>
          <w:szCs w:val="28"/>
        </w:rPr>
        <w:t xml:space="preserve">2) Завтрак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Настало время завтрака. На завтрак у нас две грибные задачи. Я выбрала их из тех «контурных задач», которые вы сами составили и красиво оформили дома. Подобные задачи мы с вами уже решали. В народе говорят: «Завтрак съешь сам!» Поэтому эти задачи вы решите самостоятельно.</w:t>
      </w:r>
    </w:p>
    <w:p w:rsidR="00986EF2" w:rsidRPr="00862DC2" w:rsidRDefault="00986EF2" w:rsidP="00941015">
      <w:pPr>
        <w:numPr>
          <w:ilvl w:val="0"/>
          <w:numId w:val="7"/>
        </w:numPr>
        <w:spacing w:before="100" w:beforeAutospacing="1"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Маша нашла в лесу 20 грибов, из них 2/5 грибов были белыми. Сколько белых грибов нашла Маша?</w:t>
      </w:r>
    </w:p>
    <w:p w:rsidR="00986EF2" w:rsidRPr="00862DC2" w:rsidRDefault="00986EF2" w:rsidP="00941015">
      <w:pPr>
        <w:numPr>
          <w:ilvl w:val="0"/>
          <w:numId w:val="7"/>
        </w:numPr>
        <w:spacing w:before="100" w:beforeAutospacing="1"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Коля нашёл в лесу 8 подберёзовиков, что составило 2/5 всех грибов, собранных Колей. Сколько грибов собрал Коля?</w:t>
      </w:r>
    </w:p>
    <w:p w:rsidR="00986EF2" w:rsidRPr="00862DC2" w:rsidRDefault="00986EF2" w:rsidP="00986EF2">
      <w:pPr>
        <w:spacing w:after="0" w:line="360" w:lineRule="auto"/>
        <w:rPr>
          <w:rFonts w:ascii="Times New Roman" w:eastAsia="Times New Roman" w:hAnsi="Times New Roman" w:cs="Times New Roman"/>
          <w:i/>
          <w:sz w:val="28"/>
          <w:szCs w:val="28"/>
        </w:rPr>
      </w:pPr>
      <w:r w:rsidRPr="00862DC2">
        <w:rPr>
          <w:rFonts w:ascii="Times New Roman" w:eastAsia="Times New Roman" w:hAnsi="Times New Roman" w:cs="Times New Roman"/>
          <w:sz w:val="28"/>
          <w:szCs w:val="28"/>
        </w:rPr>
        <w:t>(По смыслу дроби: 20:5*2=8;     8:2*5=20 )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Сравните данные задачи. Что у них общего? Чем они отличаются? К какому типу задач относятся решённые задачи? (Нахождение части целого и целого по его части) </w:t>
      </w:r>
    </w:p>
    <w:p w:rsidR="00986EF2" w:rsidRPr="00862DC2" w:rsidRDefault="00986EF2" w:rsidP="00941015">
      <w:pPr>
        <w:numPr>
          <w:ilvl w:val="0"/>
          <w:numId w:val="12"/>
        </w:num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Формулировка темы, постановка цели и задач урока</w:t>
      </w:r>
    </w:p>
    <w:p w:rsidR="00986EF2" w:rsidRPr="00862DC2" w:rsidRDefault="00986EF2" w:rsidP="00986EF2">
      <w:pPr>
        <w:spacing w:before="100" w:beforeAutospacing="1"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Мы добрались с вами до школы на урок математики. Уже за завтраком мы постепенно начали переваривать тему нашего урока. Какова же она? Давайте вместе её сформулируем. (Нахождение части целого и целого по его части) Откройте тетради, запишите число и классная работа.  Запишите тему урока в тетрадь. Ребята, что же получается, мы уже знакомы с этой темой и ничего нового мы с вами на уроке сегодня не узнаем? Зачем же мы здесь собрались? Разве не для того, чтобы сделать хоть маленькое, но открытие? Я ни секунды не сомневалась в вашем ответе! Тогда вперёд – к новым открытиям! </w:t>
      </w:r>
    </w:p>
    <w:p w:rsidR="00986EF2" w:rsidRPr="00862DC2" w:rsidRDefault="00986EF2" w:rsidP="00941015">
      <w:pPr>
        <w:numPr>
          <w:ilvl w:val="0"/>
          <w:numId w:val="12"/>
        </w:numPr>
        <w:spacing w:after="0" w:line="360" w:lineRule="auto"/>
        <w:contextualSpacing/>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lastRenderedPageBreak/>
        <w:t>Первичное усвоение новых знаний  (Учёба в школе)</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Работаем в парах. У каждой пары есть карточка с задачей. Ваша цель – решить задачу, с помощью  вопросов в буклете провести небольшое исследование и сделать маленькое открытие. Всего-то!</w:t>
      </w:r>
    </w:p>
    <w:tbl>
      <w:tblPr>
        <w:tblStyle w:val="1"/>
        <w:tblW w:w="9605" w:type="dxa"/>
        <w:tblInd w:w="-34" w:type="dxa"/>
        <w:tblLayout w:type="fixed"/>
        <w:tblLook w:val="04A0"/>
      </w:tblPr>
      <w:tblGrid>
        <w:gridCol w:w="851"/>
        <w:gridCol w:w="2693"/>
        <w:gridCol w:w="6061"/>
      </w:tblGrid>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8754" w:type="dxa"/>
            <w:gridSpan w:val="2"/>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Прочитайте  условие  задачи.</w:t>
            </w: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Какую часть паркета составляют тёмно-коричневые  шестиугольники?</w:t>
            </w:r>
          </w:p>
        </w:tc>
        <w:tc>
          <w:tcPr>
            <w:tcW w:w="6061" w:type="dxa"/>
          </w:tcPr>
          <w:p w:rsidR="00986EF2" w:rsidRPr="00862DC2" w:rsidRDefault="00986EF2" w:rsidP="008E154E">
            <w:pPr>
              <w:spacing w:before="100" w:beforeAutospacing="1" w:line="360" w:lineRule="auto"/>
              <w:contextualSpacing/>
              <w:jc w:val="both"/>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Что известно: целое или его часть?</w:t>
            </w:r>
          </w:p>
        </w:tc>
        <w:tc>
          <w:tcPr>
            <w:tcW w:w="6061" w:type="dxa"/>
          </w:tcPr>
          <w:p w:rsidR="00986EF2" w:rsidRPr="00862DC2" w:rsidRDefault="00986EF2" w:rsidP="008E154E">
            <w:pPr>
              <w:spacing w:before="100" w:beforeAutospacing="1" w:line="360" w:lineRule="auto"/>
              <w:contextualSpacing/>
              <w:jc w:val="both"/>
              <w:rPr>
                <w:rFonts w:ascii="Times New Roman" w:hAnsi="Times New Roman" w:cs="Times New Roman"/>
              </w:rPr>
            </w:pPr>
          </w:p>
        </w:tc>
      </w:tr>
      <w:tr w:rsidR="00986EF2" w:rsidRPr="00862DC2" w:rsidTr="008E154E">
        <w:trPr>
          <w:trHeight w:val="408"/>
        </w:trPr>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Что находим: целое или его часть?</w:t>
            </w:r>
          </w:p>
        </w:tc>
        <w:tc>
          <w:tcPr>
            <w:tcW w:w="6061" w:type="dxa"/>
          </w:tcPr>
          <w:p w:rsidR="00986EF2" w:rsidRPr="00862DC2" w:rsidRDefault="00986EF2" w:rsidP="008E154E">
            <w:pPr>
              <w:spacing w:before="100" w:beforeAutospacing="1" w:line="360" w:lineRule="auto"/>
              <w:contextualSpacing/>
              <w:jc w:val="both"/>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К какому типу относится задача?</w:t>
            </w:r>
          </w:p>
        </w:tc>
        <w:tc>
          <w:tcPr>
            <w:tcW w:w="6061" w:type="dxa"/>
          </w:tcPr>
          <w:p w:rsidR="00986EF2" w:rsidRPr="00862DC2" w:rsidRDefault="00986EF2" w:rsidP="008E154E">
            <w:pPr>
              <w:spacing w:before="100" w:beforeAutospacing="1" w:line="360" w:lineRule="auto"/>
              <w:contextualSpacing/>
              <w:jc w:val="both"/>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Заполните соответствующую строку таблицы.</w:t>
            </w:r>
          </w:p>
        </w:tc>
        <w:tc>
          <w:tcPr>
            <w:tcW w:w="6061" w:type="dxa"/>
          </w:tcPr>
          <w:tbl>
            <w:tblPr>
              <w:tblStyle w:val="1"/>
              <w:tblW w:w="5982" w:type="dxa"/>
              <w:tblLayout w:type="fixed"/>
              <w:tblLook w:val="04A0"/>
            </w:tblPr>
            <w:tblGrid>
              <w:gridCol w:w="1494"/>
              <w:gridCol w:w="794"/>
              <w:gridCol w:w="843"/>
              <w:gridCol w:w="1102"/>
              <w:gridCol w:w="1749"/>
            </w:tblGrid>
            <w:tr w:rsidR="00986EF2" w:rsidRPr="00862DC2" w:rsidTr="008E154E">
              <w:tc>
                <w:tcPr>
                  <w:tcW w:w="1494"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Тип задачи</w:t>
                  </w:r>
                </w:p>
              </w:tc>
              <w:tc>
                <w:tcPr>
                  <w:tcW w:w="794"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Всё число</w:t>
                  </w:r>
                </w:p>
              </w:tc>
              <w:tc>
                <w:tcPr>
                  <w:tcW w:w="843"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Дробь от числа</w:t>
                  </w:r>
                </w:p>
              </w:tc>
              <w:tc>
                <w:tcPr>
                  <w:tcW w:w="1102"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Значение дроби от числа</w:t>
                  </w:r>
                </w:p>
              </w:tc>
              <w:tc>
                <w:tcPr>
                  <w:tcW w:w="1749"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Решение задачи</w:t>
                  </w:r>
                </w:p>
              </w:tc>
            </w:tr>
            <w:tr w:rsidR="00986EF2" w:rsidRPr="00862DC2" w:rsidTr="008E154E">
              <w:tc>
                <w:tcPr>
                  <w:tcW w:w="1494"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Нахождение дроби от числа</w:t>
                  </w:r>
                </w:p>
              </w:tc>
              <w:tc>
                <w:tcPr>
                  <w:tcW w:w="794" w:type="dxa"/>
                </w:tcPr>
                <w:p w:rsidR="00986EF2" w:rsidRPr="00862DC2" w:rsidRDefault="00986EF2" w:rsidP="008E154E">
                  <w:pPr>
                    <w:spacing w:line="360" w:lineRule="auto"/>
                    <w:jc w:val="center"/>
                    <w:rPr>
                      <w:rFonts w:ascii="Times New Roman" w:hAnsi="Times New Roman" w:cs="Times New Roman"/>
                    </w:rPr>
                  </w:pPr>
                </w:p>
              </w:tc>
              <w:tc>
                <w:tcPr>
                  <w:tcW w:w="843" w:type="dxa"/>
                </w:tcPr>
                <w:p w:rsidR="00986EF2" w:rsidRPr="00862DC2" w:rsidRDefault="00986EF2" w:rsidP="008E154E">
                  <w:pPr>
                    <w:spacing w:line="360" w:lineRule="auto"/>
                    <w:jc w:val="center"/>
                    <w:rPr>
                      <w:rFonts w:ascii="Times New Roman" w:hAnsi="Times New Roman" w:cs="Times New Roman"/>
                    </w:rPr>
                  </w:pPr>
                </w:p>
              </w:tc>
              <w:tc>
                <w:tcPr>
                  <w:tcW w:w="1102" w:type="dxa"/>
                </w:tcPr>
                <w:p w:rsidR="00986EF2" w:rsidRPr="00862DC2" w:rsidRDefault="00986EF2" w:rsidP="008E154E">
                  <w:pPr>
                    <w:spacing w:line="360" w:lineRule="auto"/>
                    <w:jc w:val="center"/>
                    <w:rPr>
                      <w:rFonts w:ascii="Times New Roman" w:hAnsi="Times New Roman" w:cs="Times New Roman"/>
                    </w:rPr>
                  </w:pPr>
                </w:p>
              </w:tc>
              <w:tc>
                <w:tcPr>
                  <w:tcW w:w="1749" w:type="dxa"/>
                </w:tcPr>
                <w:p w:rsidR="00986EF2" w:rsidRPr="00862DC2" w:rsidRDefault="00986EF2" w:rsidP="008E154E">
                  <w:pPr>
                    <w:spacing w:line="360" w:lineRule="auto"/>
                    <w:jc w:val="center"/>
                    <w:rPr>
                      <w:rFonts w:ascii="Times New Roman" w:hAnsi="Times New Roman" w:cs="Times New Roman"/>
                    </w:rPr>
                  </w:pPr>
                </w:p>
              </w:tc>
            </w:tr>
            <w:tr w:rsidR="00986EF2" w:rsidRPr="00862DC2" w:rsidTr="008E154E">
              <w:tc>
                <w:tcPr>
                  <w:tcW w:w="1494" w:type="dxa"/>
                </w:tcPr>
                <w:p w:rsidR="00986EF2" w:rsidRPr="00862DC2" w:rsidRDefault="00986EF2" w:rsidP="008E154E">
                  <w:pPr>
                    <w:spacing w:line="360" w:lineRule="auto"/>
                    <w:jc w:val="center"/>
                    <w:rPr>
                      <w:rFonts w:ascii="Times New Roman" w:hAnsi="Times New Roman" w:cs="Times New Roman"/>
                    </w:rPr>
                  </w:pPr>
                  <w:r w:rsidRPr="00862DC2">
                    <w:rPr>
                      <w:rFonts w:ascii="Times New Roman" w:hAnsi="Times New Roman" w:cs="Times New Roman"/>
                    </w:rPr>
                    <w:t>Нахождение числа по его дроби</w:t>
                  </w:r>
                </w:p>
              </w:tc>
              <w:tc>
                <w:tcPr>
                  <w:tcW w:w="794" w:type="dxa"/>
                </w:tcPr>
                <w:p w:rsidR="00986EF2" w:rsidRPr="00862DC2" w:rsidRDefault="00986EF2" w:rsidP="008E154E">
                  <w:pPr>
                    <w:spacing w:line="360" w:lineRule="auto"/>
                    <w:jc w:val="center"/>
                    <w:rPr>
                      <w:rFonts w:ascii="Times New Roman" w:hAnsi="Times New Roman" w:cs="Times New Roman"/>
                    </w:rPr>
                  </w:pPr>
                </w:p>
              </w:tc>
              <w:tc>
                <w:tcPr>
                  <w:tcW w:w="843" w:type="dxa"/>
                </w:tcPr>
                <w:p w:rsidR="00986EF2" w:rsidRPr="00862DC2" w:rsidRDefault="00986EF2" w:rsidP="008E154E">
                  <w:pPr>
                    <w:spacing w:line="360" w:lineRule="auto"/>
                    <w:jc w:val="center"/>
                    <w:rPr>
                      <w:rFonts w:ascii="Times New Roman" w:hAnsi="Times New Roman" w:cs="Times New Roman"/>
                    </w:rPr>
                  </w:pPr>
                </w:p>
              </w:tc>
              <w:tc>
                <w:tcPr>
                  <w:tcW w:w="1102" w:type="dxa"/>
                </w:tcPr>
                <w:p w:rsidR="00986EF2" w:rsidRPr="00862DC2" w:rsidRDefault="00986EF2" w:rsidP="008E154E">
                  <w:pPr>
                    <w:spacing w:line="360" w:lineRule="auto"/>
                    <w:jc w:val="center"/>
                    <w:rPr>
                      <w:rFonts w:ascii="Times New Roman" w:hAnsi="Times New Roman" w:cs="Times New Roman"/>
                    </w:rPr>
                  </w:pPr>
                </w:p>
              </w:tc>
              <w:tc>
                <w:tcPr>
                  <w:tcW w:w="1749" w:type="dxa"/>
                </w:tcPr>
                <w:p w:rsidR="00986EF2" w:rsidRPr="00862DC2" w:rsidRDefault="00986EF2" w:rsidP="008E154E">
                  <w:pPr>
                    <w:spacing w:line="360" w:lineRule="auto"/>
                    <w:jc w:val="center"/>
                    <w:rPr>
                      <w:rFonts w:ascii="Times New Roman" w:hAnsi="Times New Roman" w:cs="Times New Roman"/>
                    </w:rPr>
                  </w:pPr>
                </w:p>
              </w:tc>
            </w:tr>
          </w:tbl>
          <w:p w:rsidR="00986EF2" w:rsidRPr="00862DC2" w:rsidRDefault="00986EF2" w:rsidP="008E154E">
            <w:pPr>
              <w:spacing w:before="100" w:beforeAutospacing="1" w:line="360" w:lineRule="auto"/>
              <w:contextualSpacing/>
              <w:jc w:val="both"/>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Можно ли решить данную задачу одним действием, используя числа таблицы? Если да? То, что это за действие? Запишите решение задачи.</w:t>
            </w:r>
          </w:p>
        </w:tc>
        <w:tc>
          <w:tcPr>
            <w:tcW w:w="6061" w:type="dxa"/>
          </w:tcPr>
          <w:p w:rsidR="00986EF2" w:rsidRPr="00862DC2" w:rsidRDefault="00986EF2" w:rsidP="008E154E">
            <w:pPr>
              <w:spacing w:line="360" w:lineRule="auto"/>
              <w:jc w:val="center"/>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Используя решение задачи, сформулируйте правило.</w:t>
            </w:r>
          </w:p>
        </w:tc>
        <w:tc>
          <w:tcPr>
            <w:tcW w:w="6061" w:type="dxa"/>
          </w:tcPr>
          <w:p w:rsidR="00986EF2" w:rsidRPr="00862DC2" w:rsidRDefault="00986EF2" w:rsidP="008E154E">
            <w:pPr>
              <w:spacing w:line="360" w:lineRule="auto"/>
              <w:jc w:val="center"/>
              <w:rPr>
                <w:rFonts w:ascii="Times New Roman" w:hAnsi="Times New Roman" w:cs="Times New Roman"/>
              </w:rPr>
            </w:pPr>
          </w:p>
        </w:tc>
      </w:tr>
      <w:tr w:rsidR="00986EF2" w:rsidRPr="00862DC2" w:rsidTr="008E154E">
        <w:tc>
          <w:tcPr>
            <w:tcW w:w="851" w:type="dxa"/>
          </w:tcPr>
          <w:p w:rsidR="00986EF2" w:rsidRPr="00973D35" w:rsidRDefault="00986EF2" w:rsidP="00941015">
            <w:pPr>
              <w:numPr>
                <w:ilvl w:val="0"/>
                <w:numId w:val="10"/>
              </w:numPr>
              <w:spacing w:before="100" w:beforeAutospacing="1" w:line="276" w:lineRule="auto"/>
              <w:contextualSpacing/>
              <w:jc w:val="both"/>
              <w:rPr>
                <w:rFonts w:ascii="Times New Roman" w:hAnsi="Times New Roman" w:cs="Times New Roman"/>
                <w:sz w:val="24"/>
                <w:szCs w:val="24"/>
              </w:rPr>
            </w:pPr>
          </w:p>
        </w:tc>
        <w:tc>
          <w:tcPr>
            <w:tcW w:w="2693" w:type="dxa"/>
          </w:tcPr>
          <w:p w:rsidR="00986EF2" w:rsidRPr="00973D35" w:rsidRDefault="00986EF2" w:rsidP="008E154E">
            <w:pPr>
              <w:spacing w:before="100" w:beforeAutospacing="1" w:line="276" w:lineRule="auto"/>
              <w:contextualSpacing/>
              <w:rPr>
                <w:rFonts w:ascii="Times New Roman" w:hAnsi="Times New Roman" w:cs="Times New Roman"/>
                <w:sz w:val="24"/>
                <w:szCs w:val="24"/>
              </w:rPr>
            </w:pPr>
            <w:r w:rsidRPr="00973D35">
              <w:rPr>
                <w:rFonts w:ascii="Times New Roman" w:hAnsi="Times New Roman" w:cs="Times New Roman"/>
                <w:sz w:val="24"/>
                <w:szCs w:val="24"/>
              </w:rPr>
              <w:t xml:space="preserve">Сравните сформулированное вами правило и правило в учебнике. </w:t>
            </w:r>
          </w:p>
        </w:tc>
        <w:tc>
          <w:tcPr>
            <w:tcW w:w="6061" w:type="dxa"/>
          </w:tcPr>
          <w:p w:rsidR="00986EF2" w:rsidRPr="00862DC2" w:rsidRDefault="00986EF2" w:rsidP="008E154E">
            <w:pPr>
              <w:spacing w:line="360" w:lineRule="auto"/>
              <w:jc w:val="center"/>
              <w:rPr>
                <w:rFonts w:ascii="Times New Roman" w:hAnsi="Times New Roman" w:cs="Times New Roman"/>
              </w:rPr>
            </w:pPr>
          </w:p>
        </w:tc>
      </w:tr>
    </w:tbl>
    <w:p w:rsidR="00986EF2" w:rsidRDefault="00986EF2" w:rsidP="00986EF2">
      <w:pPr>
        <w:spacing w:after="0" w:line="360" w:lineRule="auto"/>
        <w:contextualSpacing/>
        <w:jc w:val="both"/>
        <w:rPr>
          <w:rFonts w:ascii="Times New Roman" w:eastAsia="Times New Roman" w:hAnsi="Times New Roman" w:cs="Times New Roman"/>
          <w:sz w:val="28"/>
          <w:szCs w:val="28"/>
        </w:rPr>
      </w:pPr>
    </w:p>
    <w:p w:rsidR="00986EF2" w:rsidRPr="00862DC2" w:rsidRDefault="00986EF2" w:rsidP="00986EF2">
      <w:p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Если возникает затруднение, можно обратиться к учебнику.</w:t>
      </w:r>
    </w:p>
    <w:p w:rsidR="00986EF2" w:rsidRDefault="00986EF2" w:rsidP="00986EF2">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Задачи:</w:t>
      </w:r>
    </w:p>
    <w:p w:rsidR="00986EF2" w:rsidRPr="000278BB" w:rsidRDefault="00986EF2" w:rsidP="00986EF2">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0278BB">
        <w:rPr>
          <w:rFonts w:ascii="Times New Roman" w:eastAsia="Times New Roman" w:hAnsi="Times New Roman" w:cs="Times New Roman"/>
          <w:sz w:val="28"/>
          <w:szCs w:val="28"/>
          <w:lang w:eastAsia="ru-RU"/>
        </w:rPr>
        <w:t>Площадь паркета, изображенного на рисунке, равна 600дм</w:t>
      </w:r>
      <w:r w:rsidRPr="000278BB">
        <w:rPr>
          <w:rFonts w:ascii="Times New Roman" w:eastAsia="Times New Roman" w:hAnsi="Times New Roman" w:cs="Times New Roman"/>
          <w:sz w:val="28"/>
          <w:szCs w:val="28"/>
          <w:vertAlign w:val="superscript"/>
          <w:lang w:eastAsia="ru-RU"/>
        </w:rPr>
        <w:t>2</w:t>
      </w:r>
      <w:r w:rsidRPr="000278BB">
        <w:rPr>
          <w:rFonts w:ascii="Times New Roman" w:eastAsia="Times New Roman" w:hAnsi="Times New Roman" w:cs="Times New Roman"/>
          <w:sz w:val="28"/>
          <w:szCs w:val="28"/>
          <w:lang w:eastAsia="ru-RU"/>
        </w:rPr>
        <w:t xml:space="preserve">. Найдите площадь, которую занимают тёмно-коричневые шестиугольники. </w:t>
      </w:r>
    </w:p>
    <w:p w:rsidR="00986EF2" w:rsidRPr="000278BB" w:rsidRDefault="00986EF2" w:rsidP="00986EF2">
      <w:pPr>
        <w:pStyle w:val="a6"/>
        <w:spacing w:line="36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2.</w:t>
      </w:r>
      <w:r w:rsidRPr="000278BB">
        <w:rPr>
          <w:rFonts w:ascii="Times New Roman" w:eastAsia="Times New Roman" w:hAnsi="Times New Roman" w:cs="Times New Roman"/>
          <w:sz w:val="28"/>
          <w:szCs w:val="28"/>
          <w:lang w:eastAsia="ru-RU"/>
        </w:rPr>
        <w:t>Найдите площадь паркета, изображенного на рисунке, если известно, что площадь, которую занимают тёмно-коричневые шестиугольники равна 210 дм</w:t>
      </w:r>
      <w:r w:rsidRPr="000278BB">
        <w:rPr>
          <w:rFonts w:ascii="Times New Roman" w:eastAsia="Times New Roman" w:hAnsi="Times New Roman" w:cs="Times New Roman"/>
          <w:sz w:val="28"/>
          <w:szCs w:val="28"/>
          <w:vertAlign w:val="superscript"/>
          <w:lang w:eastAsia="ru-RU"/>
        </w:rPr>
        <w:t>2</w:t>
      </w:r>
      <w:r w:rsidRPr="000278BB">
        <w:rPr>
          <w:rFonts w:ascii="Times New Roman" w:eastAsia="Times New Roman" w:hAnsi="Times New Roman" w:cs="Times New Roman"/>
          <w:sz w:val="28"/>
          <w:szCs w:val="28"/>
          <w:lang w:eastAsia="ru-RU"/>
        </w:rPr>
        <w:t>.</w:t>
      </w:r>
    </w:p>
    <w:p w:rsidR="00986EF2" w:rsidRDefault="00986EF2" w:rsidP="00986EF2">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0" distB="0" distL="0" distR="0">
            <wp:extent cx="1509311" cy="1876462"/>
            <wp:effectExtent l="0" t="0" r="0" b="0"/>
            <wp:docPr id="46" name="Рисунок 46" descr="C:\Users\Юрий\Рабочий стол\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Юрий\Рабочий стол\Снимок6.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412" cy="1876587"/>
                    </a:xfrm>
                    <a:prstGeom prst="rect">
                      <a:avLst/>
                    </a:prstGeom>
                    <a:noFill/>
                    <a:ln>
                      <a:noFill/>
                    </a:ln>
                  </pic:spPr>
                </pic:pic>
              </a:graphicData>
            </a:graphic>
          </wp:inline>
        </w:drawing>
      </w:r>
      <w:r w:rsidRPr="00862DC2">
        <w:rPr>
          <w:rFonts w:ascii="Times New Roman" w:eastAsia="Times New Roman" w:hAnsi="Times New Roman" w:cs="Times New Roman"/>
          <w:sz w:val="28"/>
          <w:szCs w:val="28"/>
        </w:rPr>
        <w:br/>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 xml:space="preserve">Учитель: </w:t>
      </w:r>
      <w:r w:rsidRPr="00862DC2">
        <w:rPr>
          <w:rFonts w:ascii="Times New Roman" w:eastAsia="Times New Roman" w:hAnsi="Times New Roman" w:cs="Times New Roman"/>
          <w:sz w:val="28"/>
          <w:szCs w:val="28"/>
        </w:rPr>
        <w:t xml:space="preserve">Итак, сделаем </w:t>
      </w:r>
      <w:r w:rsidRPr="00862DC2">
        <w:rPr>
          <w:rFonts w:ascii="Times New Roman" w:eastAsia="Times New Roman" w:hAnsi="Times New Roman" w:cs="Times New Roman"/>
          <w:bCs/>
          <w:sz w:val="28"/>
          <w:szCs w:val="28"/>
        </w:rPr>
        <w:t>вывод</w:t>
      </w:r>
      <w:r>
        <w:rPr>
          <w:rFonts w:ascii="Times New Roman" w:eastAsia="Times New Roman" w:hAnsi="Times New Roman" w:cs="Times New Roman"/>
          <w:sz w:val="28"/>
          <w:szCs w:val="28"/>
        </w:rPr>
        <w:t>:</w:t>
      </w:r>
      <w:r w:rsidRPr="00862DC2">
        <w:rPr>
          <w:rFonts w:ascii="Times New Roman" w:eastAsia="Times New Roman" w:hAnsi="Times New Roman" w:cs="Times New Roman"/>
          <w:sz w:val="28"/>
          <w:szCs w:val="28"/>
        </w:rPr>
        <w:br/>
        <w:t>1.Чтобы найти дробь от числа, надо число умножить на эту дробь. (Чтобы найти часть от целого, выраженную дробью, нужно</w:t>
      </w:r>
      <w:r>
        <w:rPr>
          <w:rFonts w:ascii="Times New Roman" w:eastAsia="Times New Roman" w:hAnsi="Times New Roman" w:cs="Times New Roman"/>
          <w:sz w:val="28"/>
          <w:szCs w:val="28"/>
        </w:rPr>
        <w:t xml:space="preserve"> целое умножить на эту дробь.) </w:t>
      </w:r>
      <w:r w:rsidRPr="00862DC2">
        <w:rPr>
          <w:rFonts w:ascii="Times New Roman" w:eastAsia="Times New Roman" w:hAnsi="Times New Roman" w:cs="Times New Roman"/>
          <w:sz w:val="28"/>
          <w:szCs w:val="28"/>
        </w:rPr>
        <w:br/>
        <w:t>2.Чтобы найти число по его дроби, надо это число разделить на данную дробь. (Чтобы найти целое по значению его дроби, нужно значение дроби разделить на эту дробь.)</w:t>
      </w:r>
    </w:p>
    <w:p w:rsidR="00986EF2" w:rsidRPr="00862DC2" w:rsidRDefault="00986EF2" w:rsidP="00986EF2">
      <w:pPr>
        <w:spacing w:after="0" w:line="360" w:lineRule="auto"/>
        <w:jc w:val="both"/>
        <w:rPr>
          <w:rFonts w:ascii="Times New Roman" w:eastAsia="Times New Roman" w:hAnsi="Times New Roman" w:cs="Times New Roman"/>
          <w:b/>
          <w:sz w:val="28"/>
          <w:szCs w:val="28"/>
        </w:rPr>
      </w:pPr>
      <w:r w:rsidRPr="00862DC2">
        <w:rPr>
          <w:rFonts w:ascii="Times New Roman" w:eastAsia="Times New Roman" w:hAnsi="Times New Roman" w:cs="Times New Roman"/>
          <w:sz w:val="28"/>
          <w:szCs w:val="28"/>
        </w:rPr>
        <w:t xml:space="preserve"> Обучающиеся зачитывают правила, которые они сформулировали сами, а затем правила, записа</w:t>
      </w:r>
      <w:r>
        <w:rPr>
          <w:rFonts w:ascii="Times New Roman" w:eastAsia="Times New Roman" w:hAnsi="Times New Roman" w:cs="Times New Roman"/>
          <w:sz w:val="28"/>
          <w:szCs w:val="28"/>
        </w:rPr>
        <w:t>нные в учебнике. Делают выводы.</w:t>
      </w:r>
    </w:p>
    <w:p w:rsidR="00986EF2" w:rsidRPr="00862DC2" w:rsidRDefault="00986EF2" w:rsidP="00941015">
      <w:pPr>
        <w:numPr>
          <w:ilvl w:val="0"/>
          <w:numId w:val="12"/>
        </w:num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 xml:space="preserve">Первичное закрепление (Обед) </w:t>
      </w:r>
    </w:p>
    <w:p w:rsidR="00986EF2" w:rsidRPr="00862DC2" w:rsidRDefault="00986EF2" w:rsidP="00986EF2">
      <w:pPr>
        <w:spacing w:after="100" w:afterAutospacing="1"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В народе говорят: «Обед раздели с другом!» Назначим дежурных по кухне (1 ряд, 2 ряд, 3 ряд). Каждому ряду подаётся блюдо в виде задачи. Дежурные проконтролируют и помогут вам, а затем доложат о результатах и запишут решение на доске – поделимся знаниями с друзьями.</w:t>
      </w:r>
    </w:p>
    <w:p w:rsidR="00986EF2" w:rsidRPr="002C6EE6"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1ряд-№647 а)</w:t>
      </w:r>
      <w:r>
        <w:rPr>
          <w:rFonts w:ascii="Times New Roman" w:eastAsia="Times New Roman" w:hAnsi="Times New Roman" w:cs="Times New Roman"/>
          <w:sz w:val="28"/>
          <w:szCs w:val="28"/>
        </w:rPr>
        <w:t xml:space="preserve">; </w:t>
      </w:r>
      <w:r w:rsidRPr="00862DC2">
        <w:rPr>
          <w:rFonts w:ascii="Times New Roman" w:eastAsia="Times New Roman" w:hAnsi="Times New Roman" w:cs="Times New Roman"/>
          <w:sz w:val="28"/>
          <w:szCs w:val="28"/>
        </w:rPr>
        <w:t>2ряд-№649 а)</w:t>
      </w:r>
      <w:r>
        <w:rPr>
          <w:rFonts w:ascii="Times New Roman" w:eastAsia="Times New Roman" w:hAnsi="Times New Roman" w:cs="Times New Roman"/>
          <w:sz w:val="28"/>
          <w:szCs w:val="28"/>
        </w:rPr>
        <w:t xml:space="preserve">; </w:t>
      </w:r>
      <w:r w:rsidRPr="00862DC2">
        <w:rPr>
          <w:rFonts w:ascii="Times New Roman" w:eastAsia="Times New Roman" w:hAnsi="Times New Roman" w:cs="Times New Roman"/>
          <w:sz w:val="28"/>
          <w:szCs w:val="28"/>
        </w:rPr>
        <w:t>3ряд-№650</w:t>
      </w:r>
    </w:p>
    <w:p w:rsidR="00986EF2" w:rsidRPr="00862DC2" w:rsidRDefault="00986EF2" w:rsidP="00941015">
      <w:pPr>
        <w:numPr>
          <w:ilvl w:val="0"/>
          <w:numId w:val="12"/>
        </w:numPr>
        <w:spacing w:before="100" w:beforeAutospacing="1" w:after="0" w:line="360" w:lineRule="auto"/>
        <w:contextualSpacing/>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Физкультминутка (Отдых)</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Учитель: После обеда необходимо передохнуть. Все встали.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давайте … потанцуем! Буги-вуги!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Руку правую вперёд,</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А потом её назад,</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А потом опять вперёд</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И немножко потрясём.</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Мы танцуем буги-вуги,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Поворачиваем в круге</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И в ладоши хлопаем вот так:</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Раз, два! (левую руку, правую ногу, левую ногу).</w:t>
      </w:r>
    </w:p>
    <w:p w:rsidR="00986EF2" w:rsidRPr="00862DC2" w:rsidRDefault="00986EF2" w:rsidP="00941015">
      <w:pPr>
        <w:numPr>
          <w:ilvl w:val="0"/>
          <w:numId w:val="13"/>
        </w:numPr>
        <w:tabs>
          <w:tab w:val="left" w:pos="284"/>
        </w:tabs>
        <w:spacing w:before="100" w:beforeAutospacing="1"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Первичная проверка понимания  (Домашнее задание)</w:t>
      </w:r>
    </w:p>
    <w:p w:rsidR="00986EF2" w:rsidRPr="00862DC2" w:rsidRDefault="00986EF2" w:rsidP="00986EF2">
      <w:pPr>
        <w:spacing w:after="0" w:line="360" w:lineRule="auto"/>
        <w:jc w:val="both"/>
        <w:rPr>
          <w:rFonts w:ascii="Times New Roman" w:eastAsia="Times New Roman" w:hAnsi="Times New Roman" w:cs="Times New Roman"/>
          <w:iCs/>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После отдыха необходимо выполнить домашнее задание. Известный математик Жак Адамар говорил:</w:t>
      </w:r>
      <w:r w:rsidRPr="00862DC2">
        <w:rPr>
          <w:rFonts w:ascii="Times New Roman" w:eastAsia="Times New Roman" w:hAnsi="Times New Roman" w:cs="Times New Roman"/>
          <w:i/>
          <w:sz w:val="28"/>
          <w:szCs w:val="28"/>
        </w:rPr>
        <w:t xml:space="preserve"> «</w:t>
      </w:r>
      <w:r w:rsidRPr="00862DC2">
        <w:rPr>
          <w:rFonts w:ascii="Times New Roman" w:eastAsia="Times New Roman" w:hAnsi="Times New Roman" w:cs="Times New Roman"/>
          <w:iCs/>
          <w:sz w:val="28"/>
          <w:szCs w:val="28"/>
        </w:rPr>
        <w:t>Прежде чем решать задачу – прочитай условие»</w:t>
      </w:r>
    </w:p>
    <w:p w:rsidR="00986EF2" w:rsidRPr="00862DC2" w:rsidRDefault="00986EF2" w:rsidP="00986EF2">
      <w:pPr>
        <w:spacing w:after="0" w:line="360" w:lineRule="auto"/>
        <w:jc w:val="both"/>
        <w:rPr>
          <w:rFonts w:ascii="Times New Roman" w:eastAsia="Times New Roman" w:hAnsi="Times New Roman" w:cs="Times New Roman"/>
          <w:i/>
          <w:sz w:val="28"/>
          <w:szCs w:val="28"/>
        </w:rPr>
      </w:pPr>
      <w:r w:rsidRPr="00862DC2">
        <w:rPr>
          <w:rFonts w:ascii="Times New Roman" w:eastAsia="Times New Roman" w:hAnsi="Times New Roman" w:cs="Times New Roman"/>
          <w:sz w:val="28"/>
          <w:szCs w:val="28"/>
        </w:rPr>
        <w:t>Домашнее задание заключается в том, чтобы научиться анализировать условие задач и относить их тому или иному типу. Перед вами 6 задач. Прошу распределить задачи на две группы, наклеивая их в тетрадь в два столбика. (Задачи напечатаны на самоклеющейся бумаге)</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1.Магазин принял для продажи 156 кг рыбы. 1/3 всей рыбы составил карп. Сколько кг карпа получил магазин?</w:t>
      </w:r>
      <w:r w:rsidRPr="00862DC2">
        <w:rPr>
          <w:rFonts w:ascii="Times New Roman" w:eastAsia="Times New Roman" w:hAnsi="Times New Roman" w:cs="Times New Roman"/>
          <w:sz w:val="28"/>
          <w:szCs w:val="28"/>
        </w:rPr>
        <w:br/>
        <w:t>2. Провели 18 опытов, это составило 2/9 всей серии опытов. Сколько опытов нужно ещё провести?</w:t>
      </w:r>
      <w:r w:rsidRPr="00862DC2">
        <w:rPr>
          <w:rFonts w:ascii="Times New Roman" w:eastAsia="Times New Roman" w:hAnsi="Times New Roman" w:cs="Times New Roman"/>
          <w:sz w:val="28"/>
          <w:szCs w:val="28"/>
        </w:rPr>
        <w:br/>
        <w:t>3. Учитель проверил 20 тетрадей. Это составило 4/5 всех тетрадей. Сколько всего тетрадей надо проверить учителю?</w:t>
      </w:r>
      <w:r w:rsidRPr="00862DC2">
        <w:rPr>
          <w:rFonts w:ascii="Times New Roman" w:eastAsia="Times New Roman" w:hAnsi="Times New Roman" w:cs="Times New Roman"/>
          <w:sz w:val="28"/>
          <w:szCs w:val="28"/>
        </w:rPr>
        <w:br/>
        <w:t>4. Из 72 пятиклассников 3/ 8 занимаются легкой атлетикой. Сколько учащихся занимаются этим видом спорта?</w:t>
      </w:r>
      <w:r w:rsidRPr="00862DC2">
        <w:rPr>
          <w:rFonts w:ascii="Times New Roman" w:eastAsia="Times New Roman" w:hAnsi="Times New Roman" w:cs="Times New Roman"/>
          <w:sz w:val="28"/>
          <w:szCs w:val="28"/>
        </w:rPr>
        <w:br/>
        <w:t>5. Для выставки отобрали 30 картин. Это составило 2/3 имеющихся в музее картин. Сколько картин в музее?</w:t>
      </w:r>
      <w:r w:rsidRPr="00862DC2">
        <w:rPr>
          <w:rFonts w:ascii="Times New Roman" w:eastAsia="Times New Roman" w:hAnsi="Times New Roman" w:cs="Times New Roman"/>
          <w:sz w:val="28"/>
          <w:szCs w:val="28"/>
        </w:rPr>
        <w:br/>
        <w:t>6. От веревки, длиной 18 м отрезали ¾ ее длины. Сколько метров веревки осталось?</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 xml:space="preserve">В итоге должно получиться: </w:t>
      </w:r>
    </w:p>
    <w:tbl>
      <w:tblPr>
        <w:tblW w:w="0" w:type="auto"/>
        <w:jc w:val="center"/>
        <w:tblCellSpacing w:w="0" w:type="dxa"/>
        <w:tblCellMar>
          <w:top w:w="150" w:type="dxa"/>
          <w:left w:w="150" w:type="dxa"/>
          <w:bottom w:w="150" w:type="dxa"/>
          <w:right w:w="150" w:type="dxa"/>
        </w:tblCellMar>
        <w:tblLook w:val="04A0"/>
      </w:tblPr>
      <w:tblGrid>
        <w:gridCol w:w="4827"/>
        <w:gridCol w:w="4827"/>
      </w:tblGrid>
      <w:tr w:rsidR="00986EF2" w:rsidRPr="00862DC2" w:rsidTr="008E154E">
        <w:trPr>
          <w:tblCellSpacing w:w="0" w:type="dxa"/>
          <w:jc w:val="center"/>
        </w:trPr>
        <w:tc>
          <w:tcPr>
            <w:tcW w:w="2500" w:type="pct"/>
            <w:vAlign w:val="center"/>
            <w:hideMark/>
          </w:tcPr>
          <w:p w:rsidR="00986EF2" w:rsidRPr="00862DC2" w:rsidRDefault="00986EF2" w:rsidP="008E154E">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1. Магазин принял для продажи 156 кг рыбы. 1/3 всей рыбы составил карп. Сколько кг карпа получил магазин?</w:t>
            </w:r>
            <w:r w:rsidRPr="00862DC2">
              <w:rPr>
                <w:rFonts w:ascii="Times New Roman" w:eastAsia="Times New Roman" w:hAnsi="Times New Roman" w:cs="Times New Roman"/>
                <w:sz w:val="28"/>
                <w:szCs w:val="28"/>
              </w:rPr>
              <w:br/>
              <w:t>4. Из 72 пятиклассников 3/ 8 занимаются легкой атлетикой. Сколько учащихся занимаются этим видом спорта?</w:t>
            </w:r>
            <w:r w:rsidRPr="00862DC2">
              <w:rPr>
                <w:rFonts w:ascii="Times New Roman" w:eastAsia="Times New Roman" w:hAnsi="Times New Roman" w:cs="Times New Roman"/>
                <w:sz w:val="28"/>
                <w:szCs w:val="28"/>
              </w:rPr>
              <w:br/>
              <w:t>6. От веревки, длиной 18 м отрезали ¾ ее длины. Сколько метров веревки осталось?</w:t>
            </w:r>
          </w:p>
        </w:tc>
        <w:tc>
          <w:tcPr>
            <w:tcW w:w="2500" w:type="pct"/>
            <w:vAlign w:val="center"/>
            <w:hideMark/>
          </w:tcPr>
          <w:p w:rsidR="00986EF2" w:rsidRPr="00862DC2" w:rsidRDefault="00986EF2" w:rsidP="008E154E">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2. Провели 18 опытов, это составило 2/9 всей серии опытов. Сколько опытов нужно ещё провести?</w:t>
            </w:r>
            <w:r w:rsidRPr="00862DC2">
              <w:rPr>
                <w:rFonts w:ascii="Times New Roman" w:eastAsia="Times New Roman" w:hAnsi="Times New Roman" w:cs="Times New Roman"/>
                <w:sz w:val="28"/>
                <w:szCs w:val="28"/>
              </w:rPr>
              <w:br/>
              <w:t>3. Учитель проверил 20 тетрадей. Это составило 4/5 всех тетрадей. Сколько всего тетрадей надо проверить учителю?</w:t>
            </w:r>
            <w:r w:rsidRPr="00862DC2">
              <w:rPr>
                <w:rFonts w:ascii="Times New Roman" w:eastAsia="Times New Roman" w:hAnsi="Times New Roman" w:cs="Times New Roman"/>
                <w:sz w:val="28"/>
                <w:szCs w:val="28"/>
              </w:rPr>
              <w:br/>
              <w:t xml:space="preserve">5. Для выставки отобрали 30 картин. Это составило 2/3 имеющихся в музее картин. Сколько картин в музее? </w:t>
            </w:r>
          </w:p>
        </w:tc>
      </w:tr>
    </w:tbl>
    <w:p w:rsidR="00986EF2" w:rsidRPr="00862DC2" w:rsidRDefault="00986EF2" w:rsidP="00986EF2">
      <w:pPr>
        <w:spacing w:after="0" w:line="360" w:lineRule="auto"/>
        <w:rPr>
          <w:rFonts w:ascii="Times New Roman" w:eastAsia="Times New Roman" w:hAnsi="Times New Roman" w:cs="Times New Roman"/>
          <w:sz w:val="28"/>
          <w:szCs w:val="28"/>
        </w:rPr>
      </w:pPr>
    </w:p>
    <w:p w:rsidR="00986EF2" w:rsidRPr="00862DC2" w:rsidRDefault="00986EF2" w:rsidP="00941015">
      <w:pPr>
        <w:numPr>
          <w:ilvl w:val="0"/>
          <w:numId w:val="13"/>
        </w:numPr>
        <w:spacing w:after="0" w:line="360" w:lineRule="auto"/>
        <w:ind w:firstLine="360"/>
        <w:contextualSpacing/>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 xml:space="preserve">Первичное применение знаний в новых условиях (Ужин) </w:t>
      </w:r>
    </w:p>
    <w:p w:rsidR="00986EF2" w:rsidRPr="00862DC2" w:rsidRDefault="00986EF2" w:rsidP="00986EF2">
      <w:pPr>
        <w:spacing w:after="0" w:line="360" w:lineRule="auto"/>
        <w:ind w:firstLine="708"/>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На ужин Даша приглашает вас на «Математический пикник».  Я думаю, что все помнят, что совсем недавно мы решали задания ГИА, которые для нас отобрала Даша в ходе выполнения исследовательской работы «Готовиться к ГИА никогда не рано». Даша,  какие задачи ты предложишь решить нам в рамках темы сегодняшнего урока? </w:t>
      </w:r>
    </w:p>
    <w:p w:rsidR="00986EF2" w:rsidRPr="00862DC2" w:rsidRDefault="00986EF2" w:rsidP="00986EF2">
      <w:pPr>
        <w:spacing w:after="0" w:line="360" w:lineRule="auto"/>
        <w:ind w:firstLine="708"/>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Даша нашла много задач, которые можно решить, применяя правила нахождения части целого и целого по его части. Все они отнесены к теме проценты, но мы-то знаем, что процент – это 1/100 чего либо. Вот некоторые из задач:</w:t>
      </w:r>
    </w:p>
    <w:p w:rsidR="00986EF2" w:rsidRPr="002C6EE6" w:rsidRDefault="00986EF2" w:rsidP="00941015">
      <w:pPr>
        <w:numPr>
          <w:ilvl w:val="0"/>
          <w:numId w:val="11"/>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Стоимость билета в цирк составляет 250 рублей. Школьникам предоставляется скидка 20%.  Сколько рублей стоят билеты для группы из 2 взрослых и 10 школьников?</w:t>
      </w:r>
    </w:p>
    <w:p w:rsidR="00986EF2" w:rsidRPr="002C6EE6" w:rsidRDefault="00986EF2" w:rsidP="00941015">
      <w:pPr>
        <w:numPr>
          <w:ilvl w:val="0"/>
          <w:numId w:val="11"/>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Тарелка  стоит 160 рублей. Какое наибольшее число тарелок можно купить на 500 рублей во время распродажи, когда скидка составляет 25%?</w:t>
      </w:r>
    </w:p>
    <w:p w:rsidR="00986EF2" w:rsidRPr="002C6EE6" w:rsidRDefault="00986EF2" w:rsidP="00941015">
      <w:pPr>
        <w:numPr>
          <w:ilvl w:val="0"/>
          <w:numId w:val="11"/>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Пачка сливочного масла стоит 60 рублей. Пенсионерам магазин делает скидку 5%. Сколько рублей заплатит пенсионер за пачку масла?</w:t>
      </w:r>
    </w:p>
    <w:p w:rsidR="00986EF2" w:rsidRPr="002C6EE6" w:rsidRDefault="00986EF2" w:rsidP="00941015">
      <w:pPr>
        <w:numPr>
          <w:ilvl w:val="0"/>
          <w:numId w:val="11"/>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Чашка, которая стоила 90 рублей, продаётся с 10% скидкой. При покупке 10 таких чашек покупатель отдал кассиру 1000 рублей. Сколько рублей сдачи он должен получить?</w:t>
      </w:r>
    </w:p>
    <w:p w:rsidR="00986EF2" w:rsidRPr="002C6EE6" w:rsidRDefault="00986EF2" w:rsidP="00941015">
      <w:pPr>
        <w:numPr>
          <w:ilvl w:val="0"/>
          <w:numId w:val="11"/>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Одна роза стоит 100 рублей. В день Святого Валентина юноша хочет подарить цветы своей любимой девушке.  Сколько роз сможет купить юноша, если у него есть 1000 рублей, а скидка на розы в этот день составляет 10%.</w:t>
      </w:r>
    </w:p>
    <w:p w:rsidR="00986EF2" w:rsidRPr="00862DC2" w:rsidRDefault="00986EF2" w:rsidP="00986EF2">
      <w:p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Поработали на славу. Можно и поужинать, хотя в народе говорят: «Ужин отдай врагу». Врагом сегодня буду я. Поэтому решения задачи, предложенной Дашей на ужин,  вы отдадите мне на проверку. Хорошие и отличные оценки по вашем</w:t>
      </w:r>
      <w:r>
        <w:rPr>
          <w:rFonts w:ascii="Times New Roman" w:eastAsia="Times New Roman" w:hAnsi="Times New Roman" w:cs="Times New Roman"/>
          <w:sz w:val="28"/>
          <w:szCs w:val="28"/>
        </w:rPr>
        <w:t xml:space="preserve">у желанию я выставлю в журнал.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Обучающиеся получают карточки на два варианта:</w:t>
      </w:r>
    </w:p>
    <w:p w:rsidR="00986EF2" w:rsidRPr="00862DC2" w:rsidRDefault="00986EF2" w:rsidP="00986EF2">
      <w:p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1.Стоимость билета в цирк составляет 250 рублей. Школьникам предоставляется скидка 20%. Сколько рублей стоят билеты для группы из 2 взрослых и 10 школьников? </w:t>
      </w:r>
    </w:p>
    <w:p w:rsidR="00986EF2" w:rsidRPr="00862DC2" w:rsidRDefault="00986EF2" w:rsidP="00986EF2">
      <w:pPr>
        <w:spacing w:after="0"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2. Одна роза стоит 100 рублей. В день Святого Валентина юноша хочет подарить цветы своей любимой девушке. Сколько роз сможет купить юноша, если у него есть 1000 рублей, а скидка на р</w:t>
      </w:r>
      <w:r>
        <w:rPr>
          <w:rFonts w:ascii="Times New Roman" w:eastAsia="Times New Roman" w:hAnsi="Times New Roman" w:cs="Times New Roman"/>
          <w:sz w:val="28"/>
          <w:szCs w:val="28"/>
        </w:rPr>
        <w:t>озы в этот день составляет 10%.</w:t>
      </w:r>
    </w:p>
    <w:p w:rsidR="00986EF2" w:rsidRPr="002C6EE6" w:rsidRDefault="00986EF2" w:rsidP="00941015">
      <w:pPr>
        <w:numPr>
          <w:ilvl w:val="0"/>
          <w:numId w:val="13"/>
        </w:numPr>
        <w:spacing w:after="0" w:line="360" w:lineRule="auto"/>
        <w:contextualSpacing/>
        <w:rPr>
          <w:rFonts w:ascii="Times New Roman" w:eastAsia="Times New Roman" w:hAnsi="Times New Roman" w:cs="Times New Roman"/>
          <w:b/>
          <w:sz w:val="28"/>
          <w:szCs w:val="28"/>
        </w:rPr>
      </w:pPr>
      <w:r w:rsidRPr="00862DC2">
        <w:rPr>
          <w:rFonts w:ascii="Times New Roman" w:eastAsia="Times New Roman" w:hAnsi="Times New Roman" w:cs="Times New Roman"/>
          <w:b/>
          <w:sz w:val="28"/>
          <w:szCs w:val="28"/>
        </w:rPr>
        <w:t xml:space="preserve"> Подведение итогов занятия (Прогулка)</w:t>
      </w:r>
    </w:p>
    <w:p w:rsidR="00986EF2" w:rsidRPr="00862DC2" w:rsidRDefault="00986EF2" w:rsidP="00986EF2">
      <w:pPr>
        <w:spacing w:after="0" w:line="360" w:lineRule="auto"/>
        <w:rPr>
          <w:rFonts w:ascii="Times New Roman" w:eastAsia="Times New Roman" w:hAnsi="Times New Roman" w:cs="Times New Roman"/>
          <w:b/>
          <w:sz w:val="28"/>
          <w:szCs w:val="28"/>
        </w:rPr>
      </w:pPr>
      <w:r w:rsidRPr="00862DC2">
        <w:rPr>
          <w:rFonts w:ascii="Times New Roman" w:eastAsia="Times New Roman" w:hAnsi="Times New Roman" w:cs="Times New Roman"/>
          <w:i/>
          <w:sz w:val="28"/>
          <w:szCs w:val="28"/>
        </w:rPr>
        <w:t>Учитель:</w:t>
      </w:r>
      <w:r w:rsidRPr="00862DC2">
        <w:rPr>
          <w:rFonts w:ascii="Times New Roman" w:eastAsia="Times New Roman" w:hAnsi="Times New Roman" w:cs="Times New Roman"/>
          <w:sz w:val="28"/>
          <w:szCs w:val="28"/>
        </w:rPr>
        <w:t xml:space="preserve"> Прогуляемся по уже изученным правилам. </w:t>
      </w:r>
    </w:p>
    <w:p w:rsidR="00986EF2" w:rsidRPr="00862DC2" w:rsidRDefault="00986EF2" w:rsidP="00941015">
      <w:pPr>
        <w:numPr>
          <w:ilvl w:val="0"/>
          <w:numId w:val="9"/>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Какие правила, мы изучили сегодня на уроке?</w:t>
      </w:r>
    </w:p>
    <w:p w:rsidR="00986EF2" w:rsidRPr="00862DC2" w:rsidRDefault="00986EF2" w:rsidP="00941015">
      <w:pPr>
        <w:numPr>
          <w:ilvl w:val="0"/>
          <w:numId w:val="9"/>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Как вы думаете, а нужно ли в жизни уметь решать задачи этих двух типов?</w:t>
      </w:r>
    </w:p>
    <w:p w:rsidR="00986EF2" w:rsidRPr="002C6EE6" w:rsidRDefault="00986EF2" w:rsidP="00941015">
      <w:pPr>
        <w:numPr>
          <w:ilvl w:val="0"/>
          <w:numId w:val="9"/>
        </w:numPr>
        <w:spacing w:after="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Людям  каких профессий могут понадобиться знания, которые вы добыли сегодня на уроке математики?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Я прочитаю вам стихотворения, а вы догадайтесь,</w:t>
      </w:r>
      <w:r>
        <w:rPr>
          <w:rFonts w:ascii="Times New Roman" w:eastAsia="Times New Roman" w:hAnsi="Times New Roman" w:cs="Times New Roman"/>
          <w:sz w:val="28"/>
          <w:szCs w:val="28"/>
        </w:rPr>
        <w:t xml:space="preserve"> о каком типе задач идет речь. </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lastRenderedPageBreak/>
        <w:t>Дробь от числа хотим найти,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Не надо никого тревожить.</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Нам надо данное число</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На эту дробь </w:t>
      </w:r>
      <w:r w:rsidRPr="00862DC2">
        <w:rPr>
          <w:rFonts w:ascii="Times New Roman" w:eastAsia="Times New Roman" w:hAnsi="Times New Roman" w:cs="Times New Roman"/>
          <w:i/>
          <w:sz w:val="28"/>
          <w:szCs w:val="28"/>
        </w:rPr>
        <w:t>умножить</w:t>
      </w:r>
      <w:r>
        <w:rPr>
          <w:rFonts w:ascii="Times New Roman" w:eastAsia="Times New Roman" w:hAnsi="Times New Roman" w:cs="Times New Roman"/>
          <w:sz w:val="28"/>
          <w:szCs w:val="28"/>
        </w:rPr>
        <w:t>. </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Если вы должны найти</w:t>
      </w:r>
    </w:p>
    <w:p w:rsidR="00986EF2" w:rsidRPr="00862DC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Число по его дроби,</w:t>
      </w:r>
    </w:p>
    <w:p w:rsidR="00986EF2" w:rsidRPr="00862DC2" w:rsidRDefault="00986EF2" w:rsidP="00986EF2">
      <w:pPr>
        <w:spacing w:after="0" w:line="360" w:lineRule="auto"/>
        <w:rPr>
          <w:rFonts w:ascii="Times New Roman" w:eastAsia="Times New Roman" w:hAnsi="Times New Roman" w:cs="Times New Roman"/>
          <w:i/>
          <w:sz w:val="28"/>
          <w:szCs w:val="28"/>
        </w:rPr>
      </w:pPr>
      <w:r w:rsidRPr="00862DC2">
        <w:rPr>
          <w:rFonts w:ascii="Times New Roman" w:eastAsia="Times New Roman" w:hAnsi="Times New Roman" w:cs="Times New Roman"/>
          <w:sz w:val="28"/>
          <w:szCs w:val="28"/>
        </w:rPr>
        <w:t xml:space="preserve">То на дробь вы </w:t>
      </w:r>
      <w:r w:rsidRPr="00862DC2">
        <w:rPr>
          <w:rFonts w:ascii="Times New Roman" w:eastAsia="Times New Roman" w:hAnsi="Times New Roman" w:cs="Times New Roman"/>
          <w:i/>
          <w:sz w:val="28"/>
          <w:szCs w:val="28"/>
        </w:rPr>
        <w:t>поделите</w:t>
      </w:r>
    </w:p>
    <w:p w:rsidR="00986EF2" w:rsidRPr="00862DC2" w:rsidRDefault="00986EF2" w:rsidP="00986EF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Значенье данной дроби.</w:t>
      </w:r>
    </w:p>
    <w:p w:rsidR="00986EF2" w:rsidRPr="00862DC2" w:rsidRDefault="00986EF2" w:rsidP="00941015">
      <w:pPr>
        <w:numPr>
          <w:ilvl w:val="0"/>
          <w:numId w:val="13"/>
        </w:numPr>
        <w:spacing w:after="240" w:line="360" w:lineRule="auto"/>
        <w:contextualSpacing/>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 xml:space="preserve"> Рефлексия (Итоги дня) </w:t>
      </w:r>
    </w:p>
    <w:p w:rsidR="00986EF2" w:rsidRPr="00862DC2" w:rsidRDefault="00986EF2" w:rsidP="00986EF2">
      <w:pPr>
        <w:spacing w:after="24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Лист самооценки</w:t>
      </w:r>
    </w:p>
    <w:tbl>
      <w:tblPr>
        <w:tblStyle w:val="1"/>
        <w:tblW w:w="0" w:type="auto"/>
        <w:tblLook w:val="04A0"/>
      </w:tblPr>
      <w:tblGrid>
        <w:gridCol w:w="2196"/>
        <w:gridCol w:w="1833"/>
        <w:gridCol w:w="1880"/>
        <w:gridCol w:w="1898"/>
        <w:gridCol w:w="1763"/>
      </w:tblGrid>
      <w:tr w:rsidR="00986EF2" w:rsidRPr="00862DC2" w:rsidTr="008E154E">
        <w:tc>
          <w:tcPr>
            <w:tcW w:w="1914" w:type="dxa"/>
          </w:tcPr>
          <w:p w:rsidR="00986EF2" w:rsidRPr="00862DC2" w:rsidRDefault="00986EF2" w:rsidP="008E154E">
            <w:pPr>
              <w:spacing w:line="360" w:lineRule="auto"/>
              <w:rPr>
                <w:rFonts w:ascii="Times New Roman" w:hAnsi="Times New Roman" w:cs="Times New Roman"/>
                <w:sz w:val="28"/>
                <w:szCs w:val="28"/>
              </w:rPr>
            </w:pPr>
            <w:r w:rsidRPr="00862DC2">
              <w:rPr>
                <w:rFonts w:ascii="Times New Roman" w:hAnsi="Times New Roman" w:cs="Times New Roman"/>
                <w:sz w:val="28"/>
                <w:szCs w:val="28"/>
              </w:rPr>
              <w:br/>
              <w:t>Могу сформулировать правила</w:t>
            </w:r>
          </w:p>
        </w:tc>
        <w:tc>
          <w:tcPr>
            <w:tcW w:w="1914" w:type="dxa"/>
          </w:tcPr>
          <w:p w:rsidR="00986EF2" w:rsidRPr="00862DC2" w:rsidRDefault="00986EF2" w:rsidP="008E154E">
            <w:pPr>
              <w:spacing w:line="360" w:lineRule="auto"/>
              <w:rPr>
                <w:rFonts w:ascii="Times New Roman" w:hAnsi="Times New Roman" w:cs="Times New Roman"/>
                <w:sz w:val="28"/>
                <w:szCs w:val="28"/>
              </w:rPr>
            </w:pPr>
            <w:r w:rsidRPr="00862DC2">
              <w:rPr>
                <w:rFonts w:ascii="Times New Roman" w:hAnsi="Times New Roman" w:cs="Times New Roman"/>
                <w:sz w:val="28"/>
                <w:szCs w:val="28"/>
              </w:rPr>
              <w:br/>
              <w:t>Могу применить правила при решении задач</w:t>
            </w:r>
          </w:p>
        </w:tc>
        <w:tc>
          <w:tcPr>
            <w:tcW w:w="1914" w:type="dxa"/>
          </w:tcPr>
          <w:p w:rsidR="00986EF2" w:rsidRPr="00862DC2" w:rsidRDefault="00986EF2" w:rsidP="008E154E">
            <w:pPr>
              <w:spacing w:line="360" w:lineRule="auto"/>
              <w:rPr>
                <w:rFonts w:ascii="Times New Roman" w:hAnsi="Times New Roman" w:cs="Times New Roman"/>
                <w:sz w:val="28"/>
                <w:szCs w:val="28"/>
              </w:rPr>
            </w:pPr>
            <w:r w:rsidRPr="00862DC2">
              <w:rPr>
                <w:rFonts w:ascii="Times New Roman" w:hAnsi="Times New Roman" w:cs="Times New Roman"/>
                <w:sz w:val="28"/>
                <w:szCs w:val="28"/>
              </w:rPr>
              <w:br/>
              <w:t>Могу привести примеры по применению правил</w:t>
            </w:r>
          </w:p>
        </w:tc>
        <w:tc>
          <w:tcPr>
            <w:tcW w:w="1914" w:type="dxa"/>
          </w:tcPr>
          <w:p w:rsidR="00986EF2" w:rsidRPr="00862DC2" w:rsidRDefault="00986EF2" w:rsidP="008E154E">
            <w:pPr>
              <w:spacing w:line="360" w:lineRule="auto"/>
              <w:rPr>
                <w:rFonts w:ascii="Times New Roman" w:hAnsi="Times New Roman" w:cs="Times New Roman"/>
                <w:sz w:val="28"/>
                <w:szCs w:val="28"/>
              </w:rPr>
            </w:pPr>
            <w:r w:rsidRPr="00862DC2">
              <w:rPr>
                <w:rFonts w:ascii="Times New Roman" w:hAnsi="Times New Roman" w:cs="Times New Roman"/>
                <w:sz w:val="28"/>
                <w:szCs w:val="28"/>
              </w:rPr>
              <w:br/>
              <w:t>Могу объяснить товарищу, как выполнить задание с применением правил</w:t>
            </w:r>
          </w:p>
        </w:tc>
        <w:tc>
          <w:tcPr>
            <w:tcW w:w="1915" w:type="dxa"/>
          </w:tcPr>
          <w:p w:rsidR="00986EF2" w:rsidRPr="00862DC2" w:rsidRDefault="00986EF2" w:rsidP="008E154E">
            <w:pPr>
              <w:spacing w:line="360" w:lineRule="auto"/>
              <w:rPr>
                <w:rFonts w:ascii="Times New Roman" w:hAnsi="Times New Roman" w:cs="Times New Roman"/>
                <w:sz w:val="28"/>
                <w:szCs w:val="28"/>
              </w:rPr>
            </w:pPr>
            <w:r w:rsidRPr="00862DC2">
              <w:rPr>
                <w:rFonts w:ascii="Times New Roman" w:hAnsi="Times New Roman" w:cs="Times New Roman"/>
                <w:sz w:val="28"/>
                <w:szCs w:val="28"/>
              </w:rPr>
              <w:br/>
              <w:t>Могу решить задания из ГИА</w:t>
            </w:r>
          </w:p>
        </w:tc>
      </w:tr>
      <w:tr w:rsidR="00986EF2" w:rsidRPr="00862DC2" w:rsidTr="008E154E">
        <w:tc>
          <w:tcPr>
            <w:tcW w:w="1914" w:type="dxa"/>
          </w:tcPr>
          <w:p w:rsidR="00986EF2" w:rsidRPr="00862DC2" w:rsidRDefault="00986EF2" w:rsidP="008E154E">
            <w:pPr>
              <w:spacing w:after="240" w:line="360" w:lineRule="auto"/>
              <w:rPr>
                <w:rFonts w:ascii="Times New Roman" w:hAnsi="Times New Roman" w:cs="Times New Roman"/>
                <w:color w:val="FF0000"/>
                <w:sz w:val="28"/>
                <w:szCs w:val="28"/>
              </w:rPr>
            </w:pPr>
          </w:p>
        </w:tc>
        <w:tc>
          <w:tcPr>
            <w:tcW w:w="1914" w:type="dxa"/>
          </w:tcPr>
          <w:p w:rsidR="00986EF2" w:rsidRPr="00862DC2" w:rsidRDefault="00986EF2" w:rsidP="008E154E">
            <w:pPr>
              <w:spacing w:after="240" w:line="360" w:lineRule="auto"/>
              <w:rPr>
                <w:rFonts w:ascii="Times New Roman" w:hAnsi="Times New Roman" w:cs="Times New Roman"/>
                <w:color w:val="FF0000"/>
                <w:sz w:val="28"/>
                <w:szCs w:val="28"/>
              </w:rPr>
            </w:pPr>
          </w:p>
        </w:tc>
        <w:tc>
          <w:tcPr>
            <w:tcW w:w="1914" w:type="dxa"/>
          </w:tcPr>
          <w:p w:rsidR="00986EF2" w:rsidRPr="00862DC2" w:rsidRDefault="00986EF2" w:rsidP="008E154E">
            <w:pPr>
              <w:spacing w:after="240" w:line="360" w:lineRule="auto"/>
              <w:rPr>
                <w:rFonts w:ascii="Times New Roman" w:hAnsi="Times New Roman" w:cs="Times New Roman"/>
                <w:color w:val="FF0000"/>
                <w:sz w:val="28"/>
                <w:szCs w:val="28"/>
              </w:rPr>
            </w:pPr>
          </w:p>
        </w:tc>
        <w:tc>
          <w:tcPr>
            <w:tcW w:w="1914" w:type="dxa"/>
          </w:tcPr>
          <w:p w:rsidR="00986EF2" w:rsidRPr="00862DC2" w:rsidRDefault="00986EF2" w:rsidP="008E154E">
            <w:pPr>
              <w:spacing w:after="240" w:line="360" w:lineRule="auto"/>
              <w:rPr>
                <w:rFonts w:ascii="Times New Roman" w:hAnsi="Times New Roman" w:cs="Times New Roman"/>
                <w:color w:val="FF0000"/>
                <w:sz w:val="28"/>
                <w:szCs w:val="28"/>
              </w:rPr>
            </w:pPr>
          </w:p>
        </w:tc>
        <w:tc>
          <w:tcPr>
            <w:tcW w:w="1915" w:type="dxa"/>
          </w:tcPr>
          <w:p w:rsidR="00986EF2" w:rsidRPr="00862DC2" w:rsidRDefault="00986EF2" w:rsidP="008E154E">
            <w:pPr>
              <w:spacing w:after="240" w:line="360" w:lineRule="auto"/>
              <w:rPr>
                <w:rFonts w:ascii="Times New Roman" w:hAnsi="Times New Roman" w:cs="Times New Roman"/>
                <w:color w:val="FF0000"/>
                <w:sz w:val="28"/>
                <w:szCs w:val="28"/>
              </w:rPr>
            </w:pPr>
          </w:p>
        </w:tc>
      </w:tr>
    </w:tbl>
    <w:p w:rsidR="00986EF2" w:rsidRPr="00862DC2" w:rsidRDefault="00986EF2" w:rsidP="00986EF2">
      <w:pPr>
        <w:spacing w:line="360" w:lineRule="auto"/>
        <w:ind w:firstLine="360"/>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По одному баллу</w:t>
      </w:r>
    </w:p>
    <w:p w:rsidR="00986EF2" w:rsidRPr="00862DC2" w:rsidRDefault="00986EF2" w:rsidP="00941015">
      <w:pPr>
        <w:numPr>
          <w:ilvl w:val="0"/>
          <w:numId w:val="13"/>
        </w:numPr>
        <w:spacing w:line="360" w:lineRule="auto"/>
        <w:contextualSpacing/>
        <w:jc w:val="both"/>
        <w:rPr>
          <w:rFonts w:ascii="Times New Roman" w:eastAsia="Times New Roman" w:hAnsi="Times New Roman" w:cs="Times New Roman"/>
          <w:sz w:val="28"/>
          <w:szCs w:val="28"/>
        </w:rPr>
      </w:pPr>
      <w:r w:rsidRPr="00862DC2">
        <w:rPr>
          <w:rFonts w:ascii="Times New Roman" w:eastAsia="Times New Roman" w:hAnsi="Times New Roman" w:cs="Times New Roman"/>
          <w:b/>
          <w:sz w:val="28"/>
          <w:szCs w:val="28"/>
        </w:rPr>
        <w:t>Информация о домашнем задании, инструктаж по его выполнению</w:t>
      </w:r>
    </w:p>
    <w:p w:rsidR="00986EF2" w:rsidRPr="00862DC2" w:rsidRDefault="00986EF2" w:rsidP="00986EF2">
      <w:pPr>
        <w:spacing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Домашнее задание: У: п.37, №647(б), №649(б), №651(б). </w:t>
      </w:r>
    </w:p>
    <w:p w:rsidR="00986EF2" w:rsidRPr="00862DC2" w:rsidRDefault="00986EF2" w:rsidP="00986EF2">
      <w:pPr>
        <w:spacing w:after="0" w:line="360" w:lineRule="auto"/>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А ещё дома я предлагаю вам решить задачу, решив которую, вы узнаете, как правильно распределить своё время.  Надеюсь, что это поможет тем из вас, кто до сих пор не составил свой режим дня, но решив задачу, обязательно это сделает. На последней странице буклета есть место, нет, не для вашей рекламы, а для вашего режима дня. Это важно. Ведь соблюдение режима дня </w:t>
      </w:r>
      <w:r w:rsidRPr="00862DC2">
        <w:rPr>
          <w:rFonts w:ascii="Times New Roman" w:eastAsia="Times New Roman" w:hAnsi="Times New Roman" w:cs="Times New Roman"/>
          <w:sz w:val="28"/>
          <w:szCs w:val="28"/>
        </w:rPr>
        <w:lastRenderedPageBreak/>
        <w:t xml:space="preserve">– это путь к здоровому образу жизни, а в дальнейшем к удачной сдаче норм ГТО. </w:t>
      </w:r>
    </w:p>
    <w:p w:rsidR="00986EF2" w:rsidRPr="00862DC2" w:rsidRDefault="00986EF2" w:rsidP="00986EF2">
      <w:pPr>
        <w:spacing w:after="0" w:line="360" w:lineRule="auto"/>
        <w:jc w:val="center"/>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Задача</w:t>
      </w:r>
    </w:p>
    <w:p w:rsidR="00986EF2" w:rsidRPr="00862DC2" w:rsidRDefault="00986EF2" w:rsidP="00986EF2">
      <w:pPr>
        <w:spacing w:after="0" w:line="360" w:lineRule="auto"/>
        <w:ind w:firstLine="708"/>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Учебные занятия в школе занимают ¼ времени суток. Продолжительность ночного сна должна составлять 3/2 от времени, проводимого в школе, не менее  </w:t>
      </w:r>
      <w:r w:rsidRPr="00862DC2">
        <w:rPr>
          <w:rFonts w:ascii="Times New Roman" w:eastAsia="Times New Roman" w:hAnsi="Times New Roman" w:cs="Times New Roman"/>
          <w:noProof/>
          <w:sz w:val="28"/>
          <w:szCs w:val="28"/>
        </w:rPr>
        <w:t>1/16</w:t>
      </w:r>
      <w:r w:rsidRPr="00862DC2">
        <w:rPr>
          <w:rFonts w:ascii="Times New Roman" w:eastAsia="Times New Roman" w:hAnsi="Times New Roman" w:cs="Times New Roman"/>
          <w:sz w:val="28"/>
          <w:szCs w:val="28"/>
        </w:rPr>
        <w:t xml:space="preserve">  части суток должен составлять активный отдых на свежем воздухе. Подготовка домашнего задания должна занимать 5/18от времени, отведённого на учебные занятия. Досуг составляет около 9/5  от времени приготовления уроков дома. </w:t>
      </w:r>
    </w:p>
    <w:p w:rsidR="00986EF2" w:rsidRPr="00862DC2" w:rsidRDefault="00986EF2" w:rsidP="00986EF2">
      <w:pPr>
        <w:spacing w:after="0" w:line="360" w:lineRule="auto"/>
        <w:ind w:firstLine="708"/>
        <w:jc w:val="both"/>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 xml:space="preserve">Ответы в задаче – информация к размышлению о вашем режиме дня. </w:t>
      </w:r>
    </w:p>
    <w:p w:rsidR="00986EF2" w:rsidRDefault="00986EF2" w:rsidP="00986EF2">
      <w:pPr>
        <w:spacing w:after="0" w:line="360" w:lineRule="auto"/>
        <w:rPr>
          <w:rFonts w:ascii="Times New Roman" w:eastAsia="Times New Roman" w:hAnsi="Times New Roman" w:cs="Times New Roman"/>
          <w:sz w:val="28"/>
          <w:szCs w:val="28"/>
        </w:rPr>
      </w:pPr>
      <w:r w:rsidRPr="00862DC2">
        <w:rPr>
          <w:rFonts w:ascii="Times New Roman" w:eastAsia="Times New Roman" w:hAnsi="Times New Roman" w:cs="Times New Roman"/>
          <w:sz w:val="28"/>
          <w:szCs w:val="28"/>
        </w:rPr>
        <w:t>Наш урок окончен. Спасибо за вашу любознательность и активность.</w:t>
      </w:r>
    </w:p>
    <w:p w:rsidR="00986EF2" w:rsidRDefault="00986EF2" w:rsidP="00986EF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Путеводитель по уроку</w:t>
      </w:r>
    </w:p>
    <w:p w:rsidR="00986EF2" w:rsidRDefault="00986EF2" w:rsidP="00986EF2">
      <w:pPr>
        <w:spacing w:line="360" w:lineRule="auto"/>
        <w:rPr>
          <w:rFonts w:ascii="Times New Roman" w:eastAsia="Times New Roman" w:hAnsi="Times New Roman" w:cs="Times New Roman"/>
          <w:sz w:val="28"/>
          <w:szCs w:val="28"/>
        </w:rPr>
      </w:pPr>
    </w:p>
    <w:p w:rsidR="009618E3" w:rsidRDefault="009618E3" w:rsidP="00986EF2">
      <w:pPr>
        <w:spacing w:line="360" w:lineRule="auto"/>
        <w:jc w:val="center"/>
        <w:rPr>
          <w:rFonts w:ascii="Times New Roman" w:eastAsia="Times New Roman" w:hAnsi="Times New Roman" w:cs="Times New Roman"/>
          <w:b/>
          <w:i/>
          <w:noProof/>
          <w:sz w:val="28"/>
          <w:szCs w:val="28"/>
        </w:rPr>
      </w:pPr>
      <w:r>
        <w:rPr>
          <w:rFonts w:ascii="Times New Roman" w:eastAsia="Times New Roman" w:hAnsi="Times New Roman" w:cs="Times New Roman"/>
          <w:b/>
          <w:i/>
          <w:noProof/>
          <w:sz w:val="28"/>
          <w:szCs w:val="28"/>
        </w:rPr>
        <w:drawing>
          <wp:inline distT="0" distB="0" distL="0" distR="0">
            <wp:extent cx="4968607" cy="3385400"/>
            <wp:effectExtent l="19050" t="0" r="3443" b="0"/>
            <wp:docPr id="19" name="Рисунок 42" descr="C:\Users\Юрий\Рабочий стол\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Рабочий стол\Снимок1.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8607" cy="3385400"/>
                    </a:xfrm>
                    <a:prstGeom prst="rect">
                      <a:avLst/>
                    </a:prstGeom>
                    <a:noFill/>
                    <a:ln>
                      <a:noFill/>
                    </a:ln>
                  </pic:spPr>
                </pic:pic>
              </a:graphicData>
            </a:graphic>
          </wp:inline>
        </w:drawing>
      </w:r>
    </w:p>
    <w:p w:rsidR="009618E3" w:rsidRDefault="009618E3" w:rsidP="00986EF2">
      <w:pPr>
        <w:spacing w:line="360" w:lineRule="auto"/>
        <w:jc w:val="center"/>
        <w:rPr>
          <w:rFonts w:ascii="Times New Roman" w:eastAsia="Times New Roman" w:hAnsi="Times New Roman" w:cs="Times New Roman"/>
          <w:b/>
          <w:i/>
          <w:noProof/>
          <w:sz w:val="28"/>
          <w:szCs w:val="28"/>
        </w:rPr>
      </w:pPr>
    </w:p>
    <w:p w:rsidR="009618E3" w:rsidRDefault="009618E3" w:rsidP="00986EF2">
      <w:pPr>
        <w:spacing w:line="360" w:lineRule="auto"/>
        <w:jc w:val="center"/>
        <w:rPr>
          <w:rFonts w:ascii="Times New Roman" w:eastAsia="Times New Roman" w:hAnsi="Times New Roman" w:cs="Times New Roman"/>
          <w:b/>
          <w:i/>
          <w:noProof/>
          <w:sz w:val="28"/>
          <w:szCs w:val="28"/>
        </w:rPr>
      </w:pPr>
    </w:p>
    <w:p w:rsidR="00986EF2" w:rsidRDefault="00986EF2" w:rsidP="00986EF2">
      <w:pPr>
        <w:spacing w:line="360" w:lineRule="auto"/>
        <w:jc w:val="center"/>
        <w:rPr>
          <w:rFonts w:ascii="Times New Roman" w:eastAsia="Times New Roman" w:hAnsi="Times New Roman" w:cs="Times New Roman"/>
          <w:sz w:val="28"/>
          <w:szCs w:val="28"/>
        </w:rPr>
      </w:pPr>
    </w:p>
    <w:p w:rsidR="00054C2D" w:rsidRDefault="003064AD" w:rsidP="00054C2D">
      <w:pPr>
        <w:tabs>
          <w:tab w:val="left" w:pos="3870"/>
          <w:tab w:val="left" w:pos="4320"/>
        </w:tabs>
        <w:spacing w:after="0" w:line="240" w:lineRule="auto"/>
        <w:jc w:val="right"/>
        <w:outlineLvl w:val="0"/>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eastAsia="en-US"/>
        </w:rPr>
        <w:lastRenderedPageBreak/>
        <w:t>Приложение 3</w:t>
      </w:r>
    </w:p>
    <w:p w:rsidR="00986EF2" w:rsidRPr="009618E3" w:rsidRDefault="00986EF2" w:rsidP="00986EF2">
      <w:pPr>
        <w:tabs>
          <w:tab w:val="left" w:pos="3870"/>
          <w:tab w:val="left" w:pos="4320"/>
        </w:tabs>
        <w:spacing w:after="0" w:line="240" w:lineRule="auto"/>
        <w:jc w:val="center"/>
        <w:outlineLvl w:val="0"/>
        <w:rPr>
          <w:rFonts w:ascii="Times New Roman" w:eastAsia="Times New Roman" w:hAnsi="Times New Roman" w:cs="Times New Roman"/>
          <w:b/>
          <w:sz w:val="28"/>
          <w:szCs w:val="28"/>
        </w:rPr>
      </w:pPr>
      <w:r w:rsidRPr="009618E3">
        <w:rPr>
          <w:rFonts w:ascii="Times New Roman" w:eastAsia="Times New Roman" w:hAnsi="Times New Roman" w:cs="Times New Roman"/>
          <w:b/>
          <w:sz w:val="28"/>
          <w:szCs w:val="28"/>
        </w:rPr>
        <w:t>Педагогический проект</w:t>
      </w:r>
    </w:p>
    <w:p w:rsidR="00986EF2" w:rsidRDefault="00986EF2" w:rsidP="00986EF2">
      <w:pPr>
        <w:tabs>
          <w:tab w:val="left" w:pos="3870"/>
          <w:tab w:val="left" w:pos="4320"/>
        </w:tabs>
        <w:spacing w:after="0" w:line="240" w:lineRule="auto"/>
        <w:jc w:val="center"/>
        <w:outlineLvl w:val="0"/>
        <w:rPr>
          <w:rFonts w:ascii="Times New Roman" w:eastAsia="Times New Roman" w:hAnsi="Times New Roman" w:cs="Times New Roman"/>
          <w:sz w:val="28"/>
          <w:szCs w:val="28"/>
        </w:rPr>
      </w:pPr>
      <w:r w:rsidRPr="009618E3">
        <w:rPr>
          <w:rFonts w:ascii="Times New Roman" w:eastAsia="Times New Roman" w:hAnsi="Times New Roman" w:cs="Times New Roman"/>
          <w:b/>
          <w:sz w:val="28"/>
          <w:szCs w:val="28"/>
        </w:rPr>
        <w:t>«Формирование внутренней мотивации к  изучению математики на основе использования материала «Семь чудес Курского края»</w:t>
      </w:r>
    </w:p>
    <w:p w:rsidR="00986EF2" w:rsidRPr="002A0F71" w:rsidRDefault="00986EF2" w:rsidP="00986EF2">
      <w:pPr>
        <w:tabs>
          <w:tab w:val="left" w:pos="3870"/>
          <w:tab w:val="left" w:pos="4320"/>
        </w:tabs>
        <w:spacing w:after="0" w:line="240" w:lineRule="auto"/>
        <w:jc w:val="center"/>
        <w:outlineLvl w:val="0"/>
        <w:rPr>
          <w:rFonts w:ascii="Times New Roman" w:eastAsia="Arial Unicode MS" w:hAnsi="Times New Roman" w:cs="Times New Roman"/>
          <w:kern w:val="28"/>
          <w:sz w:val="28"/>
          <w:szCs w:val="28"/>
          <w:lang w:bidi="he-IL"/>
        </w:rPr>
      </w:pPr>
      <w:r w:rsidRPr="002A0F71">
        <w:rPr>
          <w:rFonts w:ascii="Times New Roman" w:eastAsia="Arial Unicode MS" w:hAnsi="Times New Roman" w:cs="Times New Roman"/>
          <w:kern w:val="28"/>
          <w:sz w:val="28"/>
          <w:szCs w:val="28"/>
          <w:lang w:bidi="he-IL"/>
        </w:rPr>
        <w:t>Паспорт проекта</w:t>
      </w:r>
    </w:p>
    <w:tbl>
      <w:tblPr>
        <w:tblpPr w:leftFromText="180" w:rightFromText="180" w:vertAnchor="text" w:tblpX="100" w:tblpY="1"/>
        <w:tblOverlap w:val="never"/>
        <w:tblW w:w="9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248"/>
        <w:gridCol w:w="6472"/>
      </w:tblGrid>
      <w:tr w:rsidR="00986EF2" w:rsidRPr="002A0F71" w:rsidTr="008E154E">
        <w:tc>
          <w:tcPr>
            <w:tcW w:w="3248" w:type="dxa"/>
            <w:tcBorders>
              <w:right w:val="nil"/>
            </w:tcBorders>
            <w:vAlign w:val="center"/>
          </w:tcPr>
          <w:p w:rsidR="00986EF2" w:rsidRPr="002A0F71" w:rsidRDefault="00986EF2" w:rsidP="008E154E">
            <w:pPr>
              <w:spacing w:before="60" w:after="60"/>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 xml:space="preserve">Авторы  проекта:  </w:t>
            </w:r>
          </w:p>
        </w:tc>
        <w:tc>
          <w:tcPr>
            <w:tcW w:w="6472" w:type="dxa"/>
            <w:tcBorders>
              <w:left w:val="nil"/>
            </w:tcBorders>
            <w:vAlign w:val="center"/>
          </w:tcPr>
          <w:p w:rsidR="00986EF2" w:rsidRPr="002A0F71" w:rsidRDefault="00986EF2" w:rsidP="008E154E">
            <w:pPr>
              <w:spacing w:after="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Постоева Ольга Алексеевна, учитель математики, Дорохова Евгения, Пашкова Дарья, Ашуркова Полина, Авилов Роман, Должиков Николай, Карамышев Павел, Самедов Рафаэль, </w:t>
            </w:r>
          </w:p>
          <w:p w:rsidR="00986EF2" w:rsidRPr="002A0F71" w:rsidRDefault="00986EF2" w:rsidP="008E154E">
            <w:pPr>
              <w:spacing w:after="0"/>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 xml:space="preserve">ученики 5б класса            </w:t>
            </w:r>
          </w:p>
        </w:tc>
      </w:tr>
      <w:tr w:rsidR="00986EF2" w:rsidRPr="002A0F71" w:rsidTr="008E154E">
        <w:tc>
          <w:tcPr>
            <w:tcW w:w="3248" w:type="dxa"/>
            <w:tcBorders>
              <w:right w:val="nil"/>
            </w:tcBorders>
            <w:vAlign w:val="center"/>
          </w:tcPr>
          <w:p w:rsidR="00986EF2" w:rsidRPr="002A0F71" w:rsidRDefault="00986EF2" w:rsidP="008E154E">
            <w:pPr>
              <w:spacing w:before="60" w:after="60"/>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Название ученого заведения:</w:t>
            </w:r>
          </w:p>
        </w:tc>
        <w:tc>
          <w:tcPr>
            <w:tcW w:w="6472" w:type="dxa"/>
            <w:tcBorders>
              <w:left w:val="nil"/>
            </w:tcBorders>
            <w:vAlign w:val="center"/>
          </w:tcPr>
          <w:p w:rsidR="00986EF2" w:rsidRPr="002A0F71" w:rsidRDefault="00986EF2" w:rsidP="008E154E">
            <w:pPr>
              <w:spacing w:before="60" w:after="60"/>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МБОУ «Средняя общеобразовательная школа с углублённым изучением отдельных предметов №55 имени Александра Невского»</w:t>
            </w:r>
            <w:r>
              <w:rPr>
                <w:rFonts w:ascii="Times New Roman" w:eastAsia="Times New Roman" w:hAnsi="Times New Roman" w:cs="Times New Roman"/>
                <w:bCs/>
                <w:sz w:val="28"/>
                <w:szCs w:val="28"/>
              </w:rPr>
              <w:t xml:space="preserve"> города Курска</w:t>
            </w:r>
          </w:p>
        </w:tc>
      </w:tr>
      <w:tr w:rsidR="00986EF2" w:rsidRPr="002A0F71" w:rsidTr="008E154E">
        <w:trPr>
          <w:trHeight w:val="1040"/>
        </w:trPr>
        <w:tc>
          <w:tcPr>
            <w:tcW w:w="3248" w:type="dxa"/>
            <w:tcBorders>
              <w:right w:val="nil"/>
            </w:tcBorders>
            <w:vAlign w:val="center"/>
          </w:tcPr>
          <w:p w:rsidR="00986EF2" w:rsidRPr="002A0F71" w:rsidRDefault="00986EF2" w:rsidP="008E154E">
            <w:pPr>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Название проекта:</w:t>
            </w:r>
          </w:p>
        </w:tc>
        <w:tc>
          <w:tcPr>
            <w:tcW w:w="6472" w:type="dxa"/>
            <w:tcBorders>
              <w:left w:val="nil"/>
            </w:tcBorders>
            <w:vAlign w:val="center"/>
          </w:tcPr>
          <w:p w:rsidR="00986EF2" w:rsidRPr="002A0F71" w:rsidRDefault="00986EF2" w:rsidP="008E154E">
            <w:pPr>
              <w:spacing w:after="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Формирование внутренней мотивации к  изучению математики на основе использования материала «Семь чудес Курского края» </w:t>
            </w:r>
          </w:p>
        </w:tc>
      </w:tr>
      <w:tr w:rsidR="00986EF2" w:rsidRPr="002A0F71" w:rsidTr="008E154E">
        <w:trPr>
          <w:trHeight w:val="819"/>
        </w:trPr>
        <w:tc>
          <w:tcPr>
            <w:tcW w:w="3248" w:type="dxa"/>
            <w:tcBorders>
              <w:right w:val="nil"/>
            </w:tcBorders>
            <w:vAlign w:val="center"/>
          </w:tcPr>
          <w:p w:rsidR="00986EF2" w:rsidRPr="002A0F71" w:rsidRDefault="00986EF2" w:rsidP="008E154E">
            <w:pPr>
              <w:spacing w:line="36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Ключевой вопрос:</w:t>
            </w:r>
          </w:p>
        </w:tc>
        <w:tc>
          <w:tcPr>
            <w:tcW w:w="6472" w:type="dxa"/>
            <w:tcBorders>
              <w:left w:val="nil"/>
            </w:tcBorders>
            <w:vAlign w:val="center"/>
          </w:tcPr>
          <w:p w:rsidR="00986EF2" w:rsidRPr="002A0F71" w:rsidRDefault="00986EF2" w:rsidP="008E154E">
            <w:pPr>
              <w:spacing w:after="0" w:line="360" w:lineRule="auto"/>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Как сформировать стойкую внутреннюю мотивацию к изучению математики?</w:t>
            </w:r>
          </w:p>
        </w:tc>
      </w:tr>
      <w:tr w:rsidR="00986EF2" w:rsidRPr="002A0F71" w:rsidTr="008E154E">
        <w:trPr>
          <w:trHeight w:val="563"/>
        </w:trPr>
        <w:tc>
          <w:tcPr>
            <w:tcW w:w="3248" w:type="dxa"/>
            <w:tcBorders>
              <w:right w:val="nil"/>
            </w:tcBorders>
            <w:vAlign w:val="center"/>
          </w:tcPr>
          <w:p w:rsidR="00986EF2" w:rsidRPr="002A0F71" w:rsidRDefault="00986EF2" w:rsidP="008E154E">
            <w:pPr>
              <w:spacing w:line="36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Тематические вопросы:</w:t>
            </w:r>
          </w:p>
        </w:tc>
        <w:tc>
          <w:tcPr>
            <w:tcW w:w="6472" w:type="dxa"/>
            <w:tcBorders>
              <w:left w:val="nil"/>
            </w:tcBorders>
            <w:vAlign w:val="center"/>
          </w:tcPr>
          <w:p w:rsidR="00986EF2" w:rsidRPr="002A0F71" w:rsidRDefault="00986EF2" w:rsidP="00941015">
            <w:pPr>
              <w:numPr>
                <w:ilvl w:val="0"/>
                <w:numId w:val="16"/>
              </w:numPr>
              <w:tabs>
                <w:tab w:val="num" w:pos="376"/>
              </w:tabs>
              <w:spacing w:after="0" w:line="360" w:lineRule="auto"/>
              <w:ind w:left="376"/>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Какое влияние  внешняя и внутренняя мотивации  оказывают на развитие личности?</w:t>
            </w:r>
          </w:p>
          <w:p w:rsidR="00986EF2" w:rsidRPr="002A0F71" w:rsidRDefault="00986EF2" w:rsidP="00941015">
            <w:pPr>
              <w:numPr>
                <w:ilvl w:val="0"/>
                <w:numId w:val="16"/>
              </w:numPr>
              <w:tabs>
                <w:tab w:val="num" w:pos="376"/>
              </w:tabs>
              <w:spacing w:after="0" w:line="360" w:lineRule="auto"/>
              <w:ind w:left="376"/>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 xml:space="preserve"> В чём необходимость использования материала о «Семи чудесах Курского края» на уроках математики?</w:t>
            </w:r>
          </w:p>
          <w:p w:rsidR="00986EF2" w:rsidRPr="002A0F71" w:rsidRDefault="00986EF2" w:rsidP="00941015">
            <w:pPr>
              <w:numPr>
                <w:ilvl w:val="0"/>
                <w:numId w:val="16"/>
              </w:numPr>
              <w:tabs>
                <w:tab w:val="num" w:pos="376"/>
              </w:tabs>
              <w:spacing w:after="0" w:line="360" w:lineRule="auto"/>
              <w:ind w:left="376"/>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Как внедрять в содержание уроков материал  о «Семи чудесах  Курского края»</w:t>
            </w:r>
            <w:r w:rsidR="000A7617">
              <w:rPr>
                <w:rFonts w:ascii="Times New Roman" w:eastAsia="Times New Roman" w:hAnsi="Times New Roman" w:cs="Times New Roman"/>
                <w:bCs/>
                <w:sz w:val="28"/>
                <w:szCs w:val="28"/>
              </w:rPr>
              <w:t>?</w:t>
            </w:r>
          </w:p>
        </w:tc>
      </w:tr>
      <w:tr w:rsidR="00986EF2" w:rsidRPr="002A0F71" w:rsidTr="008E154E">
        <w:trPr>
          <w:trHeight w:val="1040"/>
        </w:trPr>
        <w:tc>
          <w:tcPr>
            <w:tcW w:w="9720" w:type="dxa"/>
            <w:gridSpan w:val="2"/>
            <w:vAlign w:val="center"/>
          </w:tcPr>
          <w:p w:rsidR="00986EF2" w:rsidRPr="002A0F71" w:rsidRDefault="00986EF2" w:rsidP="008E154E">
            <w:pPr>
              <w:spacing w:after="0" w:line="360" w:lineRule="auto"/>
              <w:jc w:val="both"/>
              <w:outlineLvl w:val="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Актуальность темы: </w:t>
            </w:r>
          </w:p>
          <w:p w:rsidR="00986EF2" w:rsidRPr="002A0F71" w:rsidRDefault="00986EF2" w:rsidP="008E154E">
            <w:pPr>
              <w:spacing w:after="0" w:line="360" w:lineRule="auto"/>
              <w:jc w:val="both"/>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 xml:space="preserve">           Одной из важнейших целей современного образования является формирование информированной личности, способной к самоопределению и непрерывному самообразованию. Инновационные процессы, происходящие в системе образования, направлены на обеспечение высоких результатов учебно-познавательной деятельности учащихся, на обеспечение их профессионального самоопределения, на формирование общечеловеческих ценностей, развитие человека как личности. Одним из условий формирования самоопределяющейся личности является существование образовательного </w:t>
            </w:r>
            <w:r w:rsidRPr="002A0F71">
              <w:rPr>
                <w:rFonts w:ascii="Times New Roman" w:eastAsia="Times New Roman" w:hAnsi="Times New Roman" w:cs="Times New Roman"/>
                <w:sz w:val="28"/>
                <w:szCs w:val="28"/>
              </w:rPr>
              <w:lastRenderedPageBreak/>
              <w:t>пространства, дающего возможность каждому обучающемуся систематически вырабатывать способность к осознанному соотнесению «хочу» и «могу». Построить такое пространство учебной деятельности должен учитель при активном участии своих учеников. Именно на внутренней потребности в приобретении новых знаний должен основываться процесс образования современного поколения.</w:t>
            </w:r>
          </w:p>
        </w:tc>
      </w:tr>
      <w:tr w:rsidR="00986EF2" w:rsidRPr="002A0F71" w:rsidTr="008E154E">
        <w:trPr>
          <w:trHeight w:val="1040"/>
        </w:trPr>
        <w:tc>
          <w:tcPr>
            <w:tcW w:w="9720" w:type="dxa"/>
            <w:gridSpan w:val="2"/>
            <w:vAlign w:val="center"/>
          </w:tcPr>
          <w:p w:rsidR="00986EF2" w:rsidRPr="002A0F71" w:rsidRDefault="00986EF2" w:rsidP="008E154E">
            <w:pPr>
              <w:spacing w:after="0" w:line="360" w:lineRule="auto"/>
              <w:jc w:val="both"/>
              <w:outlineLvl w:val="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 xml:space="preserve">Проект рассчитан </w:t>
            </w:r>
          </w:p>
          <w:p w:rsidR="00986EF2" w:rsidRPr="002A0F71" w:rsidRDefault="00986EF2" w:rsidP="00941015">
            <w:pPr>
              <w:numPr>
                <w:ilvl w:val="0"/>
                <w:numId w:val="22"/>
              </w:numPr>
              <w:spacing w:after="0" w:line="360" w:lineRule="auto"/>
              <w:jc w:val="both"/>
              <w:outlineLvl w:val="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 обновление и углубление практической направленности содержания учебных заданий по математике в 5 классе;</w:t>
            </w:r>
          </w:p>
          <w:p w:rsidR="00986EF2" w:rsidRPr="002A0F71" w:rsidRDefault="00986EF2" w:rsidP="00941015">
            <w:pPr>
              <w:numPr>
                <w:ilvl w:val="0"/>
                <w:numId w:val="22"/>
              </w:numPr>
              <w:spacing w:after="0" w:line="360" w:lineRule="auto"/>
              <w:jc w:val="both"/>
              <w:outlineLvl w:val="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 формирование внутренней мотивации учащихся к изучению математики;</w:t>
            </w:r>
          </w:p>
          <w:p w:rsidR="00986EF2" w:rsidRPr="002A0F71" w:rsidRDefault="00986EF2" w:rsidP="00941015">
            <w:pPr>
              <w:numPr>
                <w:ilvl w:val="0"/>
                <w:numId w:val="22"/>
              </w:numPr>
              <w:spacing w:after="0" w:line="360" w:lineRule="auto"/>
              <w:jc w:val="both"/>
              <w:outlineLvl w:val="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ab/>
              <w:t>на формирование жизненноважных компетенций.</w:t>
            </w:r>
          </w:p>
        </w:tc>
      </w:tr>
      <w:tr w:rsidR="00986EF2" w:rsidRPr="002A0F71" w:rsidTr="008E154E">
        <w:trPr>
          <w:trHeight w:val="1040"/>
        </w:trPr>
        <w:tc>
          <w:tcPr>
            <w:tcW w:w="9720" w:type="dxa"/>
            <w:gridSpan w:val="2"/>
            <w:vAlign w:val="center"/>
          </w:tcPr>
          <w:p w:rsidR="00986EF2" w:rsidRPr="002A0F71" w:rsidRDefault="00986EF2" w:rsidP="008E154E">
            <w:pPr>
              <w:spacing w:before="60" w:after="60" w:line="360" w:lineRule="auto"/>
              <w:ind w:left="36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Нормативная база проекта: </w:t>
            </w:r>
          </w:p>
          <w:p w:rsidR="00986EF2" w:rsidRPr="002A0F71" w:rsidRDefault="00986EF2" w:rsidP="00941015">
            <w:pPr>
              <w:numPr>
                <w:ilvl w:val="0"/>
                <w:numId w:val="23"/>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Закон об образовании в РФ;</w:t>
            </w:r>
          </w:p>
          <w:p w:rsidR="00986EF2" w:rsidRPr="002A0F71" w:rsidRDefault="00986EF2" w:rsidP="00941015">
            <w:pPr>
              <w:numPr>
                <w:ilvl w:val="0"/>
                <w:numId w:val="23"/>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ФГОС ООО;</w:t>
            </w:r>
          </w:p>
          <w:p w:rsidR="00986EF2" w:rsidRPr="002A0F71" w:rsidRDefault="00986EF2" w:rsidP="00941015">
            <w:pPr>
              <w:numPr>
                <w:ilvl w:val="0"/>
                <w:numId w:val="23"/>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Концепция математического образования;</w:t>
            </w:r>
          </w:p>
          <w:p w:rsidR="00986EF2" w:rsidRPr="002A0F71" w:rsidRDefault="00986EF2" w:rsidP="00941015">
            <w:pPr>
              <w:numPr>
                <w:ilvl w:val="0"/>
                <w:numId w:val="23"/>
              </w:numPr>
              <w:spacing w:before="60" w:after="60" w:line="360" w:lineRule="auto"/>
              <w:jc w:val="both"/>
              <w:rPr>
                <w:rFonts w:ascii="Times New Roman" w:eastAsia="Times New Roman" w:hAnsi="Times New Roman" w:cs="Times New Roman"/>
                <w:sz w:val="24"/>
                <w:szCs w:val="24"/>
              </w:rPr>
            </w:pPr>
            <w:r w:rsidRPr="002A0F71">
              <w:rPr>
                <w:rFonts w:ascii="Times New Roman" w:eastAsia="Times New Roman" w:hAnsi="Times New Roman" w:cs="Times New Roman"/>
                <w:sz w:val="28"/>
                <w:szCs w:val="28"/>
                <w:lang w:val="uk-UA"/>
              </w:rPr>
              <w:t>Программа по математике.</w:t>
            </w:r>
          </w:p>
        </w:tc>
      </w:tr>
      <w:tr w:rsidR="00986EF2" w:rsidRPr="002A0F71" w:rsidTr="008E154E">
        <w:trPr>
          <w:trHeight w:val="1040"/>
        </w:trPr>
        <w:tc>
          <w:tcPr>
            <w:tcW w:w="9720" w:type="dxa"/>
            <w:gridSpan w:val="2"/>
            <w:vAlign w:val="center"/>
          </w:tcPr>
          <w:p w:rsidR="00986EF2" w:rsidRPr="002A0F71" w:rsidRDefault="00986EF2" w:rsidP="008E154E">
            <w:p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Цель проекта: Создание технологии формирования внутренней мотивации к изучению математики путём внедрения материала о «Семи чудесах Курского края» в содержание уроков.</w:t>
            </w:r>
          </w:p>
        </w:tc>
      </w:tr>
      <w:tr w:rsidR="00986EF2" w:rsidRPr="002A0F71" w:rsidTr="008E154E">
        <w:trPr>
          <w:trHeight w:val="1040"/>
        </w:trPr>
        <w:tc>
          <w:tcPr>
            <w:tcW w:w="9720" w:type="dxa"/>
            <w:gridSpan w:val="2"/>
            <w:vAlign w:val="center"/>
          </w:tcPr>
          <w:p w:rsidR="00986EF2" w:rsidRPr="002A0F71" w:rsidRDefault="00986EF2" w:rsidP="008E154E">
            <w:pPr>
              <w:spacing w:before="60" w:after="6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Задачи: </w:t>
            </w:r>
          </w:p>
          <w:p w:rsidR="00986EF2" w:rsidRPr="002A0F71" w:rsidRDefault="00986EF2" w:rsidP="00941015">
            <w:pPr>
              <w:numPr>
                <w:ilvl w:val="0"/>
                <w:numId w:val="25"/>
              </w:numPr>
              <w:spacing w:after="0" w:line="360" w:lineRule="auto"/>
              <w:contextualSpacing/>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Разработка и апробация системы уроков обобщения и систематизации знаний по курсу математики 5 класса.</w:t>
            </w:r>
          </w:p>
          <w:p w:rsidR="00986EF2" w:rsidRPr="002A0F71" w:rsidRDefault="00986EF2" w:rsidP="00941015">
            <w:pPr>
              <w:numPr>
                <w:ilvl w:val="0"/>
                <w:numId w:val="25"/>
              </w:numPr>
              <w:spacing w:after="0" w:line="360" w:lineRule="auto"/>
              <w:contextualSpacing/>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Создание банка фактического материала математического содержания по теме «Семь чудес Курского края».</w:t>
            </w:r>
          </w:p>
          <w:p w:rsidR="00986EF2" w:rsidRPr="002A0F71" w:rsidRDefault="00986EF2" w:rsidP="00941015">
            <w:pPr>
              <w:numPr>
                <w:ilvl w:val="0"/>
                <w:numId w:val="25"/>
              </w:numPr>
              <w:spacing w:after="0" w:line="360" w:lineRule="auto"/>
              <w:contextualSpacing/>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Повышение уровня знаний по математике у учащихся 5-х классов.</w:t>
            </w:r>
          </w:p>
          <w:p w:rsidR="00986EF2" w:rsidRPr="002A0F71" w:rsidRDefault="00986EF2" w:rsidP="00941015">
            <w:pPr>
              <w:numPr>
                <w:ilvl w:val="0"/>
                <w:numId w:val="25"/>
              </w:numPr>
              <w:spacing w:after="0" w:line="360" w:lineRule="auto"/>
              <w:contextualSpacing/>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Создание условий для осознания учащимися значимости математических знаний в повседневной жизни.</w:t>
            </w:r>
          </w:p>
        </w:tc>
      </w:tr>
      <w:tr w:rsidR="00986EF2" w:rsidRPr="002A0F71" w:rsidTr="008E154E">
        <w:trPr>
          <w:trHeight w:val="1134"/>
        </w:trPr>
        <w:tc>
          <w:tcPr>
            <w:tcW w:w="9720" w:type="dxa"/>
            <w:gridSpan w:val="2"/>
            <w:vAlign w:val="center"/>
          </w:tcPr>
          <w:p w:rsidR="00986EF2" w:rsidRPr="002A0F71" w:rsidRDefault="00986EF2" w:rsidP="008E154E">
            <w:p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Сроки, необходимые для реализации учебного проекта:</w:t>
            </w:r>
          </w:p>
          <w:p w:rsidR="00986EF2" w:rsidRPr="002A0F71" w:rsidRDefault="00986EF2" w:rsidP="008E154E">
            <w:p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Проект краткосрочный (начало -  сентябрь 2013 г, окончание – май 2014 г.)</w:t>
            </w:r>
          </w:p>
        </w:tc>
      </w:tr>
      <w:tr w:rsidR="00986EF2" w:rsidRPr="002A0F71" w:rsidTr="008E154E">
        <w:trPr>
          <w:trHeight w:val="696"/>
        </w:trPr>
        <w:tc>
          <w:tcPr>
            <w:tcW w:w="9720" w:type="dxa"/>
            <w:gridSpan w:val="2"/>
            <w:vAlign w:val="center"/>
          </w:tcPr>
          <w:p w:rsidR="00986EF2" w:rsidRPr="002A0F71" w:rsidRDefault="00986EF2" w:rsidP="008E154E">
            <w:p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Участники проекта: обучающиеся 5б класса2013-2014 учебного года</w:t>
            </w:r>
          </w:p>
        </w:tc>
      </w:tr>
      <w:tr w:rsidR="00986EF2" w:rsidRPr="002A0F71" w:rsidTr="008E154E">
        <w:trPr>
          <w:trHeight w:val="3667"/>
        </w:trPr>
        <w:tc>
          <w:tcPr>
            <w:tcW w:w="9720" w:type="dxa"/>
            <w:gridSpan w:val="2"/>
            <w:vAlign w:val="center"/>
          </w:tcPr>
          <w:p w:rsidR="00986EF2" w:rsidRPr="002A0F71" w:rsidRDefault="00986EF2" w:rsidP="008E154E">
            <w:p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Базовый материал:</w:t>
            </w:r>
          </w:p>
          <w:p w:rsidR="00986EF2" w:rsidRPr="002A0F71" w:rsidRDefault="00986EF2" w:rsidP="00941015">
            <w:pPr>
              <w:numPr>
                <w:ilvl w:val="0"/>
                <w:numId w:val="24"/>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исторический и географический материалы о «Семи чудесах Курского края»;</w:t>
            </w:r>
          </w:p>
          <w:p w:rsidR="00986EF2" w:rsidRPr="002A0F71" w:rsidRDefault="00986EF2" w:rsidP="00941015">
            <w:pPr>
              <w:numPr>
                <w:ilvl w:val="0"/>
                <w:numId w:val="24"/>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нормативная база проведения мониторинга качества образования;</w:t>
            </w:r>
          </w:p>
          <w:p w:rsidR="00986EF2" w:rsidRPr="002A0F71" w:rsidRDefault="00986EF2" w:rsidP="00941015">
            <w:pPr>
              <w:numPr>
                <w:ilvl w:val="0"/>
                <w:numId w:val="24"/>
              </w:numPr>
              <w:spacing w:before="60" w:after="6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программа по математике;</w:t>
            </w:r>
          </w:p>
          <w:p w:rsidR="00986EF2" w:rsidRPr="002A0F71" w:rsidRDefault="00986EF2" w:rsidP="00941015">
            <w:pPr>
              <w:numPr>
                <w:ilvl w:val="0"/>
                <w:numId w:val="24"/>
              </w:numPr>
              <w:spacing w:before="60" w:after="60" w:line="360" w:lineRule="auto"/>
              <w:jc w:val="both"/>
              <w:rPr>
                <w:rFonts w:ascii="Times New Roman" w:eastAsia="Times New Roman" w:hAnsi="Times New Roman" w:cs="Times New Roman"/>
                <w:b/>
                <w:sz w:val="28"/>
                <w:szCs w:val="28"/>
              </w:rPr>
            </w:pPr>
            <w:r w:rsidRPr="002A0F71">
              <w:rPr>
                <w:rFonts w:ascii="Times New Roman" w:eastAsia="Times New Roman" w:hAnsi="Times New Roman" w:cs="Times New Roman"/>
                <w:sz w:val="28"/>
                <w:szCs w:val="28"/>
              </w:rPr>
              <w:t>Математика. Арифметика. Геометрия. 5 класс: учебник для общеобразовательных учреждений  сприложением на злектронном носителе / Е. А. Бунимович, Г. В. Дорофеев, С. Б. Суворова и др. – М.: Просвещение, 2013.</w:t>
            </w:r>
          </w:p>
        </w:tc>
      </w:tr>
      <w:tr w:rsidR="00986EF2" w:rsidRPr="002A0F71" w:rsidTr="008E154E">
        <w:trPr>
          <w:trHeight w:val="1211"/>
        </w:trPr>
        <w:tc>
          <w:tcPr>
            <w:tcW w:w="9720" w:type="dxa"/>
            <w:gridSpan w:val="2"/>
            <w:vAlign w:val="center"/>
          </w:tcPr>
          <w:p w:rsidR="00986EF2" w:rsidRPr="002A0F71" w:rsidRDefault="00986EF2" w:rsidP="008E154E">
            <w:pPr>
              <w:spacing w:before="60" w:line="360" w:lineRule="auto"/>
              <w:jc w:val="both"/>
              <w:rPr>
                <w:rFonts w:ascii="Times New Roman" w:eastAsia="Times New Roman" w:hAnsi="Times New Roman" w:cs="Times New Roman"/>
                <w:b/>
                <w:sz w:val="28"/>
                <w:szCs w:val="28"/>
              </w:rPr>
            </w:pPr>
            <w:r w:rsidRPr="002A0F71">
              <w:rPr>
                <w:rFonts w:ascii="Times New Roman" w:eastAsia="Times New Roman" w:hAnsi="Times New Roman" w:cs="Times New Roman"/>
                <w:sz w:val="28"/>
                <w:szCs w:val="28"/>
              </w:rPr>
              <w:t>Оборудование:</w:t>
            </w:r>
            <w:r w:rsidR="001404BF">
              <w:rPr>
                <w:rFonts w:ascii="Times New Roman" w:eastAsia="Times New Roman" w:hAnsi="Times New Roman" w:cs="Times New Roman"/>
                <w:sz w:val="28"/>
                <w:szCs w:val="28"/>
              </w:rPr>
              <w:t xml:space="preserve"> </w:t>
            </w:r>
            <w:r w:rsidRPr="002A0F71">
              <w:rPr>
                <w:rFonts w:ascii="Times New Roman" w:eastAsia="Times New Roman" w:hAnsi="Times New Roman" w:cs="Times New Roman"/>
                <w:sz w:val="28"/>
                <w:szCs w:val="28"/>
              </w:rPr>
              <w:t>литература по проблеме, современные технические средства обучения (компьютер), дидактические материалы к урокам.</w:t>
            </w:r>
          </w:p>
        </w:tc>
      </w:tr>
    </w:tbl>
    <w:p w:rsidR="00986EF2" w:rsidRPr="002A0F71" w:rsidRDefault="00986EF2" w:rsidP="00986EF2">
      <w:pPr>
        <w:spacing w:line="360" w:lineRule="auto"/>
        <w:jc w:val="both"/>
        <w:rPr>
          <w:rFonts w:ascii="Times New Roman" w:eastAsia="Times New Roman" w:hAnsi="Times New Roman" w:cs="Times New Roman"/>
          <w:b/>
          <w:sz w:val="28"/>
          <w:szCs w:val="28"/>
        </w:rPr>
      </w:pPr>
    </w:p>
    <w:p w:rsidR="00986EF2" w:rsidRPr="002A0F71" w:rsidRDefault="00986EF2" w:rsidP="00986EF2">
      <w:pPr>
        <w:spacing w:after="0" w:line="360" w:lineRule="auto"/>
        <w:jc w:val="center"/>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Часть 1. Теоретические положения</w:t>
      </w:r>
    </w:p>
    <w:p w:rsidR="00986EF2" w:rsidRPr="002A0F71" w:rsidRDefault="00986EF2" w:rsidP="00986EF2">
      <w:pPr>
        <w:spacing w:after="0" w:line="360" w:lineRule="auto"/>
        <w:ind w:left="-540" w:right="175" w:firstLine="900"/>
        <w:jc w:val="both"/>
        <w:rPr>
          <w:rFonts w:ascii="Calibri" w:eastAsia="Times New Roman" w:hAnsi="Calibri" w:cs="Times New Roman"/>
          <w:sz w:val="28"/>
          <w:szCs w:val="28"/>
        </w:rPr>
      </w:pPr>
      <w:r w:rsidRPr="002A0F71">
        <w:rPr>
          <w:rFonts w:ascii="Times New Roman" w:eastAsia="Times New Roman" w:hAnsi="Times New Roman" w:cs="Times New Roman"/>
          <w:sz w:val="28"/>
          <w:szCs w:val="28"/>
        </w:rPr>
        <w:t>Современная школа находится на стадии динамического обновления, постоянно происходит совершенствование содержания, организационных форм, а также инновационных технологий обучения. Но, не смотря на это, учителя сталкиваются с нежеланием ребенка учиться. Вместе с тем в настоящее время учащиеся средней общеобразовательной школы должны обладать не только определенной суммой знаний, умений и навыков, но и иметь богатый внутренний потенциал способствующий самоактуализации, самообразованию в процессе учебной деятельности. В связи с этим основной задачей стоящей перед учителем в средней общеобразовательной школе является создание психолого-педагогических условий для развития мотивации учебной деятельности.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Сегодня уже недостаточно овладения школьниками суммой знаний. Поэтому важная задача сегодня - научить школьников учиться, а </w:t>
      </w:r>
      <w:r w:rsidRPr="002A0F71">
        <w:rPr>
          <w:rFonts w:ascii="Times New Roman" w:eastAsia="Times New Roman" w:hAnsi="Times New Roman" w:cs="Times New Roman"/>
          <w:sz w:val="28"/>
          <w:szCs w:val="28"/>
        </w:rPr>
        <w:lastRenderedPageBreak/>
        <w:t xml:space="preserve">психологически это означает – научить их хотеть учиться, т.е. сформировать устойчивую внутреннюю мотивацию  к изучению  предмета.  Актуальность  формирования мотивации на всех этапах становления личности подростка обусловлена обновлением содержания образования, постановкой задач формирования у школьников приемов самостоятельного приобретения знаний и познавательных интересов, осуществления в единстве идейно-политического, трудового, нравственного воспитания школьников, формирования у них активной жизненной позиции. </w:t>
      </w: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Мотивация выполняет важные функции в обучении: побуждает поведение, направляет и организует его, придает ему личностный смысл и значимость.  Поэтому формирование мотивации учения в школьном возрасте без преувеличения можно назвать одной из центральных проблем современной школы, делом общественной важности.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Мотив – это побуждение к активности в определенном направлении. Мотивация – это процессы, определяющие движение к поставленной цели, а также факторы (внешние и внутренние), которые влияют на активность или пассивность поведения.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Можно выделить два вида мотивации:</w:t>
      </w:r>
    </w:p>
    <w:p w:rsidR="00986EF2" w:rsidRPr="002A0F71" w:rsidRDefault="00986EF2" w:rsidP="00941015">
      <w:pPr>
        <w:numPr>
          <w:ilvl w:val="0"/>
          <w:numId w:val="26"/>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внешняя;</w:t>
      </w:r>
    </w:p>
    <w:p w:rsidR="00986EF2" w:rsidRPr="002A0F71" w:rsidRDefault="00986EF2" w:rsidP="00941015">
      <w:pPr>
        <w:numPr>
          <w:ilvl w:val="0"/>
          <w:numId w:val="26"/>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внутренняя.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К внутренней мотивации можно отнести следующее:</w:t>
      </w:r>
    </w:p>
    <w:p w:rsidR="00986EF2" w:rsidRPr="002A0F71" w:rsidRDefault="00986EF2" w:rsidP="00941015">
      <w:pPr>
        <w:numPr>
          <w:ilvl w:val="0"/>
          <w:numId w:val="17"/>
        </w:num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интерес - суть этого вида мотивации отражена в русской поговорке «Охота» пуще неволи»; </w:t>
      </w:r>
    </w:p>
    <w:p w:rsidR="00986EF2" w:rsidRPr="002A0F71" w:rsidRDefault="00986EF2" w:rsidP="00941015">
      <w:pPr>
        <w:numPr>
          <w:ilvl w:val="0"/>
          <w:numId w:val="27"/>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осознание необходимости;</w:t>
      </w:r>
    </w:p>
    <w:p w:rsidR="00986EF2" w:rsidRPr="002A0F71" w:rsidRDefault="00986EF2" w:rsidP="00941015">
      <w:pPr>
        <w:numPr>
          <w:ilvl w:val="0"/>
          <w:numId w:val="27"/>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желание получить похвалу;</w:t>
      </w:r>
    </w:p>
    <w:p w:rsidR="00986EF2" w:rsidRPr="002A0F71" w:rsidRDefault="00986EF2" w:rsidP="00941015">
      <w:pPr>
        <w:numPr>
          <w:ilvl w:val="0"/>
          <w:numId w:val="27"/>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страх наказания;</w:t>
      </w:r>
    </w:p>
    <w:p w:rsidR="00986EF2" w:rsidRPr="002A0F71" w:rsidRDefault="00986EF2" w:rsidP="00941015">
      <w:pPr>
        <w:numPr>
          <w:ilvl w:val="0"/>
          <w:numId w:val="27"/>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целеустремлённость;</w:t>
      </w:r>
    </w:p>
    <w:p w:rsidR="00986EF2" w:rsidRPr="002A0F71" w:rsidRDefault="00986EF2" w:rsidP="00941015">
      <w:pPr>
        <w:numPr>
          <w:ilvl w:val="0"/>
          <w:numId w:val="27"/>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стремление к удовольствию и т.д.</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Т.е. в конечном итоге можно сказать, что внутренняя мотивация определяется в первую очередь уровнем сформированности «Я-концепции» </w:t>
      </w:r>
      <w:r w:rsidRPr="002A0F71">
        <w:rPr>
          <w:rFonts w:ascii="Times New Roman" w:eastAsia="Times New Roman" w:hAnsi="Times New Roman" w:cs="Times New Roman"/>
          <w:sz w:val="28"/>
          <w:szCs w:val="28"/>
        </w:rPr>
        <w:lastRenderedPageBreak/>
        <w:t>ученика: отношением к себе, отношением к людям, отношением к окружающему миру.</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Внешняя мотивация определяется:</w:t>
      </w:r>
    </w:p>
    <w:p w:rsidR="00986EF2" w:rsidRPr="002A0F71" w:rsidRDefault="00986EF2" w:rsidP="00941015">
      <w:pPr>
        <w:numPr>
          <w:ilvl w:val="0"/>
          <w:numId w:val="28"/>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атмосферой, в которой живёт, учится, общается, работает человек;</w:t>
      </w:r>
    </w:p>
    <w:p w:rsidR="00986EF2" w:rsidRPr="002A0F71" w:rsidRDefault="00986EF2" w:rsidP="00941015">
      <w:pPr>
        <w:numPr>
          <w:ilvl w:val="0"/>
          <w:numId w:val="28"/>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традиционными установками семьи, школы, общества и государства, в целом; </w:t>
      </w:r>
    </w:p>
    <w:p w:rsidR="00986EF2" w:rsidRPr="002A0F71" w:rsidRDefault="00986EF2" w:rsidP="00941015">
      <w:pPr>
        <w:numPr>
          <w:ilvl w:val="0"/>
          <w:numId w:val="28"/>
        </w:numPr>
        <w:spacing w:after="0" w:line="360" w:lineRule="auto"/>
        <w:ind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системой наказаний и поощрений, принятых в семье, в обществе, в школе  или на предприятии;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Причём, источники свидетельствуют, что положительная внешняя мотивация всегда даёт больший эффект, чем негативная. Например, мотивация  с помощью страха (боязнь наказания) очень часто даёт не положительный, а наоборот отрицательный  результат. Например, постоянная установка на то, что если не выучишь урок, то сразу получишь двойку, в конечном итоге отбивает охоту вообще учить этот предмет. Эффект положительной внешней мотивации наглядно отражает известная фраза из кинофильма «Мимино»: «Ты мне сделай хорошо - я потом тебе сделаю так хорошо, что нам обоим будет хорошо».</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Внутренняя и внешняя мотивации, осознание необходимости являются одним из важнейших факторов результативности обучения, в том числе и математики.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Формирование у учеников мотивов, придающих дальнейшей учебе ребенка значимый для него смысл, в свете которого его собственная учебная деятельность становилась бы для него сама по себе жизненно важной целью, является крайне необходимым, без чего дальнейшая учеба школьника может оказаться просто невозможной. Надеяться на то, что такие мотивы возникнут сами по себе не приходится. Поэтому важно обеспечить такое ее формирование, которое поддерживало бы эффективную и плодотворную учебную деятельность каждого ученика на протяжении всех лет его пребывания в школе, и было бы основой для его самообучения и самосовершенствования в будущем. </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Рассмотрим пути и методы формирования положительной устойчивой мотивации к учебной деятельности.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b/>
          <w:i/>
          <w:iCs/>
          <w:sz w:val="28"/>
          <w:szCs w:val="28"/>
        </w:rPr>
      </w:pPr>
      <w:r w:rsidRPr="002A0F71">
        <w:rPr>
          <w:rFonts w:ascii="Times New Roman" w:eastAsia="Times New Roman" w:hAnsi="Times New Roman" w:cs="Times New Roman"/>
          <w:bCs/>
          <w:sz w:val="28"/>
          <w:szCs w:val="28"/>
        </w:rPr>
        <w:lastRenderedPageBreak/>
        <w:t>1</w:t>
      </w:r>
      <w:r w:rsidRPr="002A0F71">
        <w:rPr>
          <w:rFonts w:ascii="Times New Roman" w:eastAsia="Times New Roman" w:hAnsi="Times New Roman" w:cs="Times New Roman"/>
          <w:sz w:val="28"/>
          <w:szCs w:val="28"/>
        </w:rPr>
        <w:t xml:space="preserve">. Первый путь формирования мотивации - </w:t>
      </w:r>
      <w:r w:rsidRPr="002A0F71">
        <w:rPr>
          <w:rFonts w:ascii="Times New Roman" w:eastAsia="Times New Roman" w:hAnsi="Times New Roman" w:cs="Times New Roman"/>
          <w:iCs/>
          <w:sz w:val="28"/>
          <w:szCs w:val="28"/>
        </w:rPr>
        <w:t>содержание учебного</w:t>
      </w:r>
      <w:r w:rsidR="001404BF">
        <w:rPr>
          <w:rFonts w:ascii="Times New Roman" w:eastAsia="Times New Roman" w:hAnsi="Times New Roman" w:cs="Times New Roman"/>
          <w:iCs/>
          <w:sz w:val="28"/>
          <w:szCs w:val="28"/>
        </w:rPr>
        <w:t xml:space="preserve"> </w:t>
      </w:r>
      <w:r w:rsidRPr="002A0F71">
        <w:rPr>
          <w:rFonts w:ascii="Times New Roman" w:eastAsia="Times New Roman" w:hAnsi="Times New Roman" w:cs="Times New Roman"/>
          <w:iCs/>
          <w:sz w:val="28"/>
          <w:szCs w:val="28"/>
        </w:rPr>
        <w:t>материала.</w:t>
      </w:r>
    </w:p>
    <w:p w:rsidR="00986EF2" w:rsidRPr="002A0F71" w:rsidRDefault="00986EF2" w:rsidP="00986EF2">
      <w:pPr>
        <w:spacing w:after="0" w:line="360" w:lineRule="auto"/>
        <w:ind w:left="-540" w:right="175" w:firstLine="900"/>
        <w:jc w:val="both"/>
        <w:rPr>
          <w:rFonts w:ascii="Times New Roman" w:eastAsia="Times New Roman" w:hAnsi="Times New Roman" w:cs="Times New Roman"/>
          <w:b/>
          <w:i/>
          <w:iCs/>
          <w:sz w:val="28"/>
          <w:szCs w:val="28"/>
        </w:rPr>
      </w:pPr>
      <w:r w:rsidRPr="002A0F71">
        <w:rPr>
          <w:rFonts w:ascii="Times New Roman" w:eastAsia="Times New Roman" w:hAnsi="Times New Roman" w:cs="Times New Roman"/>
          <w:sz w:val="28"/>
          <w:szCs w:val="28"/>
        </w:rPr>
        <w:t>Мотивационное влияние может оказывать не всякий учебный материал, а лишь такой, информационное содержание которого соответствует ценностно-личным возникающим потребностям ребенка. Поэтому при разработке тематических планов, планов отдельных уроков, при подборе учебного и иллюстративного материала учитель должен всегда учитывать характер потребностей своих учащихся, знать наличный уровень этих потребностей и их возможное развитие. Именно это в наибольшей степени способствует возникновению и развитию нужных для дальнейшей учебной деятельности новых потребностей. Для этого содержание учебного материала должно быть вполне доступно учащимся, должно исходить из имеющихся у них знаний и опираться на них и на жизненный опыт детей. Вместе с тем, материал должен быть достаточно трудным и сложным, нести новую информацию, в свете которой могут быть осмыслены прошлые знания и опыт. Новое в знаниях должно показывать ограниченность прошлого знания и жизненного опыта, показывать знакомые объекты с новой стороны, с новой точки зрения, показать, что одних жизненных наблюдений совершенно не достаточно для установления подлинной сущности явления.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Итак, содержание каждого урока, каждой темы должно быть глубоко мотивированно, однако не с помощью создания сиюминутных скоро проходящих интересов или ссылок на практическую значимость в будущей жизни, а главным образом тем, что это содержание должно быть направлено на решение серьезных проблем научно-теоретического познания явлений и объектов окружающего мира, на овладение методами такого познания, на усиление практической значимости предмета в повседневной жизни. Только в этом случае у школьников будет создаваться перспектива на дальнейшее изучение знакомых, постоянно наблюдаемых явлений, будет создана основа для формирования содержательных мотивов учебной деятельности.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bCs/>
          <w:sz w:val="28"/>
          <w:szCs w:val="28"/>
        </w:rPr>
        <w:lastRenderedPageBreak/>
        <w:t>2</w:t>
      </w:r>
      <w:r w:rsidRPr="002A0F71">
        <w:rPr>
          <w:rFonts w:ascii="Times New Roman" w:eastAsia="Times New Roman" w:hAnsi="Times New Roman" w:cs="Times New Roman"/>
          <w:sz w:val="28"/>
          <w:szCs w:val="28"/>
        </w:rPr>
        <w:t xml:space="preserve">. </w:t>
      </w:r>
      <w:r w:rsidRPr="002A0F71">
        <w:rPr>
          <w:rFonts w:ascii="Times New Roman" w:eastAsia="Times New Roman" w:hAnsi="Times New Roman" w:cs="Times New Roman"/>
          <w:iCs/>
          <w:sz w:val="28"/>
          <w:szCs w:val="28"/>
        </w:rPr>
        <w:t>Организация учебной деятельности</w:t>
      </w:r>
      <w:r w:rsidRPr="002A0F71">
        <w:rPr>
          <w:rFonts w:ascii="Times New Roman" w:eastAsia="Times New Roman" w:hAnsi="Times New Roman" w:cs="Times New Roman"/>
          <w:sz w:val="28"/>
          <w:szCs w:val="28"/>
        </w:rPr>
        <w:t xml:space="preserve"> – второй путь формирования мотивации.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Содержание учебного материала усваивается учащимися в процессе учебной деятельности. От того какова эта деятельность, из каких частей (отдельных учебных действий) она состоит, как эти части между собой соотносятся, т. е. какова структура учебной деятельности – от всего этого во многом зависит результат обучения, его развивающая и воспитывающая роль. Успешность учебной деятельности зависит также от того, на что она направлена, какие цели осуществляют учащиеся при этом, направлены ли эти цели на овладение учебным материалом как самостоятельной целью, или же учебная деятельность служит для них лишь средством для достижения целей, не связанных с содержанием обучения. Отношение учащихся к собственной деятельности определяется в значительной степени тем, как учитель организует их учебную деятельность, какова ее структура и характер.</w:t>
      </w:r>
    </w:p>
    <w:p w:rsidR="00986EF2" w:rsidRPr="002A0F71" w:rsidRDefault="00986EF2" w:rsidP="00986EF2">
      <w:pPr>
        <w:spacing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Изучение каждого самостоятельного этапа или темы учебной программы должно состоять из следующих трех основных этапов: мотивационного, операционально-познавательного и рефлексивно-оценочного.</w:t>
      </w:r>
    </w:p>
    <w:p w:rsidR="00986EF2" w:rsidRPr="002A0F71" w:rsidRDefault="00986EF2" w:rsidP="00986EF2">
      <w:pPr>
        <w:spacing w:after="0" w:line="360" w:lineRule="auto"/>
        <w:ind w:left="-540" w:right="175" w:firstLine="900"/>
        <w:jc w:val="both"/>
        <w:rPr>
          <w:rFonts w:ascii="Times New Roman" w:eastAsia="Times New Roman" w:hAnsi="Times New Roman" w:cs="Times New Roman"/>
          <w:iCs/>
          <w:sz w:val="28"/>
          <w:szCs w:val="28"/>
        </w:rPr>
      </w:pPr>
      <w:r w:rsidRPr="002A0F71">
        <w:rPr>
          <w:rFonts w:ascii="Times New Roman" w:eastAsia="Times New Roman" w:hAnsi="Times New Roman" w:cs="Times New Roman"/>
          <w:iCs/>
          <w:sz w:val="28"/>
          <w:szCs w:val="28"/>
        </w:rPr>
        <w:t>Мотивационный этап.</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 данном этапе ученики должны осознать, почему и для чего им нужно изучить данный раздел программы, что именно им придется изучить и освоить. Мотивационный этап обычно состоит из следующих учебных действий:</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1) </w:t>
      </w:r>
      <w:r w:rsidRPr="002A0F71">
        <w:rPr>
          <w:rFonts w:ascii="Times New Roman" w:eastAsia="Times New Roman" w:hAnsi="Times New Roman" w:cs="Times New Roman"/>
          <w:iCs/>
          <w:sz w:val="28"/>
          <w:szCs w:val="28"/>
        </w:rPr>
        <w:t>Создание учебно-проблемной ситуации</w:t>
      </w:r>
      <w:r w:rsidRPr="002A0F71">
        <w:rPr>
          <w:rFonts w:ascii="Times New Roman" w:eastAsia="Times New Roman" w:hAnsi="Times New Roman" w:cs="Times New Roman"/>
          <w:sz w:val="28"/>
          <w:szCs w:val="28"/>
        </w:rPr>
        <w:t>, вводящей учащихся в предмет изучения предстоящей темы (раздела) программы. Учебно-проблемная ситуация может быть создана учителем разными приемами:</w:t>
      </w:r>
    </w:p>
    <w:p w:rsidR="00986EF2" w:rsidRPr="002A0F71" w:rsidRDefault="00986EF2" w:rsidP="00986EF2">
      <w:pPr>
        <w:spacing w:after="0" w:line="360" w:lineRule="auto"/>
        <w:ind w:left="-540"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а) постановкой перед учащимися задачи, решение которой возможно лишь на основе изучения данной темы. </w:t>
      </w:r>
    </w:p>
    <w:p w:rsidR="00986EF2" w:rsidRPr="002A0F71" w:rsidRDefault="00986EF2" w:rsidP="00986EF2">
      <w:pPr>
        <w:spacing w:after="0" w:line="360" w:lineRule="auto"/>
        <w:ind w:left="-540"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б) беседой (рассказом) учителя о теоретической и практической значимости предстоящей темы (раздела) программы.</w:t>
      </w:r>
    </w:p>
    <w:p w:rsidR="00986EF2" w:rsidRPr="002A0F71" w:rsidRDefault="00986EF2" w:rsidP="00986EF2">
      <w:pPr>
        <w:spacing w:after="0" w:line="360" w:lineRule="auto"/>
        <w:ind w:left="-540"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 рассказом учителя о том, как решалась проблема в истории науки.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 xml:space="preserve">2) </w:t>
      </w:r>
      <w:r w:rsidRPr="002A0F71">
        <w:rPr>
          <w:rFonts w:ascii="Times New Roman" w:eastAsia="Times New Roman" w:hAnsi="Times New Roman" w:cs="Times New Roman"/>
          <w:iCs/>
          <w:sz w:val="28"/>
          <w:szCs w:val="28"/>
        </w:rPr>
        <w:t>Формулировка основной учебной задачи</w:t>
      </w:r>
      <w:r w:rsidRPr="002A0F71">
        <w:rPr>
          <w:rFonts w:ascii="Times New Roman" w:eastAsia="Times New Roman" w:hAnsi="Times New Roman" w:cs="Times New Roman"/>
          <w:sz w:val="28"/>
          <w:szCs w:val="28"/>
        </w:rPr>
        <w:t>. Обсуждение основного противоречия (проблемы) в созданной учебно-проблемной ситуации завершается формулированием основной учебной задачи, которая должна быть решена в процессе изучения данной темы (раздела) программы. Формулировка основной учебной задачи обычно производится учителем как итог обсуждения проблемной ситуации. Учебная задача показывает учащимся тот ориентир, на который они должны направлять свою деятельность в процессе изучения данной темы. Тем самым учебная задача создает основу для постановки каждым учащимся перед собой определенных целей, направленных на изучение учебного материала.</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3) </w:t>
      </w:r>
      <w:r w:rsidRPr="002A0F71">
        <w:rPr>
          <w:rFonts w:ascii="Times New Roman" w:eastAsia="Times New Roman" w:hAnsi="Times New Roman" w:cs="Times New Roman"/>
          <w:iCs/>
          <w:sz w:val="28"/>
          <w:szCs w:val="28"/>
        </w:rPr>
        <w:t>Самоконтроль и самооценка возможностей предстоящей деятельности по изучению данной темы</w:t>
      </w:r>
      <w:r w:rsidRPr="002A0F71">
        <w:rPr>
          <w:rFonts w:ascii="Times New Roman" w:eastAsia="Times New Roman" w:hAnsi="Times New Roman" w:cs="Times New Roman"/>
          <w:sz w:val="28"/>
          <w:szCs w:val="28"/>
        </w:rPr>
        <w:t>. После того как основная учебная задача сформулирована, понята и принята учащимися, намечают и обсуждают план предстоящей работы. Учитель сообщает время, опущенное на изучение темы, сообщает, что нужно знать и уметь для изучения темы, что у учащихся наличествует, а что требует пополнения. Завершается обсуждение тем, что отдельные учащиеся дают самооценку своим возможностям по изучению темы, указывают, какой материал они повторят, и что еще сделают для подготовки к предстоящим урокам.</w:t>
      </w:r>
    </w:p>
    <w:p w:rsidR="00986EF2" w:rsidRPr="002A0F71" w:rsidRDefault="00986EF2" w:rsidP="00986EF2">
      <w:pPr>
        <w:spacing w:after="0" w:line="360" w:lineRule="auto"/>
        <w:ind w:left="-540" w:right="175" w:firstLine="900"/>
        <w:jc w:val="both"/>
        <w:rPr>
          <w:rFonts w:ascii="Times New Roman" w:eastAsia="Times New Roman" w:hAnsi="Times New Roman" w:cs="Times New Roman"/>
          <w:iCs/>
          <w:sz w:val="28"/>
          <w:szCs w:val="28"/>
        </w:rPr>
      </w:pPr>
      <w:r w:rsidRPr="002A0F71">
        <w:rPr>
          <w:rFonts w:ascii="Times New Roman" w:eastAsia="Times New Roman" w:hAnsi="Times New Roman" w:cs="Times New Roman"/>
          <w:iCs/>
          <w:sz w:val="28"/>
          <w:szCs w:val="28"/>
        </w:rPr>
        <w:t>Операционально-познавательный этап.</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 этом этапе учащиеся усваивают содержание темы (раздела) программы и овладевают учебными действиями и операциями, входящими в его содержание. Роль данного этапа в становлении мотивации учебной деятельности зависит главным образом от того, будет ли ясна учащимся необходимость всего содержания и отдельных его частей, всех учебных действий и операций для решения основной учебной задачи, поставленной на мотивационном этапе.</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В осознании учащимися содержания темы призвано помочь моделирование. Оно должно вступать и как средство наглядного представления объектов и закономерностей (всеобщих отношений) изучаемого материала, и </w:t>
      </w:r>
      <w:r w:rsidRPr="002A0F71">
        <w:rPr>
          <w:rFonts w:ascii="Times New Roman" w:eastAsia="Times New Roman" w:hAnsi="Times New Roman" w:cs="Times New Roman"/>
          <w:sz w:val="28"/>
          <w:szCs w:val="28"/>
        </w:rPr>
        <w:lastRenderedPageBreak/>
        <w:t>как средство наглядно-действенного представления тех действий и операций, которые нужно выполнить и освоить учащимся для выявления этих объектов и закономерностей, а также для решения широкого круга задач, основанных на этих закономерностях.</w:t>
      </w:r>
    </w:p>
    <w:p w:rsidR="00986EF2" w:rsidRPr="002A0F71" w:rsidRDefault="00986EF2" w:rsidP="00986EF2">
      <w:pPr>
        <w:spacing w:after="0" w:line="360" w:lineRule="auto"/>
        <w:ind w:left="-540" w:right="175" w:firstLine="900"/>
        <w:jc w:val="both"/>
        <w:rPr>
          <w:rFonts w:ascii="Times New Roman" w:eastAsia="Times New Roman" w:hAnsi="Times New Roman" w:cs="Times New Roman"/>
          <w:iCs/>
          <w:sz w:val="28"/>
          <w:szCs w:val="28"/>
        </w:rPr>
      </w:pPr>
      <w:r w:rsidRPr="002A0F71">
        <w:rPr>
          <w:rFonts w:ascii="Times New Roman" w:eastAsia="Times New Roman" w:hAnsi="Times New Roman" w:cs="Times New Roman"/>
          <w:iCs/>
          <w:sz w:val="28"/>
          <w:szCs w:val="28"/>
        </w:rPr>
        <w:t>Рефлексивно-оценочный этап.</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Этот этап итоговый в процессе изучения темы, когда учащиеся учатся рефлексировать (анализировать) собственную учебную деятельность, оценивать ее, сопоставляя результаты деятельности с поставленными основными и частными учебными задачами (целями). Качественное проведение этого этапа имеет огромное значение в становлении мотивации учебной деятельности.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Работу по подведению итогов изучения пройденного раздела (темы) необходимо организовать так, чтобы учащиеся смогли испытать чувство эмоционального удовлетворения от сделанного, радость победы над преодоленными трудностям, счастье познания нового, интересного. Тем самым будет формироваться у учащихся ориентация на переживание таких чувств в будущем, что приведет к возникновению потребности в творчестве, познании, в упорной самостоятельной учебе, т. е. к появлению положительной устойчивой мотивации учебной деятельности.</w:t>
      </w:r>
    </w:p>
    <w:p w:rsidR="00986EF2" w:rsidRPr="002A0F71" w:rsidRDefault="00986EF2" w:rsidP="00986EF2">
      <w:pPr>
        <w:spacing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Организация этого этапа должна быть проведена так, чтобы учащиеся смогли обозреть пройденный ими путь познания, выделить в нем наиболее значимые вехи и дороги, оценить их с точки зрения будущих задач обучения.</w:t>
      </w:r>
      <w:r w:rsidR="001404BF">
        <w:rPr>
          <w:rFonts w:ascii="Times New Roman" w:eastAsia="Times New Roman" w:hAnsi="Times New Roman" w:cs="Times New Roman"/>
          <w:sz w:val="28"/>
          <w:szCs w:val="28"/>
        </w:rPr>
        <w:t xml:space="preserve"> Ц</w:t>
      </w:r>
      <w:r w:rsidRPr="002A0F71">
        <w:rPr>
          <w:rFonts w:ascii="Times New Roman" w:eastAsia="Times New Roman" w:hAnsi="Times New Roman" w:cs="Times New Roman"/>
          <w:sz w:val="28"/>
          <w:szCs w:val="28"/>
        </w:rPr>
        <w:t>елесообразно использовать не один и тот же постоянный прием подведения итогов, например устный опрос и контрольную работу, а разнообразные методы и приемы, дающие возможность проявить учащимся самостоятельность и инициативу.</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bCs/>
          <w:sz w:val="28"/>
          <w:szCs w:val="28"/>
        </w:rPr>
        <w:t>3</w:t>
      </w:r>
      <w:r w:rsidRPr="002A0F71">
        <w:rPr>
          <w:rFonts w:ascii="Times New Roman" w:eastAsia="Times New Roman" w:hAnsi="Times New Roman" w:cs="Times New Roman"/>
          <w:sz w:val="28"/>
          <w:szCs w:val="28"/>
        </w:rPr>
        <w:t xml:space="preserve">. Организация  различных </w:t>
      </w:r>
      <w:r w:rsidRPr="002A0F71">
        <w:rPr>
          <w:rFonts w:ascii="Times New Roman" w:eastAsia="Times New Roman" w:hAnsi="Times New Roman" w:cs="Times New Roman"/>
          <w:iCs/>
          <w:sz w:val="28"/>
          <w:szCs w:val="28"/>
        </w:rPr>
        <w:t>коллективных форм учебной деятельности</w:t>
      </w:r>
      <w:r w:rsidRPr="002A0F71">
        <w:rPr>
          <w:rFonts w:ascii="Times New Roman" w:eastAsia="Times New Roman" w:hAnsi="Times New Roman" w:cs="Times New Roman"/>
          <w:sz w:val="28"/>
          <w:szCs w:val="28"/>
        </w:rPr>
        <w:t>– третий эффективный  путь влияния на мотивацию учения.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Различные формы коллективной деятельности учащихся играют значительную роль в становлении мотивации учения, что объясняется несколькими обстоятельствами.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Большое значение имеет включение всех учащихся в активную учебную работу, ибо только в процессе деятельности может формироваться нужная мотивация. Кроме того, работая в микроколлективе, каждый ее член старается быть не хуже других, возникает здоровое соревнование, которое способствует интенсификации учебной работы, придает ей эмоциональную привлекательность, что также играет роль в становлении соответствующей мотивации.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Когда ученик, работая коллективно в группе учащихся, находясь в тесном общении с ними, наблюдает, какой большой интерес вызывает его деятельность у товарищей, какую ценность представляет для них эта работа, то он сам начинает ее ценить, начинает понимать, что учебная работа может представлять значимость сама по себе. А это способствует включению ученика в активную учебную работу, которая постепенно становиться его потребностью и приобретает для него признаваемую им ценность, что приводит к мотивации учения.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Для формирования устойчивой положительной мотивации учебной деятельности очень важно, чтобы каждый ученик почувствовал себя субъектом учебно-воспитательного процесса. Этому может способствовать личностно-ролевая форма организации учебного процесса. При данной форме организации каждый ученик выполняет определенную роль в процессе обучения. Это способствует становлению мотивации этой деятельности, которая приобретает для школьников признаваемую ценность.</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Таким образом, различные формы коллективной деятельности дают возможность дифференцировать эту деятельность для разных категорий учащихся, дифференцировать задания так, чтобы сделать их посильными для каждого ученика. Это также важно для становления мотивации учения.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bCs/>
          <w:sz w:val="28"/>
          <w:szCs w:val="28"/>
        </w:rPr>
        <w:t>4</w:t>
      </w:r>
      <w:r w:rsidRPr="002A0F71">
        <w:rPr>
          <w:rFonts w:ascii="Times New Roman" w:eastAsia="Times New Roman" w:hAnsi="Times New Roman" w:cs="Times New Roman"/>
          <w:sz w:val="28"/>
          <w:szCs w:val="28"/>
        </w:rPr>
        <w:t xml:space="preserve">. Повышение значимости позитивной </w:t>
      </w:r>
      <w:r w:rsidRPr="002A0F71">
        <w:rPr>
          <w:rFonts w:ascii="Times New Roman" w:eastAsia="Times New Roman" w:hAnsi="Times New Roman" w:cs="Times New Roman"/>
          <w:iCs/>
          <w:sz w:val="28"/>
          <w:szCs w:val="28"/>
        </w:rPr>
        <w:t>оценки</w:t>
      </w:r>
      <w:r w:rsidRPr="002A0F71">
        <w:rPr>
          <w:rFonts w:ascii="Times New Roman" w:eastAsia="Times New Roman" w:hAnsi="Times New Roman" w:cs="Times New Roman"/>
          <w:sz w:val="28"/>
          <w:szCs w:val="28"/>
        </w:rPr>
        <w:t xml:space="preserve"> – важный момент в становлении мотивации учебной деятельности.</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Для формирования положительной устойчивой мотивации учебной деятельности важно, чтобы главным образом в оценке работы ученика был </w:t>
      </w:r>
      <w:r w:rsidRPr="002A0F71">
        <w:rPr>
          <w:rFonts w:ascii="Times New Roman" w:eastAsia="Times New Roman" w:hAnsi="Times New Roman" w:cs="Times New Roman"/>
          <w:sz w:val="28"/>
          <w:szCs w:val="28"/>
        </w:rPr>
        <w:lastRenderedPageBreak/>
        <w:t>качественный анализ этой работы, подчеркивание всех положительных моментов, продвижений в освоении учебного материала и выявление причин  имеющихся недостатков, а не только их констатация. Этот качественный анализ должен направляться на формирование у учащихся адекватной самооценки работы, ее рефлексии. Балльная оценка должна занимать в оценочной деятельности учителя второстепенное место. Особенно осторожно надо использовать в текущем учете неудовлетворительные отметки, а на первых порах обучения, по-видимому, лучше вовсе их не использовать. Вместо этого надо просто указывать на имеющиеся пробелы в работе. Такой анализ надо где-то фиксировать. При тематической форме учета и оценке работы учащихся это легко сделать.</w:t>
      </w:r>
    </w:p>
    <w:p w:rsidR="00986EF2" w:rsidRPr="002A0F71" w:rsidRDefault="00986EF2" w:rsidP="00986EF2">
      <w:pPr>
        <w:spacing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Это различные пути формирования положительной устойчивой мотивации учебной деятельности учащихся. Для становления такой мотивации следует использовать не один путь, а все пути в определенной системе, в комплексе, ибо не один из них, сам по себе, без других, не может играть решающей роли в становлении мотивации всех учащихся.</w:t>
      </w:r>
    </w:p>
    <w:p w:rsidR="00986EF2" w:rsidRPr="002A0F71" w:rsidRDefault="00986EF2" w:rsidP="00986EF2">
      <w:pPr>
        <w:spacing w:line="360" w:lineRule="auto"/>
        <w:ind w:firstLine="709"/>
        <w:jc w:val="both"/>
        <w:rPr>
          <w:rFonts w:ascii="Times New Roman" w:eastAsia="Times New Roman" w:hAnsi="Times New Roman" w:cs="Times New Roman"/>
          <w:b/>
          <w:sz w:val="28"/>
          <w:szCs w:val="28"/>
        </w:rPr>
      </w:pPr>
    </w:p>
    <w:p w:rsidR="00986EF2" w:rsidRDefault="00986EF2" w:rsidP="00986EF2">
      <w:pPr>
        <w:spacing w:line="360" w:lineRule="auto"/>
        <w:ind w:firstLine="709"/>
        <w:jc w:val="both"/>
        <w:rPr>
          <w:rFonts w:ascii="Times New Roman" w:eastAsia="Times New Roman" w:hAnsi="Times New Roman" w:cs="Times New Roman"/>
          <w:b/>
          <w:sz w:val="28"/>
          <w:szCs w:val="28"/>
        </w:rPr>
      </w:pPr>
    </w:p>
    <w:p w:rsidR="001B7A8A" w:rsidRDefault="001B7A8A" w:rsidP="00986EF2">
      <w:pPr>
        <w:spacing w:line="360" w:lineRule="auto"/>
        <w:ind w:firstLine="709"/>
        <w:jc w:val="both"/>
        <w:rPr>
          <w:rFonts w:ascii="Times New Roman" w:eastAsia="Times New Roman" w:hAnsi="Times New Roman" w:cs="Times New Roman"/>
          <w:b/>
          <w:sz w:val="28"/>
          <w:szCs w:val="28"/>
        </w:rPr>
      </w:pPr>
    </w:p>
    <w:p w:rsidR="001B7A8A" w:rsidRDefault="001B7A8A" w:rsidP="00986EF2">
      <w:pPr>
        <w:spacing w:line="360" w:lineRule="auto"/>
        <w:ind w:firstLine="709"/>
        <w:jc w:val="both"/>
        <w:rPr>
          <w:rFonts w:ascii="Times New Roman" w:eastAsia="Times New Roman" w:hAnsi="Times New Roman" w:cs="Times New Roman"/>
          <w:b/>
          <w:sz w:val="28"/>
          <w:szCs w:val="28"/>
        </w:rPr>
      </w:pPr>
    </w:p>
    <w:p w:rsidR="001B7A8A" w:rsidRDefault="001B7A8A" w:rsidP="00986EF2">
      <w:pPr>
        <w:spacing w:line="360" w:lineRule="auto"/>
        <w:ind w:firstLine="709"/>
        <w:jc w:val="both"/>
        <w:rPr>
          <w:rFonts w:ascii="Times New Roman" w:eastAsia="Times New Roman" w:hAnsi="Times New Roman" w:cs="Times New Roman"/>
          <w:b/>
          <w:sz w:val="28"/>
          <w:szCs w:val="28"/>
        </w:rPr>
      </w:pPr>
    </w:p>
    <w:p w:rsidR="001B7A8A" w:rsidRDefault="001B7A8A" w:rsidP="00986EF2">
      <w:pPr>
        <w:spacing w:line="360" w:lineRule="auto"/>
        <w:ind w:firstLine="709"/>
        <w:jc w:val="both"/>
        <w:rPr>
          <w:rFonts w:ascii="Times New Roman" w:eastAsia="Times New Roman" w:hAnsi="Times New Roman" w:cs="Times New Roman"/>
          <w:b/>
          <w:sz w:val="28"/>
          <w:szCs w:val="28"/>
        </w:rPr>
      </w:pPr>
    </w:p>
    <w:p w:rsidR="001B7A8A" w:rsidRPr="002A0F71" w:rsidRDefault="001B7A8A" w:rsidP="00986EF2">
      <w:pPr>
        <w:spacing w:line="360" w:lineRule="auto"/>
        <w:ind w:firstLine="709"/>
        <w:jc w:val="both"/>
        <w:rPr>
          <w:rFonts w:ascii="Times New Roman" w:eastAsia="Times New Roman" w:hAnsi="Times New Roman" w:cs="Times New Roman"/>
          <w:b/>
          <w:sz w:val="28"/>
          <w:szCs w:val="28"/>
        </w:rPr>
      </w:pPr>
    </w:p>
    <w:p w:rsidR="00986EF2" w:rsidRDefault="00986EF2" w:rsidP="00986EF2">
      <w:pPr>
        <w:spacing w:line="360" w:lineRule="auto"/>
        <w:ind w:firstLine="709"/>
        <w:jc w:val="both"/>
        <w:rPr>
          <w:rFonts w:ascii="Times New Roman" w:eastAsia="Times New Roman" w:hAnsi="Times New Roman" w:cs="Times New Roman"/>
          <w:b/>
          <w:sz w:val="28"/>
          <w:szCs w:val="28"/>
        </w:rPr>
      </w:pPr>
    </w:p>
    <w:p w:rsidR="00A46CC8" w:rsidRPr="002A0F71" w:rsidRDefault="00A46CC8" w:rsidP="00986EF2">
      <w:pPr>
        <w:spacing w:line="360" w:lineRule="auto"/>
        <w:ind w:firstLine="709"/>
        <w:jc w:val="both"/>
        <w:rPr>
          <w:rFonts w:ascii="Times New Roman" w:eastAsia="Times New Roman" w:hAnsi="Times New Roman" w:cs="Times New Roman"/>
          <w:b/>
          <w:sz w:val="28"/>
          <w:szCs w:val="28"/>
        </w:rPr>
      </w:pPr>
    </w:p>
    <w:p w:rsidR="00986EF2" w:rsidRPr="002A0F71" w:rsidRDefault="00986EF2" w:rsidP="00986EF2">
      <w:pPr>
        <w:spacing w:line="360" w:lineRule="auto"/>
        <w:jc w:val="both"/>
        <w:rPr>
          <w:rFonts w:ascii="Times New Roman" w:eastAsia="Times New Roman" w:hAnsi="Times New Roman" w:cs="Times New Roman"/>
          <w:b/>
          <w:sz w:val="28"/>
          <w:szCs w:val="28"/>
        </w:rPr>
      </w:pPr>
    </w:p>
    <w:p w:rsidR="00986EF2" w:rsidRPr="002A0F71" w:rsidRDefault="00986EF2" w:rsidP="00986EF2">
      <w:pPr>
        <w:spacing w:after="0" w:line="360" w:lineRule="auto"/>
        <w:ind w:left="-540" w:right="175" w:firstLine="709"/>
        <w:jc w:val="center"/>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lastRenderedPageBreak/>
        <w:t>Часть 2. Основная часть</w:t>
      </w:r>
    </w:p>
    <w:p w:rsidR="00986EF2" w:rsidRPr="002A0F71" w:rsidRDefault="00986EF2" w:rsidP="00986EF2">
      <w:pPr>
        <w:spacing w:after="0" w:line="360" w:lineRule="auto"/>
        <w:ind w:left="-540" w:right="175" w:firstLine="709"/>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1 этап: Диагностический (срок: сентябрь 2013 г.)</w:t>
      </w: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Цели:</w:t>
      </w:r>
      <w:r w:rsidRPr="002A0F71">
        <w:rPr>
          <w:rFonts w:ascii="Times New Roman" w:eastAsia="Times New Roman" w:hAnsi="Times New Roman" w:cs="Times New Roman"/>
          <w:sz w:val="28"/>
          <w:szCs w:val="28"/>
        </w:rPr>
        <w:t xml:space="preserve">  определение уровня сформированности внутренней мотивации  учащихся 5-х классов и уровня овладения учителем создания условий для внешней мотивации.</w:t>
      </w:r>
    </w:p>
    <w:p w:rsidR="00986EF2" w:rsidRPr="002A0F71" w:rsidRDefault="00986EF2" w:rsidP="00986EF2">
      <w:pPr>
        <w:spacing w:after="0" w:line="360" w:lineRule="auto"/>
        <w:ind w:left="169"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 xml:space="preserve">Задачи: </w:t>
      </w:r>
      <w:r w:rsidRPr="002A0F71">
        <w:rPr>
          <w:rFonts w:ascii="Times New Roman" w:eastAsia="Times New Roman" w:hAnsi="Times New Roman" w:cs="Times New Roman"/>
          <w:b/>
          <w:sz w:val="28"/>
          <w:szCs w:val="28"/>
        </w:rPr>
        <w:tab/>
      </w:r>
      <w:r w:rsidRPr="002A0F71">
        <w:rPr>
          <w:rFonts w:ascii="Times New Roman" w:eastAsia="Times New Roman" w:hAnsi="Times New Roman" w:cs="Times New Roman"/>
          <w:sz w:val="28"/>
          <w:szCs w:val="28"/>
        </w:rPr>
        <w:t>1. Изучение теоретических материалов о мотивации по литературным источникам и ресурсам Интернет;</w:t>
      </w:r>
    </w:p>
    <w:p w:rsidR="00986EF2" w:rsidRPr="002A0F71" w:rsidRDefault="00986EF2" w:rsidP="00986EF2">
      <w:pPr>
        <w:tabs>
          <w:tab w:val="left" w:pos="1560"/>
        </w:tabs>
        <w:spacing w:after="0" w:line="360" w:lineRule="auto"/>
        <w:ind w:left="169"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2. Проведение анкетирования среди учащихся 5-х классов по определению  уровня сформированности внутренней мотивации   к изучению математики;</w:t>
      </w:r>
    </w:p>
    <w:p w:rsidR="00986EF2" w:rsidRPr="002A0F71" w:rsidRDefault="00986EF2" w:rsidP="00986EF2">
      <w:pPr>
        <w:tabs>
          <w:tab w:val="left" w:pos="1560"/>
        </w:tabs>
        <w:spacing w:after="0" w:line="360" w:lineRule="auto"/>
        <w:ind w:left="169"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3. Изучение  возрастных психологических особенностей   учащихся 5-х классов;</w:t>
      </w:r>
    </w:p>
    <w:p w:rsidR="00986EF2" w:rsidRPr="002A0F71" w:rsidRDefault="00986EF2" w:rsidP="00986EF2">
      <w:pPr>
        <w:tabs>
          <w:tab w:val="left" w:pos="1560"/>
        </w:tabs>
        <w:spacing w:after="0" w:line="360" w:lineRule="auto"/>
        <w:ind w:left="169"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4. Анализ  результатов анкет учащихся;</w:t>
      </w:r>
    </w:p>
    <w:p w:rsidR="00986EF2" w:rsidRPr="002A0F71" w:rsidRDefault="00986EF2" w:rsidP="00986EF2">
      <w:pPr>
        <w:tabs>
          <w:tab w:val="left" w:pos="1560"/>
        </w:tabs>
        <w:spacing w:after="0" w:line="360" w:lineRule="auto"/>
        <w:ind w:left="169" w:right="175"/>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5. Анализ уровня овладения условиями создания внешней              мотивации на уроке.</w:t>
      </w: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Мною была изучена и проанализирована литература по теме «Формирование внутренней мотивации к  изучению математики», в результате чего, были выявлены наиболее эффективные методы развития интереса к учению.</w:t>
      </w:r>
    </w:p>
    <w:p w:rsidR="00986EF2" w:rsidRPr="002A0F71" w:rsidRDefault="00986EF2" w:rsidP="00986EF2">
      <w:pPr>
        <w:spacing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Для выявления мотивации  к изучению математики  было  проведено анкетирование среди учеников 5-х классов по выявлению наличия  трех видов  мотивов  учения:  внутренних,   внешних   положительных   и   внешних отрицательных. </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Тест на выявление мотивации учащихся</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(можно дать только три ответа):</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Дорогие ребята! Внимательно прочитайте анкету и подчеркните в ней три пункта, которые отвечают твоим мыслям, стремлениям, чувствам, желаниям.</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1. Я учусь потому, что на уроке интересно.</w:t>
      </w:r>
    </w:p>
    <w:p w:rsidR="00986EF2" w:rsidRPr="002A0F71" w:rsidRDefault="00986EF2" w:rsidP="00986EF2">
      <w:pPr>
        <w:tabs>
          <w:tab w:val="left" w:pos="6588"/>
        </w:tabs>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2. Я учусь, потому, что заставляют родители.</w:t>
      </w:r>
      <w:r w:rsidRPr="002A0F71">
        <w:rPr>
          <w:rFonts w:ascii="Times New Roman" w:eastAsia="Times New Roman" w:hAnsi="Times New Roman" w:cs="Times New Roman"/>
          <w:sz w:val="28"/>
          <w:szCs w:val="28"/>
        </w:rPr>
        <w:tab/>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3. Я учусь потому, что хочу больше знать.</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 xml:space="preserve">     4. Я учусь, чтобы потом хорошо работать.</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5. Я учусь, чтобы доставить радость родителям.</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6. Я учусь, чтобы не отставать от товарищей.</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7. Я учусь, чтобы не опозорить свой отряд и класс.</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8. Я учусь потому, что в наше время нельзя быть незнайкой.</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9. Я учусь потому, что нравится учитель.</w:t>
      </w:r>
    </w:p>
    <w:p w:rsidR="00986EF2" w:rsidRPr="002A0F71" w:rsidRDefault="00986EF2" w:rsidP="00986EF2">
      <w:pPr>
        <w:spacing w:line="360" w:lineRule="auto"/>
        <w:ind w:left="-540" w:right="99" w:firstLine="720"/>
        <w:jc w:val="both"/>
        <w:rPr>
          <w:rFonts w:ascii="Calibri" w:eastAsia="Times New Roman" w:hAnsi="Calibri" w:cs="Times New Roman"/>
        </w:rPr>
      </w:pPr>
      <w:r w:rsidRPr="002A0F71">
        <w:rPr>
          <w:rFonts w:ascii="Times New Roman" w:eastAsia="Times New Roman" w:hAnsi="Times New Roman" w:cs="Times New Roman"/>
          <w:sz w:val="28"/>
          <w:szCs w:val="28"/>
        </w:rPr>
        <w:t>На выявление внутренних мотивов направлены вопросы №№  3,  4, 8. На выявление внешних положительных мотивов направлены вопросы  №№  1,  5, 9. На выявление внешних отрицательных мотивов направлены вопросы  №№  2,  6, 7.</w:t>
      </w:r>
    </w:p>
    <w:p w:rsidR="00986EF2" w:rsidRPr="002A0F71" w:rsidRDefault="00986EF2" w:rsidP="00986EF2">
      <w:pPr>
        <w:spacing w:line="360" w:lineRule="auto"/>
        <w:ind w:right="175"/>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763905</wp:posOffset>
            </wp:positionH>
            <wp:positionV relativeFrom="paragraph">
              <wp:posOffset>394970</wp:posOffset>
            </wp:positionV>
            <wp:extent cx="3886200" cy="2118995"/>
            <wp:effectExtent l="0" t="0" r="3810" b="1270"/>
            <wp:wrapNone/>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2A0F71">
        <w:rPr>
          <w:rFonts w:ascii="Times New Roman" w:eastAsia="Times New Roman" w:hAnsi="Times New Roman" w:cs="Times New Roman"/>
          <w:sz w:val="28"/>
          <w:szCs w:val="28"/>
        </w:rPr>
        <w:t>Диаграмма 1. Выявление мотивации учащихся 5-х классов к изучению    математики</w:t>
      </w:r>
    </w:p>
    <w:p w:rsidR="00986EF2" w:rsidRPr="002A0F71" w:rsidRDefault="00986EF2" w:rsidP="00986EF2">
      <w:pPr>
        <w:spacing w:line="360" w:lineRule="auto"/>
        <w:ind w:left="-540" w:right="175" w:firstLine="709"/>
        <w:jc w:val="both"/>
        <w:rPr>
          <w:rFonts w:ascii="Times New Roman" w:eastAsia="Times New Roman" w:hAnsi="Times New Roman" w:cs="Times New Roman"/>
          <w:sz w:val="28"/>
          <w:szCs w:val="28"/>
        </w:rPr>
      </w:pPr>
    </w:p>
    <w:p w:rsidR="00986EF2" w:rsidRPr="002A0F71" w:rsidRDefault="00986EF2" w:rsidP="00986EF2">
      <w:pPr>
        <w:spacing w:line="360" w:lineRule="auto"/>
        <w:rPr>
          <w:rFonts w:ascii="Times New Roman" w:eastAsia="Times New Roman" w:hAnsi="Times New Roman" w:cs="Times New Roman"/>
          <w:sz w:val="28"/>
          <w:szCs w:val="28"/>
        </w:rPr>
      </w:pP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p>
    <w:p w:rsidR="00986EF2" w:rsidRPr="002A0F71" w:rsidRDefault="00986EF2" w:rsidP="00986EF2">
      <w:pPr>
        <w:spacing w:after="0" w:line="360" w:lineRule="auto"/>
        <w:ind w:left="-540" w:right="175" w:firstLine="70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Вывод таков: внутренняя мотивация к изучению составляет 30%, внешняя положительная 45%, внешняя отрицательная –  18%, отсутствует мотивация   - 8%.</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Также была проведена беседа с родителями учеников  5-х классов для выявления мотивационных установок детей к изучению математики.</w:t>
      </w:r>
    </w:p>
    <w:p w:rsidR="00986EF2" w:rsidRPr="002A0F71" w:rsidRDefault="00986EF2" w:rsidP="00986EF2">
      <w:pPr>
        <w:spacing w:after="0" w:line="360" w:lineRule="auto"/>
        <w:ind w:left="-540" w:right="99" w:firstLine="720"/>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Вопросы для беседы с родителями.</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1.Пути формирования мотивации в учебной деятельности детей в современных условиях.</w:t>
      </w:r>
    </w:p>
    <w:p w:rsidR="00986EF2" w:rsidRPr="002A0F71" w:rsidRDefault="00986EF2" w:rsidP="00986EF2">
      <w:pPr>
        <w:spacing w:after="0" w:line="360" w:lineRule="auto"/>
        <w:ind w:left="-540" w:right="99"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2.Практические советы родителям для повышения мотивации детей к обучению:</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Учите ребенка правильно выбирать цель деятельности с точки зрения понимания «Зачем это нужно именно тебе, а не родителям или учителям». Для этого ставьте перед ребенком следующие вопросы: «Какого результата ты стремишься достичь в обучении?», «Кем ты себя видишь в будущем?», «Что ты можешь сделать для этого?», «Кто тебе может помочь?» и т. д.</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Давайте своему ребенку право на ошибки. Не осуждайте, а помогайте учиться преодолевать трудности — это формирует уверенность в своих возможностях и способностях, повышает самооценку.</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Формируйте ответственность.</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Давайте ребенку возможность самостоятельно принимать решения и нести ответственность за результат вне зависимости от того, будет он положительным или отрицательным.</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Анализируйте прошлые успехи и достижения, даже если они были совсем незначительными. Таким образом,  вы поддерживаете попытки ребенка добиться новых результатов.</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Повторяйте и закрепляйте успехи. Повторяя вчерашнюю работу, дети используют уже отшлифованные знания и умения, поэтому делают меньше ошибок, зато переживают чувство успешности.</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Учите ребенка не бояться трудностей. Пусть он чувствует, что вы всегда готовы прийти ему на помощь.</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Учите ребенка не просто учиться, а получать удовольствие от процесса и результата выполненной работы.</w:t>
      </w:r>
    </w:p>
    <w:p w:rsidR="00986EF2" w:rsidRPr="002A0F71" w:rsidRDefault="00986EF2" w:rsidP="00941015">
      <w:pPr>
        <w:numPr>
          <w:ilvl w:val="0"/>
          <w:numId w:val="29"/>
        </w:numPr>
        <w:spacing w:after="0" w:line="360" w:lineRule="auto"/>
        <w:ind w:right="99"/>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Всегда объясняйте своему ребенку причины ваших требований и требований учителей. </w:t>
      </w:r>
    </w:p>
    <w:p w:rsidR="00986EF2" w:rsidRPr="002A0F71" w:rsidRDefault="00986EF2" w:rsidP="00986EF2">
      <w:pPr>
        <w:spacing w:after="0" w:line="360" w:lineRule="auto"/>
        <w:ind w:left="-540" w:right="175" w:firstLine="720"/>
        <w:jc w:val="both"/>
        <w:rPr>
          <w:rFonts w:ascii="Times New Roman" w:eastAsia="Times New Roman" w:hAnsi="Times New Roman" w:cs="Times New Roman"/>
          <w:i/>
          <w:sz w:val="28"/>
          <w:szCs w:val="28"/>
        </w:rPr>
      </w:pPr>
      <w:r w:rsidRPr="002A0F71">
        <w:rPr>
          <w:rFonts w:ascii="Times New Roman" w:eastAsia="Times New Roman" w:hAnsi="Times New Roman" w:cs="Times New Roman"/>
          <w:sz w:val="28"/>
          <w:szCs w:val="28"/>
        </w:rPr>
        <w:t>Основная деятельность учителя  – это урок. Хорошим урок будет тогда, к</w:t>
      </w:r>
      <w:r w:rsidR="00EA4CB8">
        <w:rPr>
          <w:rFonts w:ascii="Times New Roman" w:eastAsia="Times New Roman" w:hAnsi="Times New Roman" w:cs="Times New Roman"/>
          <w:sz w:val="28"/>
          <w:szCs w:val="28"/>
        </w:rPr>
        <w:t>огда  педагог владеем психолого-</w:t>
      </w:r>
      <w:r w:rsidRPr="002A0F71">
        <w:rPr>
          <w:rFonts w:ascii="Times New Roman" w:eastAsia="Times New Roman" w:hAnsi="Times New Roman" w:cs="Times New Roman"/>
          <w:sz w:val="28"/>
          <w:szCs w:val="28"/>
        </w:rPr>
        <w:t xml:space="preserve">педагогической характеристикой данного класса. Безусловно, знание  темперамента учащихся,  ведущего канала  восприятия,   знание индивидуально–психологических проблем каждого ребёнка,  по которым можно сделать вывод о тенденции обучаемости, всё это  </w:t>
      </w:r>
      <w:r w:rsidRPr="002A0F71">
        <w:rPr>
          <w:rFonts w:ascii="Times New Roman" w:eastAsia="Times New Roman" w:hAnsi="Times New Roman" w:cs="Times New Roman"/>
          <w:sz w:val="28"/>
          <w:szCs w:val="28"/>
        </w:rPr>
        <w:lastRenderedPageBreak/>
        <w:t>повышает учебную мотивацию к предмету. В соответствие с этим мною была проделана работа по изучению пс</w:t>
      </w:r>
      <w:r w:rsidR="00EA4CB8">
        <w:rPr>
          <w:rFonts w:ascii="Times New Roman" w:eastAsia="Times New Roman" w:hAnsi="Times New Roman" w:cs="Times New Roman"/>
          <w:sz w:val="28"/>
          <w:szCs w:val="28"/>
        </w:rPr>
        <w:t>ихолого-</w:t>
      </w:r>
      <w:r w:rsidRPr="002A0F71">
        <w:rPr>
          <w:rFonts w:ascii="Times New Roman" w:eastAsia="Times New Roman" w:hAnsi="Times New Roman" w:cs="Times New Roman"/>
          <w:sz w:val="28"/>
          <w:szCs w:val="28"/>
        </w:rPr>
        <w:t>педагогических характеристик учеников 5-х классов.</w:t>
      </w:r>
    </w:p>
    <w:p w:rsidR="00986EF2" w:rsidRPr="002A0F71" w:rsidRDefault="00986EF2" w:rsidP="00986EF2">
      <w:pPr>
        <w:spacing w:after="0" w:line="360" w:lineRule="auto"/>
        <w:ind w:left="-540" w:right="175" w:firstLine="720"/>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2 этап: Организационный (срок: октябрь 2013 г.)</w:t>
      </w:r>
    </w:p>
    <w:p w:rsidR="00986EF2" w:rsidRPr="002A0F71" w:rsidRDefault="00986EF2" w:rsidP="00986EF2">
      <w:pPr>
        <w:spacing w:after="0" w:line="360" w:lineRule="auto"/>
        <w:ind w:left="-539" w:right="175" w:firstLine="720"/>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Цель:</w:t>
      </w:r>
      <w:r w:rsidRPr="002A0F71">
        <w:rPr>
          <w:rFonts w:ascii="Times New Roman" w:eastAsia="Times New Roman" w:hAnsi="Times New Roman" w:cs="Times New Roman"/>
          <w:sz w:val="28"/>
          <w:szCs w:val="28"/>
        </w:rPr>
        <w:t xml:space="preserve"> выявление списка семи чудес Курского края, подборка и систематизация материалов  о «Семи чудесах Курского края», разработка уроков обобщения и систематизации знаний.</w:t>
      </w:r>
    </w:p>
    <w:p w:rsidR="00986EF2" w:rsidRPr="002A0F71" w:rsidRDefault="00986EF2" w:rsidP="00986EF2">
      <w:pPr>
        <w:spacing w:after="0" w:line="360" w:lineRule="auto"/>
        <w:ind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 xml:space="preserve">Задачи:  </w:t>
      </w:r>
      <w:r w:rsidRPr="002A0F71">
        <w:rPr>
          <w:rFonts w:ascii="Times New Roman" w:eastAsia="Times New Roman" w:hAnsi="Times New Roman" w:cs="Times New Roman"/>
          <w:sz w:val="28"/>
          <w:szCs w:val="28"/>
        </w:rPr>
        <w:t>1. Опрос общественного мнения;</w:t>
      </w:r>
    </w:p>
    <w:p w:rsidR="00986EF2" w:rsidRPr="002A0F71" w:rsidRDefault="00986EF2" w:rsidP="00986EF2">
      <w:pPr>
        <w:spacing w:after="0" w:line="360" w:lineRule="auto"/>
        <w:ind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2. Поиск материала в Интернете;</w:t>
      </w:r>
    </w:p>
    <w:p w:rsidR="00986EF2" w:rsidRPr="002A0F71" w:rsidRDefault="00A84D9E" w:rsidP="00986EF2">
      <w:pPr>
        <w:spacing w:after="0" w:line="360" w:lineRule="auto"/>
        <w:ind w:left="1800" w:right="175"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6EF2" w:rsidRPr="002A0F71">
        <w:rPr>
          <w:rFonts w:ascii="Times New Roman" w:eastAsia="Times New Roman" w:hAnsi="Times New Roman" w:cs="Times New Roman"/>
          <w:sz w:val="28"/>
          <w:szCs w:val="28"/>
        </w:rPr>
        <w:t>3. Консультации с учителями истории и  географии  вопросу осуществления  межпредметных связей;</w:t>
      </w:r>
    </w:p>
    <w:p w:rsidR="00986EF2" w:rsidRPr="002A0F71" w:rsidRDefault="00A84D9E" w:rsidP="00986EF2">
      <w:pPr>
        <w:spacing w:after="0" w:line="360" w:lineRule="auto"/>
        <w:ind w:left="1980" w:hanging="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r w:rsidR="00986EF2" w:rsidRPr="002A0F71">
        <w:rPr>
          <w:rFonts w:ascii="Times New Roman" w:eastAsia="Times New Roman" w:hAnsi="Times New Roman" w:cs="Times New Roman"/>
          <w:sz w:val="28"/>
          <w:szCs w:val="28"/>
        </w:rPr>
        <w:t>. Разработка уроков обобщения и систематизации по курсу    математики 5 класса.</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На данном этапе работы над проектом учениками 5б класса проведён опрос общественного мнения по вопросу составления списка чудес Курского края, а также школьниками был осуществлен сбор информации о «Семи чудесах Курского края». Для поиска данной информации были использованы ресурсы Интернета, а также проведены консультации с учителями истории и географии. В результате чего был создан банк фактического материала математического содержания по теме «Семь чудес Курского края». После чего были составлены математические задачи по темам курса математики 5 класса.</w:t>
      </w:r>
    </w:p>
    <w:p w:rsidR="00986EF2" w:rsidRPr="002A0F71" w:rsidRDefault="00986EF2" w:rsidP="00986EF2">
      <w:pPr>
        <w:spacing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Материал о «Семи чудесах Курского края» послужил основой для создания 7 уроков обобщения и систематизации по математике в 5- классах.</w:t>
      </w:r>
    </w:p>
    <w:tbl>
      <w:tblPr>
        <w:tblpPr w:leftFromText="180" w:rightFromText="180" w:vertAnchor="text" w:horzAnchor="margin" w:tblpX="-324" w:tblpY="15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3045"/>
        <w:gridCol w:w="2198"/>
        <w:gridCol w:w="3001"/>
      </w:tblGrid>
      <w:tr w:rsidR="00986EF2" w:rsidRPr="002A0F71" w:rsidTr="008E154E">
        <w:trPr>
          <w:trHeight w:val="529"/>
        </w:trPr>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
                <w:bCs/>
                <w:sz w:val="28"/>
                <w:szCs w:val="28"/>
              </w:rPr>
            </w:pPr>
            <w:r w:rsidRPr="002A0F71">
              <w:rPr>
                <w:rFonts w:ascii="Times New Roman" w:eastAsia="Times New Roman" w:hAnsi="Times New Roman" w:cs="Times New Roman"/>
                <w:b/>
                <w:bCs/>
                <w:sz w:val="28"/>
                <w:szCs w:val="28"/>
              </w:rPr>
              <w:t xml:space="preserve">Класс </w:t>
            </w:r>
          </w:p>
        </w:tc>
        <w:tc>
          <w:tcPr>
            <w:tcW w:w="3045"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
                <w:bCs/>
                <w:sz w:val="28"/>
                <w:szCs w:val="28"/>
              </w:rPr>
            </w:pPr>
            <w:r w:rsidRPr="002A0F71">
              <w:rPr>
                <w:rFonts w:ascii="Times New Roman" w:eastAsia="Times New Roman" w:hAnsi="Times New Roman" w:cs="Times New Roman"/>
                <w:b/>
                <w:bCs/>
                <w:sz w:val="28"/>
                <w:szCs w:val="28"/>
              </w:rPr>
              <w:t>Тема урока</w:t>
            </w:r>
          </w:p>
        </w:tc>
        <w:tc>
          <w:tcPr>
            <w:tcW w:w="2198"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
                <w:bCs/>
                <w:sz w:val="28"/>
                <w:szCs w:val="28"/>
              </w:rPr>
            </w:pPr>
            <w:r w:rsidRPr="002A0F71">
              <w:rPr>
                <w:rFonts w:ascii="Times New Roman" w:eastAsia="Times New Roman" w:hAnsi="Times New Roman" w:cs="Times New Roman"/>
                <w:b/>
                <w:bCs/>
                <w:sz w:val="28"/>
                <w:szCs w:val="28"/>
              </w:rPr>
              <w:t>Тип урока</w:t>
            </w:r>
          </w:p>
        </w:tc>
        <w:tc>
          <w:tcPr>
            <w:tcW w:w="3001"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
                <w:bCs/>
                <w:sz w:val="28"/>
                <w:szCs w:val="28"/>
              </w:rPr>
            </w:pPr>
            <w:r w:rsidRPr="002A0F71">
              <w:rPr>
                <w:rFonts w:ascii="Times New Roman" w:eastAsia="Times New Roman" w:hAnsi="Times New Roman" w:cs="Times New Roman"/>
                <w:b/>
                <w:bCs/>
                <w:sz w:val="28"/>
                <w:szCs w:val="28"/>
              </w:rPr>
              <w:t>Технология проведения</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Натуральные числа</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«Экспедиция» в Стрелецкую степь</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Сложение и вычитание натуральных чисел</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«Построение» Триумфальной арки</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Умножение и деление натуральных чисел</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«Прогулка» по Красной площади</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lastRenderedPageBreak/>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Геометрические фигуры</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«Реставрация» Сергиево-Казанскогособора</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Сложение и вычитание обыкновенных дробей</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«Экскурсия» по Коренной пустыни</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Умножение и деление обыкновенных дробей</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«Путешествие» в Марьино</w:t>
            </w:r>
          </w:p>
        </w:tc>
      </w:tr>
      <w:tr w:rsidR="00986EF2" w:rsidRPr="002A0F71" w:rsidTr="008E154E">
        <w:tc>
          <w:tcPr>
            <w:tcW w:w="1224" w:type="dxa"/>
          </w:tcPr>
          <w:p w:rsidR="00986EF2" w:rsidRPr="002A0F71" w:rsidRDefault="00986EF2" w:rsidP="008E154E">
            <w:pPr>
              <w:spacing w:before="20" w:after="20" w:line="240" w:lineRule="auto"/>
              <w:ind w:left="-360" w:firstLine="540"/>
              <w:jc w:val="center"/>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5</w:t>
            </w:r>
          </w:p>
        </w:tc>
        <w:tc>
          <w:tcPr>
            <w:tcW w:w="3045"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Все действия с обыкновенными дробями</w:t>
            </w:r>
          </w:p>
        </w:tc>
        <w:tc>
          <w:tcPr>
            <w:tcW w:w="2198"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bCs/>
                <w:sz w:val="28"/>
                <w:szCs w:val="28"/>
              </w:rPr>
              <w:t>урок обобщения знаний</w:t>
            </w:r>
          </w:p>
        </w:tc>
        <w:tc>
          <w:tcPr>
            <w:tcW w:w="3001" w:type="dxa"/>
          </w:tcPr>
          <w:p w:rsidR="00986EF2" w:rsidRPr="002A0F71" w:rsidRDefault="00986EF2" w:rsidP="008E154E">
            <w:pPr>
              <w:spacing w:before="20" w:after="20" w:line="240" w:lineRule="auto"/>
              <w:rPr>
                <w:rFonts w:ascii="Times New Roman" w:eastAsia="Times New Roman" w:hAnsi="Times New Roman" w:cs="Times New Roman"/>
                <w:bCs/>
                <w:sz w:val="28"/>
                <w:szCs w:val="28"/>
              </w:rPr>
            </w:pPr>
            <w:r w:rsidRPr="002A0F71">
              <w:rPr>
                <w:rFonts w:ascii="Times New Roman" w:eastAsia="Times New Roman" w:hAnsi="Times New Roman" w:cs="Times New Roman"/>
                <w:sz w:val="28"/>
                <w:szCs w:val="28"/>
              </w:rPr>
              <w:t>«Исследование» КМА</w:t>
            </w:r>
          </w:p>
        </w:tc>
      </w:tr>
    </w:tbl>
    <w:p w:rsidR="00986EF2" w:rsidRPr="002A0F71" w:rsidRDefault="00986EF2" w:rsidP="00986EF2">
      <w:pPr>
        <w:spacing w:after="0" w:line="360" w:lineRule="auto"/>
        <w:ind w:left="-540" w:right="175" w:firstLine="900"/>
        <w:jc w:val="both"/>
        <w:rPr>
          <w:rFonts w:ascii="Times New Roman" w:eastAsia="Times New Roman" w:hAnsi="Times New Roman" w:cs="Times New Roman"/>
          <w:b/>
          <w:i/>
          <w:sz w:val="28"/>
          <w:szCs w:val="28"/>
        </w:rPr>
      </w:pPr>
    </w:p>
    <w:p w:rsidR="00986EF2" w:rsidRPr="002A0F71" w:rsidRDefault="00986EF2" w:rsidP="00986EF2">
      <w:pPr>
        <w:spacing w:after="0" w:line="360" w:lineRule="auto"/>
        <w:ind w:left="-540" w:right="175" w:firstLine="900"/>
        <w:jc w:val="both"/>
        <w:rPr>
          <w:rFonts w:ascii="Times New Roman" w:eastAsia="Times New Roman" w:hAnsi="Times New Roman" w:cs="Times New Roman"/>
          <w:b/>
          <w:i/>
          <w:sz w:val="28"/>
          <w:szCs w:val="28"/>
        </w:rPr>
      </w:pPr>
      <w:r w:rsidRPr="002A0F71">
        <w:rPr>
          <w:rFonts w:ascii="Times New Roman" w:eastAsia="Times New Roman" w:hAnsi="Times New Roman" w:cs="Times New Roman"/>
          <w:sz w:val="28"/>
          <w:szCs w:val="28"/>
        </w:rPr>
        <w:t xml:space="preserve">Разработанные мною уроки о «Семи чудесах Курского края» содержат в себе элементы историзма, элементы необычного, удивительного, что нацелено на развитие у школьников глубокого интереса, как одного из стимула внутренней мотивации,  к учебному предмету и способствует созданию благоприятных условий для  развития  творческих способностей  и самореализации личности. </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Включение в уроки материала о достопримечательностях Курского края, дидактических игр и игровых моментов дает возможность сделать процесс обучения интересным, занимательным, создать у детей бодрое рабочее настроение, облегчить  преодоление трудностей в усвоении учебного материала, а также способствует формированию мотивации к обучению и ключевых компетентностей учащихся. </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Подбирая и составляя задания к данным урокам, я стремилась переформулировать их таким образом, чтобы получились проблемные задачи, решение которых направлено на расширение кругозора учащихся. В эти задания включены элементы, вызывающие у учащихся чувства удивления, сомнения, доставляющие эстетическое удовольствие, интерес к задаче. Также в разработанные уроки я включила физкультминутки в стихотворной форме, лирику о достопримечательностях Курского края.</w:t>
      </w:r>
    </w:p>
    <w:p w:rsidR="00986EF2" w:rsidRPr="002A0F71" w:rsidRDefault="00986EF2" w:rsidP="00986EF2">
      <w:pPr>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Таким образом, главная задача данной методической разработки - наполнение уроков обобщения и систематизации знаний смысловым тематическим содержанием, формирующим стойкую мотивацию к изучению </w:t>
      </w:r>
      <w:r w:rsidRPr="002A0F71">
        <w:rPr>
          <w:rFonts w:ascii="Times New Roman" w:eastAsia="Times New Roman" w:hAnsi="Times New Roman" w:cs="Times New Roman"/>
          <w:sz w:val="28"/>
          <w:szCs w:val="28"/>
        </w:rPr>
        <w:lastRenderedPageBreak/>
        <w:t>математики, развивающим ключевые компетентности и воспитывающим гражданина и патриота России.</w:t>
      </w:r>
    </w:p>
    <w:p w:rsidR="00986EF2" w:rsidRPr="002A0F71" w:rsidRDefault="00986EF2" w:rsidP="00986EF2">
      <w:pPr>
        <w:tabs>
          <w:tab w:val="left" w:pos="9180"/>
        </w:tabs>
        <w:spacing w:after="0" w:line="360" w:lineRule="auto"/>
        <w:ind w:left="-540" w:firstLine="900"/>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3 этап: Практический (срок: ноябрь 2013 г.- март 2014 г.)</w:t>
      </w:r>
    </w:p>
    <w:p w:rsidR="00986EF2" w:rsidRPr="002A0F71" w:rsidRDefault="00986EF2" w:rsidP="00986EF2">
      <w:pPr>
        <w:tabs>
          <w:tab w:val="left" w:pos="9180"/>
        </w:tabs>
        <w:spacing w:after="0" w:line="360" w:lineRule="auto"/>
        <w:ind w:left="-540" w:right="175"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Цели:</w:t>
      </w:r>
      <w:r w:rsidRPr="002A0F71">
        <w:rPr>
          <w:rFonts w:ascii="Times New Roman" w:eastAsia="Times New Roman" w:hAnsi="Times New Roman" w:cs="Times New Roman"/>
          <w:sz w:val="28"/>
          <w:szCs w:val="28"/>
        </w:rPr>
        <w:t xml:space="preserve"> последовательная апробация разработанных уроков и коррекция материала.</w:t>
      </w:r>
    </w:p>
    <w:p w:rsidR="00986EF2" w:rsidRPr="002A0F71" w:rsidRDefault="00986EF2" w:rsidP="00986EF2">
      <w:pPr>
        <w:spacing w:after="0" w:line="360" w:lineRule="auto"/>
        <w:ind w:left="-540" w:firstLine="357"/>
        <w:jc w:val="both"/>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 xml:space="preserve">Задачи: </w:t>
      </w:r>
      <w:r w:rsidRPr="002A0F71">
        <w:rPr>
          <w:rFonts w:ascii="Times New Roman" w:eastAsia="Times New Roman" w:hAnsi="Times New Roman" w:cs="Times New Roman"/>
          <w:sz w:val="28"/>
          <w:szCs w:val="28"/>
        </w:rPr>
        <w:t>1. Осуществить апробацию проекта;</w:t>
      </w:r>
    </w:p>
    <w:p w:rsidR="00986EF2" w:rsidRPr="002A0F71" w:rsidRDefault="00986EF2" w:rsidP="00986EF2">
      <w:pPr>
        <w:spacing w:after="0" w:line="360" w:lineRule="auto"/>
        <w:ind w:left="993"/>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2. Сделать самоанализ каждого урока;</w:t>
      </w:r>
    </w:p>
    <w:p w:rsidR="00986EF2" w:rsidRPr="002A0F71" w:rsidRDefault="00986EF2" w:rsidP="00986EF2">
      <w:pPr>
        <w:spacing w:after="0" w:line="360" w:lineRule="auto"/>
        <w:ind w:left="1276" w:hanging="556"/>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3.Сделать необходимую коррекцию  содержания  учебного   </w:t>
      </w:r>
    </w:p>
    <w:p w:rsidR="00986EF2" w:rsidRPr="002A0F71" w:rsidRDefault="00986EF2" w:rsidP="00986EF2">
      <w:pPr>
        <w:spacing w:after="0" w:line="360" w:lineRule="auto"/>
        <w:ind w:left="1276" w:hanging="556"/>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материала и учебных заданий.</w:t>
      </w:r>
    </w:p>
    <w:p w:rsidR="00986EF2" w:rsidRPr="002A0F71" w:rsidRDefault="00986EF2" w:rsidP="00986EF2">
      <w:pPr>
        <w:spacing w:after="0" w:line="360" w:lineRule="auto"/>
        <w:ind w:left="-540" w:firstLine="90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 ходе апробации   систематически проводился самоанализ уроков по каждой теме</w:t>
      </w:r>
      <w:r w:rsidRPr="002A0F71">
        <w:rPr>
          <w:rFonts w:ascii="Times New Roman" w:eastAsia="Times New Roman" w:hAnsi="Times New Roman" w:cs="Times New Roman"/>
          <w:b/>
          <w:i/>
          <w:sz w:val="28"/>
          <w:szCs w:val="28"/>
        </w:rPr>
        <w:t xml:space="preserve">, </w:t>
      </w:r>
      <w:r w:rsidRPr="002A0F71">
        <w:rPr>
          <w:rFonts w:ascii="Times New Roman" w:eastAsia="Times New Roman" w:hAnsi="Times New Roman" w:cs="Times New Roman"/>
          <w:sz w:val="28"/>
          <w:szCs w:val="28"/>
        </w:rPr>
        <w:t xml:space="preserve">систематизировались материалы обратной связи с учащимися, экспресс-анализ уроков обобщения и систематизации знаний в каждом классе. </w:t>
      </w:r>
    </w:p>
    <w:p w:rsidR="00986EF2" w:rsidRPr="002A0F71" w:rsidRDefault="00986EF2" w:rsidP="00986EF2">
      <w:pPr>
        <w:spacing w:after="0" w:line="360" w:lineRule="auto"/>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Результаты экспресс-анализа оформлялись в виде таблицы, например: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36"/>
      </w:tblGrid>
      <w:tr w:rsidR="00986EF2" w:rsidRPr="002A0F71" w:rsidTr="008E154E">
        <w:tc>
          <w:tcPr>
            <w:tcW w:w="4820" w:type="dxa"/>
          </w:tcPr>
          <w:p w:rsidR="00986EF2" w:rsidRPr="002A0F71" w:rsidRDefault="00986EF2" w:rsidP="008E154E">
            <w:p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Могу себя похвалить</w:t>
            </w:r>
          </w:p>
        </w:tc>
        <w:tc>
          <w:tcPr>
            <w:tcW w:w="4536" w:type="dxa"/>
          </w:tcPr>
          <w:p w:rsidR="00986EF2" w:rsidRPr="002A0F71" w:rsidRDefault="00986EF2" w:rsidP="008E154E">
            <w:p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Делаю себе выговор</w:t>
            </w:r>
          </w:p>
        </w:tc>
      </w:tr>
      <w:tr w:rsidR="00986EF2" w:rsidRPr="002A0F71" w:rsidTr="008E154E">
        <w:tc>
          <w:tcPr>
            <w:tcW w:w="4820" w:type="dxa"/>
          </w:tcPr>
          <w:p w:rsidR="00986EF2" w:rsidRPr="002A0F71" w:rsidRDefault="00986EF2" w:rsidP="00941015">
            <w:pPr>
              <w:numPr>
                <w:ilvl w:val="0"/>
                <w:numId w:val="18"/>
              </w:num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Создала обстановку комфорта    </w:t>
            </w:r>
          </w:p>
          <w:p w:rsidR="00986EF2" w:rsidRPr="002A0F71" w:rsidRDefault="00986EF2" w:rsidP="008E154E">
            <w:p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для учащихся.</w:t>
            </w:r>
          </w:p>
          <w:p w:rsidR="00986EF2" w:rsidRPr="002A0F71" w:rsidRDefault="00986EF2" w:rsidP="00941015">
            <w:pPr>
              <w:numPr>
                <w:ilvl w:val="0"/>
                <w:numId w:val="18"/>
              </w:num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Использовала новые виды заданий.</w:t>
            </w:r>
          </w:p>
          <w:p w:rsidR="00986EF2" w:rsidRPr="002A0F71" w:rsidRDefault="00986EF2" w:rsidP="00941015">
            <w:pPr>
              <w:numPr>
                <w:ilvl w:val="0"/>
                <w:numId w:val="18"/>
              </w:num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Смогла заинтересовать учеников.</w:t>
            </w:r>
          </w:p>
          <w:p w:rsidR="00986EF2" w:rsidRPr="002A0F71" w:rsidRDefault="00986EF2" w:rsidP="00941015">
            <w:pPr>
              <w:numPr>
                <w:ilvl w:val="0"/>
                <w:numId w:val="18"/>
              </w:num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Детям понравилось на уроке.</w:t>
            </w:r>
          </w:p>
          <w:p w:rsidR="00986EF2" w:rsidRPr="002A0F71" w:rsidRDefault="00986EF2" w:rsidP="00941015">
            <w:pPr>
              <w:numPr>
                <w:ilvl w:val="0"/>
                <w:numId w:val="18"/>
              </w:numPr>
              <w:spacing w:after="0" w:line="360" w:lineRule="auto"/>
              <w:ind w:left="460" w:hanging="284"/>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Все учащиеся активно работали над выполнением всех заданий.</w:t>
            </w:r>
          </w:p>
          <w:p w:rsidR="00986EF2" w:rsidRPr="002A0F71" w:rsidRDefault="00986EF2" w:rsidP="008E154E">
            <w:pPr>
              <w:spacing w:after="0" w:line="360" w:lineRule="auto"/>
              <w:ind w:left="460"/>
              <w:jc w:val="both"/>
              <w:rPr>
                <w:rFonts w:ascii="Times New Roman" w:eastAsia="Times New Roman" w:hAnsi="Times New Roman" w:cs="Times New Roman"/>
                <w:sz w:val="28"/>
                <w:szCs w:val="28"/>
              </w:rPr>
            </w:pPr>
          </w:p>
        </w:tc>
        <w:tc>
          <w:tcPr>
            <w:tcW w:w="4536" w:type="dxa"/>
          </w:tcPr>
          <w:p w:rsidR="00986EF2" w:rsidRPr="002A0F71" w:rsidRDefault="00986EF2" w:rsidP="00941015">
            <w:pPr>
              <w:numPr>
                <w:ilvl w:val="0"/>
                <w:numId w:val="19"/>
              </w:num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Не научила детей работать бесшумно в группах.</w:t>
            </w:r>
          </w:p>
          <w:p w:rsidR="00986EF2" w:rsidRPr="002A0F71" w:rsidRDefault="00986EF2" w:rsidP="00941015">
            <w:pPr>
              <w:numPr>
                <w:ilvl w:val="0"/>
                <w:numId w:val="19"/>
              </w:num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Была несколько зажата.</w:t>
            </w:r>
          </w:p>
          <w:p w:rsidR="00986EF2" w:rsidRPr="002A0F71" w:rsidRDefault="00986EF2" w:rsidP="00941015">
            <w:pPr>
              <w:numPr>
                <w:ilvl w:val="0"/>
                <w:numId w:val="19"/>
              </w:num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Неудачно была подобрана задача о видах растений.</w:t>
            </w:r>
          </w:p>
          <w:p w:rsidR="00986EF2" w:rsidRPr="002A0F71" w:rsidRDefault="00986EF2" w:rsidP="00941015">
            <w:pPr>
              <w:numPr>
                <w:ilvl w:val="0"/>
                <w:numId w:val="19"/>
              </w:num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Мало времени отвела на рефлексию.</w:t>
            </w:r>
          </w:p>
          <w:p w:rsidR="00986EF2" w:rsidRPr="002A0F71" w:rsidRDefault="00986EF2" w:rsidP="00941015">
            <w:pPr>
              <w:numPr>
                <w:ilvl w:val="0"/>
                <w:numId w:val="19"/>
              </w:numPr>
              <w:spacing w:after="0"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Не включила в домашнее задание творческую работу для желающих.</w:t>
            </w:r>
          </w:p>
        </w:tc>
      </w:tr>
      <w:tr w:rsidR="00986EF2" w:rsidRPr="002A0F71" w:rsidTr="008E154E">
        <w:trPr>
          <w:trHeight w:val="734"/>
        </w:trPr>
        <w:tc>
          <w:tcPr>
            <w:tcW w:w="9356" w:type="dxa"/>
            <w:gridSpan w:val="2"/>
          </w:tcPr>
          <w:p w:rsidR="00986EF2" w:rsidRPr="002A0F71" w:rsidRDefault="00986EF2" w:rsidP="008E154E">
            <w:pPr>
              <w:spacing w:line="360" w:lineRule="auto"/>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Я молодец, потому что достигла цели урока, получила от него удовлетворение и сделала коррекцию своей деятельности  на будущее.</w:t>
            </w:r>
          </w:p>
        </w:tc>
      </w:tr>
    </w:tbl>
    <w:p w:rsidR="00986EF2" w:rsidRPr="002A0F71" w:rsidRDefault="00986EF2" w:rsidP="00986EF2">
      <w:pPr>
        <w:spacing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В ходе апробации всего было проведено 21 урок обобщения и систематизации знаний по курсу математики 5 класса на основе материала «Семь чудес Курского края» </w:t>
      </w:r>
    </w:p>
    <w:p w:rsidR="00986EF2" w:rsidRPr="002A0F71" w:rsidRDefault="00986EF2" w:rsidP="00986EF2">
      <w:p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lastRenderedPageBreak/>
        <w:t xml:space="preserve">Обратная связь осуществлялась с использованием следующих приёмов: </w:t>
      </w:r>
    </w:p>
    <w:p w:rsidR="00986EF2" w:rsidRPr="002A0F71" w:rsidRDefault="00986EF2" w:rsidP="00941015">
      <w:pPr>
        <w:numPr>
          <w:ilvl w:val="0"/>
          <w:numId w:val="20"/>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листочки, выражающие эмоциональное состояние учащегося в конце урока;</w:t>
      </w:r>
    </w:p>
    <w:p w:rsidR="00986EF2" w:rsidRPr="002A0F71" w:rsidRDefault="00986EF2" w:rsidP="00941015">
      <w:pPr>
        <w:numPr>
          <w:ilvl w:val="0"/>
          <w:numId w:val="20"/>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заполнение учащимися книги отзывов в маршрутных листах;</w:t>
      </w:r>
    </w:p>
    <w:p w:rsidR="00986EF2" w:rsidRPr="002A0F71" w:rsidRDefault="00986EF2" w:rsidP="00941015">
      <w:pPr>
        <w:numPr>
          <w:ilvl w:val="0"/>
          <w:numId w:val="20"/>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работа с «индикаторами настроения» и т.д.</w:t>
      </w:r>
    </w:p>
    <w:p w:rsidR="00986EF2" w:rsidRPr="002A0F71" w:rsidRDefault="00986EF2" w:rsidP="00986EF2">
      <w:p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В результате апробации были собраны:</w:t>
      </w:r>
    </w:p>
    <w:p w:rsidR="00986EF2" w:rsidRPr="002A0F71" w:rsidRDefault="00986EF2" w:rsidP="00941015">
      <w:pPr>
        <w:numPr>
          <w:ilvl w:val="0"/>
          <w:numId w:val="21"/>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7 самоанализов урока с выводами и самооценкой;</w:t>
      </w:r>
    </w:p>
    <w:p w:rsidR="00986EF2" w:rsidRPr="002A0F71" w:rsidRDefault="00986EF2" w:rsidP="00941015">
      <w:pPr>
        <w:numPr>
          <w:ilvl w:val="0"/>
          <w:numId w:val="21"/>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21 экспресс-анализ;</w:t>
      </w:r>
    </w:p>
    <w:p w:rsidR="00986EF2" w:rsidRPr="002A0F71" w:rsidRDefault="00986EF2" w:rsidP="00941015">
      <w:pPr>
        <w:numPr>
          <w:ilvl w:val="0"/>
          <w:numId w:val="21"/>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материалы оценочной деятельности учащихся;</w:t>
      </w:r>
    </w:p>
    <w:p w:rsidR="00986EF2" w:rsidRPr="002A0F71" w:rsidRDefault="00986EF2" w:rsidP="00941015">
      <w:pPr>
        <w:numPr>
          <w:ilvl w:val="0"/>
          <w:numId w:val="21"/>
        </w:num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мониторинговые ведомости.</w:t>
      </w:r>
    </w:p>
    <w:p w:rsidR="00986EF2" w:rsidRPr="002A0F71" w:rsidRDefault="00986EF2" w:rsidP="00986EF2">
      <w:pPr>
        <w:spacing w:after="0" w:line="360" w:lineRule="auto"/>
        <w:ind w:left="-540" w:firstLine="720"/>
        <w:rPr>
          <w:rFonts w:ascii="Times New Roman" w:eastAsia="Times New Roman" w:hAnsi="Times New Roman" w:cs="Times New Roman"/>
          <w:b/>
          <w:sz w:val="28"/>
          <w:szCs w:val="28"/>
        </w:rPr>
      </w:pPr>
      <w:r w:rsidRPr="002A0F71">
        <w:rPr>
          <w:rFonts w:ascii="Times New Roman" w:eastAsia="Times New Roman" w:hAnsi="Times New Roman" w:cs="Times New Roman"/>
          <w:b/>
          <w:sz w:val="28"/>
          <w:szCs w:val="28"/>
        </w:rPr>
        <w:t>4этап: Контрольно-оценочный</w:t>
      </w:r>
      <w:r w:rsidRPr="002A0F71">
        <w:rPr>
          <w:rFonts w:ascii="Times New Roman" w:eastAsia="Times New Roman" w:hAnsi="Times New Roman" w:cs="Times New Roman"/>
          <w:b/>
          <w:sz w:val="28"/>
          <w:szCs w:val="28"/>
        </w:rPr>
        <w:tab/>
        <w:t>(срок: апрель-май 2014г.)</w:t>
      </w:r>
    </w:p>
    <w:p w:rsidR="00986EF2" w:rsidRPr="002A0F71" w:rsidRDefault="00986EF2" w:rsidP="00986EF2">
      <w:p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Цели:</w:t>
      </w:r>
      <w:r w:rsidRPr="002A0F71">
        <w:rPr>
          <w:rFonts w:ascii="Times New Roman" w:eastAsia="Times New Roman" w:hAnsi="Times New Roman" w:cs="Times New Roman"/>
          <w:sz w:val="28"/>
          <w:szCs w:val="28"/>
        </w:rPr>
        <w:t xml:space="preserve">  проведение  анализа  результативности проекта.</w:t>
      </w:r>
    </w:p>
    <w:p w:rsidR="00986EF2" w:rsidRPr="002A0F71" w:rsidRDefault="00986EF2" w:rsidP="00986EF2">
      <w:p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b/>
          <w:sz w:val="28"/>
          <w:szCs w:val="28"/>
        </w:rPr>
        <w:t xml:space="preserve">    Задачи:  </w:t>
      </w:r>
      <w:r w:rsidRPr="002A0F71">
        <w:rPr>
          <w:rFonts w:ascii="Times New Roman" w:eastAsia="Times New Roman" w:hAnsi="Times New Roman" w:cs="Times New Roman"/>
          <w:sz w:val="28"/>
          <w:szCs w:val="28"/>
        </w:rPr>
        <w:t xml:space="preserve">1.Осуществить анализ результатов мониторинга учебной     </w:t>
      </w:r>
    </w:p>
    <w:p w:rsidR="00986EF2" w:rsidRPr="002A0F71" w:rsidRDefault="00986EF2" w:rsidP="00986EF2">
      <w:pPr>
        <w:spacing w:after="0" w:line="360" w:lineRule="auto"/>
        <w:ind w:left="-540" w:firstLine="720"/>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деятельности по математике среди учащихся 5-х классов;</w:t>
      </w:r>
    </w:p>
    <w:p w:rsidR="00986EF2" w:rsidRPr="002A0F71" w:rsidRDefault="00986EF2" w:rsidP="00986EF2">
      <w:pPr>
        <w:tabs>
          <w:tab w:val="left" w:pos="9180"/>
        </w:tabs>
        <w:spacing w:after="0" w:line="360" w:lineRule="auto"/>
        <w:ind w:left="1560" w:right="175" w:hanging="1418"/>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                    2. Провести повторное анкетирование среди учащихся 5-х классов по выявлению уровня сформированности мотивации  к изучению математики и повторные  беседы с родителями. </w:t>
      </w:r>
    </w:p>
    <w:p w:rsidR="00986EF2" w:rsidRPr="002A0F71" w:rsidRDefault="00986EF2" w:rsidP="00986EF2">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617220</wp:posOffset>
            </wp:positionH>
            <wp:positionV relativeFrom="paragraph">
              <wp:posOffset>562610</wp:posOffset>
            </wp:positionV>
            <wp:extent cx="4467225" cy="2992755"/>
            <wp:effectExtent l="1905" t="0" r="0" b="3810"/>
            <wp:wrapNone/>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2A0F71">
        <w:rPr>
          <w:rFonts w:ascii="Times New Roman" w:eastAsia="Times New Roman" w:hAnsi="Times New Roman" w:cs="Times New Roman"/>
          <w:sz w:val="28"/>
          <w:szCs w:val="28"/>
        </w:rPr>
        <w:t>Результаты  мониторинга учебной деятельности (контрольных работ) учащихся 5-х классов по математике  представлены  на диаграмме:</w:t>
      </w: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540" w:firstLine="900"/>
        <w:rPr>
          <w:rFonts w:ascii="Times New Roman" w:eastAsia="Times New Roman" w:hAnsi="Times New Roman" w:cs="Times New Roman"/>
          <w:sz w:val="28"/>
          <w:szCs w:val="28"/>
        </w:rPr>
      </w:pPr>
    </w:p>
    <w:p w:rsidR="00986EF2" w:rsidRPr="002A0F71" w:rsidRDefault="00986EF2" w:rsidP="00986EF2">
      <w:pPr>
        <w:spacing w:line="360" w:lineRule="auto"/>
        <w:ind w:left="-540" w:firstLine="900"/>
        <w:rPr>
          <w:rFonts w:ascii="Times New Roman" w:eastAsia="Times New Roman" w:hAnsi="Times New Roman" w:cs="Times New Roman"/>
          <w:i/>
          <w:sz w:val="28"/>
          <w:szCs w:val="28"/>
        </w:rPr>
      </w:pPr>
      <w:r w:rsidRPr="002A0F71">
        <w:rPr>
          <w:rFonts w:ascii="Times New Roman" w:eastAsia="Times New Roman" w:hAnsi="Times New Roman" w:cs="Times New Roman"/>
          <w:sz w:val="28"/>
          <w:szCs w:val="28"/>
        </w:rPr>
        <w:lastRenderedPageBreak/>
        <w:t>Результаты повторного анкетирования среди учащихся 5-х классов по выявлению уровня сформированности мотивации  к изучению математики показали следующее:</w:t>
      </w:r>
    </w:p>
    <w:p w:rsidR="00986EF2" w:rsidRPr="002A0F71" w:rsidRDefault="00986EF2" w:rsidP="00986EF2">
      <w:pPr>
        <w:spacing w:line="360" w:lineRule="auto"/>
        <w:ind w:left="-540" w:firstLine="900"/>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692785</wp:posOffset>
            </wp:positionH>
            <wp:positionV relativeFrom="paragraph">
              <wp:posOffset>-246150</wp:posOffset>
            </wp:positionV>
            <wp:extent cx="4060825" cy="2524760"/>
            <wp:effectExtent l="0" t="0" r="0" b="8890"/>
            <wp:wrapNone/>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986EF2" w:rsidRPr="002A0F71" w:rsidRDefault="00986EF2" w:rsidP="00986EF2">
      <w:pPr>
        <w:spacing w:line="360" w:lineRule="auto"/>
        <w:ind w:left="-540" w:firstLine="900"/>
        <w:rPr>
          <w:rFonts w:ascii="Times New Roman" w:eastAsia="Times New Roman" w:hAnsi="Times New Roman" w:cs="Times New Roman"/>
          <w:i/>
          <w:sz w:val="28"/>
          <w:szCs w:val="28"/>
        </w:rPr>
      </w:pPr>
    </w:p>
    <w:p w:rsidR="00986EF2" w:rsidRPr="002A0F71" w:rsidRDefault="00986EF2" w:rsidP="00986EF2">
      <w:pPr>
        <w:spacing w:line="360" w:lineRule="auto"/>
        <w:ind w:left="-540" w:firstLine="900"/>
        <w:rPr>
          <w:rFonts w:ascii="Times New Roman" w:eastAsia="Times New Roman" w:hAnsi="Times New Roman" w:cs="Times New Roman"/>
          <w:sz w:val="28"/>
          <w:szCs w:val="28"/>
        </w:rPr>
      </w:pPr>
    </w:p>
    <w:p w:rsidR="00986EF2" w:rsidRPr="002A0F71" w:rsidRDefault="00986EF2" w:rsidP="00986EF2">
      <w:pPr>
        <w:spacing w:line="360" w:lineRule="auto"/>
        <w:ind w:left="-180"/>
        <w:rPr>
          <w:rFonts w:ascii="Times New Roman" w:eastAsia="Times New Roman" w:hAnsi="Times New Roman" w:cs="Times New Roman"/>
          <w:sz w:val="28"/>
          <w:szCs w:val="28"/>
        </w:rPr>
      </w:pPr>
    </w:p>
    <w:p w:rsidR="00986EF2" w:rsidRPr="002A0F71" w:rsidRDefault="00986EF2" w:rsidP="00986EF2">
      <w:pPr>
        <w:spacing w:line="360" w:lineRule="auto"/>
        <w:ind w:left="-540" w:firstLine="900"/>
        <w:jc w:val="both"/>
        <w:rPr>
          <w:rFonts w:ascii="Times New Roman" w:eastAsia="Times New Roman" w:hAnsi="Times New Roman" w:cs="Times New Roman"/>
          <w:sz w:val="28"/>
          <w:szCs w:val="28"/>
        </w:rPr>
      </w:pPr>
    </w:p>
    <w:p w:rsidR="00986EF2" w:rsidRPr="002A0F71" w:rsidRDefault="00986EF2" w:rsidP="00986EF2">
      <w:pPr>
        <w:spacing w:line="360" w:lineRule="auto"/>
        <w:ind w:left="-540" w:right="175" w:firstLine="540"/>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anchor distT="0" distB="0" distL="114300" distR="114300" simplePos="0" relativeHeight="251665408" behindDoc="0" locked="0" layoutInCell="1" allowOverlap="1">
            <wp:simplePos x="0" y="0"/>
            <wp:positionH relativeFrom="column">
              <wp:posOffset>451210</wp:posOffset>
            </wp:positionH>
            <wp:positionV relativeFrom="paragraph">
              <wp:posOffset>1257163</wp:posOffset>
            </wp:positionV>
            <wp:extent cx="3866920" cy="2628694"/>
            <wp:effectExtent l="0" t="0" r="635" b="0"/>
            <wp:wrapNone/>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2A0F71">
        <w:rPr>
          <w:rFonts w:ascii="Times New Roman" w:eastAsia="Times New Roman" w:hAnsi="Times New Roman" w:cs="Times New Roman"/>
          <w:sz w:val="28"/>
          <w:szCs w:val="28"/>
        </w:rPr>
        <w:t>Итоги повторного собеседования с родителями свидетельствуют о возрастании интереса, ответственности и уровня понимания учебного материала учащимися. Об  этом  говорит и рост  уровня учебных достижений учащихся 5 –х классов по математике во втором полугодии 2013-2014 учебного года:</w:t>
      </w: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line="360" w:lineRule="auto"/>
        <w:ind w:left="-720" w:firstLine="540"/>
        <w:rPr>
          <w:rFonts w:ascii="Times New Roman" w:eastAsia="Times New Roman" w:hAnsi="Times New Roman" w:cs="Times New Roman"/>
          <w:i/>
          <w:sz w:val="28"/>
          <w:szCs w:val="28"/>
        </w:rPr>
      </w:pPr>
    </w:p>
    <w:p w:rsidR="00986EF2" w:rsidRPr="002A0F71" w:rsidRDefault="00986EF2" w:rsidP="00986EF2">
      <w:pPr>
        <w:spacing w:after="0" w:line="360" w:lineRule="auto"/>
        <w:ind w:left="-540"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Таким образом, результаты собственной деятельности по реализации проекта показывают эффективность выбранного направления  в повышении  уровня учебных компетенций учащихся по математике, развития их творческих способностей и внутренней мотивации.  </w:t>
      </w:r>
    </w:p>
    <w:p w:rsidR="009618E3" w:rsidRPr="005C4601" w:rsidRDefault="00986EF2" w:rsidP="005C4601">
      <w:pPr>
        <w:spacing w:after="0" w:line="360" w:lineRule="auto"/>
        <w:ind w:left="-540" w:right="175" w:firstLine="720"/>
        <w:jc w:val="both"/>
        <w:rPr>
          <w:rFonts w:ascii="Times New Roman" w:eastAsia="Times New Roman" w:hAnsi="Times New Roman" w:cs="Times New Roman"/>
          <w:sz w:val="28"/>
          <w:szCs w:val="28"/>
        </w:rPr>
      </w:pPr>
      <w:r w:rsidRPr="002A0F71">
        <w:rPr>
          <w:rFonts w:ascii="Times New Roman" w:eastAsia="Times New Roman" w:hAnsi="Times New Roman" w:cs="Times New Roman"/>
          <w:sz w:val="28"/>
          <w:szCs w:val="28"/>
        </w:rPr>
        <w:t xml:space="preserve">Вместе с тем, работа над проектом позволила в профессиональном  плане повысить эффективность собственной педагогической деятельности,  самооценку и результативность участия в методической работе школы и города. </w:t>
      </w:r>
    </w:p>
    <w:p w:rsidR="009618E3" w:rsidRPr="008E154E" w:rsidRDefault="009618E3" w:rsidP="008E154E">
      <w:pPr>
        <w:spacing w:after="0" w:line="360" w:lineRule="auto"/>
        <w:jc w:val="right"/>
        <w:rPr>
          <w:rFonts w:ascii="Times New Roman" w:hAnsi="Times New Roman" w:cs="Times New Roman"/>
          <w:sz w:val="28"/>
          <w:szCs w:val="28"/>
        </w:rPr>
      </w:pPr>
    </w:p>
    <w:p w:rsidR="00A53687" w:rsidRPr="00A46CC8" w:rsidRDefault="003064AD" w:rsidP="00A46CC8">
      <w:pPr>
        <w:spacing w:line="360" w:lineRule="auto"/>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eastAsia="en-US"/>
        </w:rPr>
        <w:t>Приложение 4</w:t>
      </w:r>
    </w:p>
    <w:p w:rsidR="00A53687" w:rsidRPr="00A46CC8" w:rsidRDefault="00A53687" w:rsidP="00A46CC8">
      <w:pPr>
        <w:tabs>
          <w:tab w:val="left" w:pos="4060"/>
        </w:tabs>
        <w:spacing w:after="0" w:line="360" w:lineRule="auto"/>
        <w:jc w:val="center"/>
        <w:rPr>
          <w:rFonts w:ascii="Times New Roman" w:eastAsia="Calibri" w:hAnsi="Times New Roman" w:cs="Times New Roman"/>
          <w:b/>
          <w:sz w:val="28"/>
          <w:szCs w:val="28"/>
        </w:rPr>
      </w:pPr>
      <w:r w:rsidRPr="00A46CC8">
        <w:rPr>
          <w:rFonts w:ascii="Times New Roman" w:eastAsia="Calibri" w:hAnsi="Times New Roman" w:cs="Times New Roman"/>
          <w:b/>
          <w:sz w:val="28"/>
          <w:szCs w:val="28"/>
        </w:rPr>
        <w:t>Задача Галилео Галилея: движение по хордам окружности</w:t>
      </w:r>
    </w:p>
    <w:p w:rsidR="00A53687" w:rsidRPr="00A46CC8" w:rsidRDefault="00A53687" w:rsidP="00A46CC8">
      <w:pPr>
        <w:spacing w:after="0" w:line="360" w:lineRule="auto"/>
        <w:ind w:firstLine="709"/>
        <w:contextualSpacing/>
        <w:jc w:val="center"/>
        <w:rPr>
          <w:rFonts w:ascii="Times New Roman" w:eastAsia="Times New Roman" w:hAnsi="Times New Roman" w:cs="Times New Roman"/>
          <w:b/>
          <w:sz w:val="28"/>
          <w:szCs w:val="28"/>
          <w:lang w:val="en-US"/>
        </w:rPr>
      </w:pPr>
      <w:r w:rsidRPr="00A46CC8">
        <w:rPr>
          <w:rFonts w:ascii="Times New Roman" w:eastAsia="Times New Roman" w:hAnsi="Times New Roman" w:cs="Times New Roman"/>
          <w:b/>
          <w:sz w:val="28"/>
          <w:szCs w:val="28"/>
          <w:lang w:val="en-US"/>
        </w:rPr>
        <w:t>The task of Galileo Galilei: moving on a circle chords</w:t>
      </w:r>
    </w:p>
    <w:p w:rsidR="00A53687" w:rsidRPr="00A46CC8" w:rsidRDefault="00A53687" w:rsidP="00A46CC8">
      <w:pPr>
        <w:spacing w:after="0" w:line="360" w:lineRule="auto"/>
        <w:ind w:firstLine="709"/>
        <w:contextualSpacing/>
        <w:jc w:val="center"/>
        <w:rPr>
          <w:rFonts w:ascii="Times New Roman" w:eastAsia="Times New Roman" w:hAnsi="Times New Roman" w:cs="Times New Roman"/>
          <w:sz w:val="28"/>
          <w:szCs w:val="28"/>
        </w:rPr>
      </w:pPr>
      <w:r w:rsidRPr="00A46CC8">
        <w:rPr>
          <w:rFonts w:ascii="Times New Roman" w:eastAsia="Times New Roman" w:hAnsi="Times New Roman" w:cs="Times New Roman"/>
          <w:sz w:val="28"/>
          <w:szCs w:val="28"/>
        </w:rPr>
        <w:t xml:space="preserve">Тарасов Илья Игоревич </w:t>
      </w:r>
    </w:p>
    <w:p w:rsidR="00A46CC8" w:rsidRDefault="00A53687" w:rsidP="00A46CC8">
      <w:pPr>
        <w:spacing w:after="0" w:line="360" w:lineRule="auto"/>
        <w:ind w:firstLine="709"/>
        <w:contextualSpacing/>
        <w:jc w:val="center"/>
        <w:rPr>
          <w:rFonts w:ascii="Times New Roman" w:eastAsia="Times New Roman" w:hAnsi="Times New Roman" w:cs="Times New Roman"/>
          <w:sz w:val="28"/>
          <w:szCs w:val="28"/>
        </w:rPr>
      </w:pPr>
      <w:r w:rsidRPr="00A46CC8">
        <w:rPr>
          <w:rFonts w:ascii="Times New Roman" w:eastAsia="Times New Roman" w:hAnsi="Times New Roman" w:cs="Times New Roman"/>
          <w:sz w:val="28"/>
          <w:szCs w:val="28"/>
        </w:rPr>
        <w:t xml:space="preserve">РФ, Курская область, г. Курск,  МБОУ «СОШ №55 им. А. Невского», </w:t>
      </w:r>
    </w:p>
    <w:p w:rsidR="00A53687" w:rsidRPr="00A46CC8" w:rsidRDefault="00A53687" w:rsidP="00A46CC8">
      <w:pPr>
        <w:spacing w:after="0" w:line="360" w:lineRule="auto"/>
        <w:ind w:firstLine="709"/>
        <w:contextualSpacing/>
        <w:jc w:val="center"/>
        <w:rPr>
          <w:rFonts w:ascii="Times New Roman" w:eastAsia="Times New Roman" w:hAnsi="Times New Roman" w:cs="Times New Roman"/>
          <w:sz w:val="28"/>
          <w:szCs w:val="28"/>
        </w:rPr>
      </w:pPr>
      <w:r w:rsidRPr="00A46CC8">
        <w:rPr>
          <w:rFonts w:ascii="Times New Roman" w:eastAsia="Times New Roman" w:hAnsi="Times New Roman" w:cs="Times New Roman"/>
          <w:sz w:val="28"/>
          <w:szCs w:val="28"/>
        </w:rPr>
        <w:t>9  класс</w:t>
      </w:r>
    </w:p>
    <w:p w:rsidR="00A53687" w:rsidRPr="00A46CC8" w:rsidRDefault="00A53687" w:rsidP="00A46CC8">
      <w:pPr>
        <w:spacing w:line="360" w:lineRule="auto"/>
        <w:contextualSpacing/>
        <w:jc w:val="center"/>
        <w:rPr>
          <w:rFonts w:ascii="Times New Roman" w:eastAsia="Times New Roman" w:hAnsi="Times New Roman" w:cs="Times New Roman"/>
          <w:sz w:val="28"/>
          <w:szCs w:val="28"/>
        </w:rPr>
      </w:pPr>
      <w:r w:rsidRPr="00A46CC8">
        <w:rPr>
          <w:rFonts w:ascii="Times New Roman" w:eastAsia="Times New Roman" w:hAnsi="Times New Roman" w:cs="Times New Roman"/>
          <w:sz w:val="28"/>
          <w:szCs w:val="28"/>
        </w:rPr>
        <w:t>Руководитель: Постоева Ольга Алексеевна, учитель математики</w:t>
      </w:r>
    </w:p>
    <w:p w:rsidR="00A53687" w:rsidRPr="00A46CC8" w:rsidRDefault="00A53687" w:rsidP="00A46CC8">
      <w:pPr>
        <w:spacing w:line="360" w:lineRule="auto"/>
        <w:ind w:left="4678"/>
        <w:contextualSpacing/>
        <w:rPr>
          <w:rFonts w:ascii="Times New Roman" w:eastAsia="Times New Roman" w:hAnsi="Times New Roman" w:cs="Times New Roman"/>
          <w:i/>
          <w:sz w:val="28"/>
          <w:szCs w:val="28"/>
        </w:rPr>
      </w:pP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Как-то мне в руки попала книга Я. И. Перельмана «Занимательная механика».  Несмотря на то, что книга была  издана в 1948 году, в ней я нашел для себя немало занимательных задач. Одна из них мне показалась особенно интересной. Позже я узнал, что впервые эта задача была сформулирована ещё Галилео Галилеем. В ней предлагалось сравнить время движения тела по хордам окружности, наклонённым под разными углами к её вертикальному диаметру, если считать, что сила трения во время движения пренебрежимо мала.</w:t>
      </w:r>
    </w:p>
    <w:p w:rsidR="00A53687" w:rsidRPr="00A46CC8" w:rsidRDefault="008431F8" w:rsidP="00A46CC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95" type="#_x0000_t32" style="position:absolute;left:0;text-align:left;margin-left:249.05pt;margin-top:23.55pt;width:26.65pt;height:59.9pt;z-index:251694080" o:connectortype="straight"/>
        </w:pict>
      </w:r>
      <w:r>
        <w:rPr>
          <w:rFonts w:ascii="Times New Roman" w:hAnsi="Times New Roman" w:cs="Times New Roman"/>
          <w:noProof/>
          <w:sz w:val="28"/>
          <w:szCs w:val="28"/>
        </w:rPr>
        <w:pict>
          <v:shape id="_x0000_s1094" type="#_x0000_t32" style="position:absolute;left:0;text-align:left;margin-left:248.45pt;margin-top:23.55pt;width:.6pt;height:67.95pt;z-index:251693056" o:connectortype="straight"/>
        </w:pict>
      </w:r>
      <w:r>
        <w:rPr>
          <w:rFonts w:ascii="Times New Roman" w:hAnsi="Times New Roman" w:cs="Times New Roman"/>
          <w:noProof/>
          <w:sz w:val="28"/>
          <w:szCs w:val="28"/>
        </w:rPr>
        <w:pict>
          <v:shape id="_x0000_s1096" type="#_x0000_t32" style="position:absolute;left:0;text-align:left;margin-left:249.05pt;margin-top:23.55pt;width:40.15pt;height:32.8pt;z-index:251695104" o:connectortype="straight"/>
        </w:pict>
      </w:r>
      <w:r>
        <w:rPr>
          <w:rFonts w:ascii="Times New Roman" w:hAnsi="Times New Roman" w:cs="Times New Roman"/>
          <w:noProof/>
          <w:sz w:val="28"/>
          <w:szCs w:val="28"/>
        </w:rPr>
        <w:pict>
          <v:oval id="_x0000_s1093" style="position:absolute;left:0;text-align:left;margin-left:218.4pt;margin-top:23.55pt;width:70.8pt;height:67.95pt;z-index:251692032"/>
        </w:pic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p>
    <w:p w:rsidR="00A53687" w:rsidRPr="00A46CC8" w:rsidRDefault="00A53687" w:rsidP="00A46CC8">
      <w:pPr>
        <w:spacing w:after="0" w:line="360" w:lineRule="auto"/>
        <w:ind w:firstLine="709"/>
        <w:contextualSpacing/>
        <w:rPr>
          <w:rFonts w:ascii="Times New Roman" w:hAnsi="Times New Roman" w:cs="Times New Roman"/>
          <w:sz w:val="28"/>
          <w:szCs w:val="28"/>
        </w:rPr>
      </w:pPr>
    </w:p>
    <w:p w:rsidR="00A53687" w:rsidRPr="00A46CC8" w:rsidRDefault="00A53687" w:rsidP="00A46CC8">
      <w:pPr>
        <w:spacing w:after="0" w:line="360" w:lineRule="auto"/>
        <w:ind w:firstLine="709"/>
        <w:contextualSpacing/>
        <w:rPr>
          <w:rFonts w:ascii="Times New Roman" w:hAnsi="Times New Roman" w:cs="Times New Roman"/>
          <w:sz w:val="28"/>
          <w:szCs w:val="28"/>
        </w:rPr>
      </w:pPr>
      <w:r w:rsidRPr="00A46CC8">
        <w:rPr>
          <w:rFonts w:ascii="Times New Roman" w:hAnsi="Times New Roman" w:cs="Times New Roman"/>
          <w:sz w:val="28"/>
          <w:szCs w:val="28"/>
        </w:rPr>
        <w:t xml:space="preserve">                                                                  Рис. 1</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Мне захотелось решить задачу Галилея. На мой взгляд, выбранная тема исследования остаётся актуальной и в наше время, так как позволяет увидеть за физическим экспериментом математическую модель, показать новые точки соприкосновения двух дисциплин: математики и физики.</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Я поставил перед собой следующие задачи:</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lastRenderedPageBreak/>
        <w:t>1.</w:t>
      </w:r>
      <w:r w:rsidRPr="00A46CC8">
        <w:rPr>
          <w:rFonts w:ascii="Times New Roman" w:hAnsi="Times New Roman" w:cs="Times New Roman"/>
          <w:sz w:val="28"/>
          <w:szCs w:val="28"/>
        </w:rPr>
        <w:tab/>
        <w:t>Опытным путем определить время движения шарика по хордам окружности, наклонённым под разными углами к её вертикальному диаметру.</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2.</w:t>
      </w:r>
      <w:r w:rsidRPr="00A46CC8">
        <w:rPr>
          <w:rFonts w:ascii="Times New Roman" w:hAnsi="Times New Roman" w:cs="Times New Roman"/>
          <w:sz w:val="28"/>
          <w:szCs w:val="28"/>
        </w:rPr>
        <w:tab/>
        <w:t>Провести математические расчёты времени движения шарика по хордам окружности, наклонённым под разными углами к её вертикальному диаметру при условии, что сила трения качения пренебрежимо мала, предварительно составив математическую модель данной реальной ситуации.</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3.</w:t>
      </w:r>
      <w:r w:rsidRPr="00A46CC8">
        <w:rPr>
          <w:rFonts w:ascii="Times New Roman" w:hAnsi="Times New Roman" w:cs="Times New Roman"/>
          <w:sz w:val="28"/>
          <w:szCs w:val="28"/>
        </w:rPr>
        <w:tab/>
        <w:t>Проанализировать полученные результаты и сделать вывод.</w:t>
      </w:r>
    </w:p>
    <w:p w:rsidR="00A53687" w:rsidRPr="00A46CC8" w:rsidRDefault="00A53687" w:rsidP="00A46CC8">
      <w:pPr>
        <w:spacing w:after="0" w:line="360" w:lineRule="auto"/>
        <w:ind w:firstLine="709"/>
        <w:contextualSpacing/>
        <w:jc w:val="both"/>
        <w:rPr>
          <w:rFonts w:ascii="Times New Roman" w:hAnsi="Times New Roman" w:cs="Times New Roman"/>
          <w:sz w:val="28"/>
          <w:szCs w:val="28"/>
        </w:rPr>
      </w:pPr>
      <w:r w:rsidRPr="00A46CC8">
        <w:rPr>
          <w:rFonts w:ascii="Times New Roman" w:hAnsi="Times New Roman" w:cs="Times New Roman"/>
          <w:sz w:val="28"/>
          <w:szCs w:val="28"/>
        </w:rPr>
        <w:t>Мной были использованы такие методы исследования, как: работа с литературой, работа в сети Интернет, эксперимент, наблюдение, анализ, обобщение.</w:t>
      </w:r>
    </w:p>
    <w:p w:rsidR="00A53687" w:rsidRPr="00A46CC8" w:rsidRDefault="00A53687" w:rsidP="00A46CC8">
      <w:pPr>
        <w:spacing w:line="360" w:lineRule="auto"/>
        <w:ind w:firstLine="708"/>
        <w:jc w:val="both"/>
        <w:rPr>
          <w:rFonts w:ascii="Times New Roman" w:hAnsi="Times New Roman" w:cs="Times New Roman"/>
          <w:sz w:val="28"/>
          <w:szCs w:val="28"/>
        </w:rPr>
      </w:pPr>
      <w:r w:rsidRPr="00A46CC8">
        <w:rPr>
          <w:rFonts w:ascii="Times New Roman" w:hAnsi="Times New Roman" w:cs="Times New Roman"/>
          <w:sz w:val="28"/>
          <w:szCs w:val="28"/>
        </w:rPr>
        <w:t>Изготовить окружность с хордами из желобов сложно. Поэтому я решил для каждого угла рассчитать длину хорды, используя определение косинуса острого угла  прямоугольного треугольника. Приняв диаметр окружности за 1 м, я рассчитал длину хорд для углов 60</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45</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30</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Получилось соответственно 0,5 м, 0,71 м и 0,87 м.</w:t>
      </w:r>
    </w:p>
    <w:p w:rsidR="00A53687" w:rsidRPr="00A46CC8" w:rsidRDefault="00A53687" w:rsidP="00A46CC8">
      <w:pPr>
        <w:spacing w:after="0" w:line="360" w:lineRule="auto"/>
        <w:ind w:firstLine="851"/>
        <w:jc w:val="center"/>
        <w:rPr>
          <w:rFonts w:ascii="Times New Roman" w:hAnsi="Times New Roman" w:cs="Times New Roman"/>
          <w:sz w:val="28"/>
          <w:szCs w:val="28"/>
        </w:rPr>
      </w:pPr>
      <w:r w:rsidRPr="00A46CC8">
        <w:rPr>
          <w:rFonts w:ascii="Times New Roman" w:hAnsi="Times New Roman" w:cs="Times New Roman"/>
          <w:noProof/>
          <w:sz w:val="28"/>
          <w:szCs w:val="28"/>
        </w:rPr>
        <w:drawing>
          <wp:inline distT="0" distB="0" distL="0" distR="0">
            <wp:extent cx="1012571" cy="8778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571" cy="877824"/>
                    </a:xfrm>
                    <a:prstGeom prst="rect">
                      <a:avLst/>
                    </a:prstGeom>
                    <a:noFill/>
                  </pic:spPr>
                </pic:pic>
              </a:graphicData>
            </a:graphic>
          </wp:inline>
        </w:drawing>
      </w:r>
    </w:p>
    <w:p w:rsidR="00A53687" w:rsidRPr="00A46CC8" w:rsidRDefault="00A53687" w:rsidP="00A46CC8">
      <w:pPr>
        <w:spacing w:after="0" w:line="360" w:lineRule="auto"/>
        <w:ind w:firstLine="851"/>
        <w:jc w:val="center"/>
        <w:rPr>
          <w:rFonts w:ascii="Times New Roman" w:hAnsi="Times New Roman" w:cs="Times New Roman"/>
          <w:sz w:val="28"/>
          <w:szCs w:val="28"/>
        </w:rPr>
      </w:pPr>
      <w:r w:rsidRPr="00A46CC8">
        <w:rPr>
          <w:rFonts w:ascii="Times New Roman" w:hAnsi="Times New Roman" w:cs="Times New Roman"/>
          <w:sz w:val="28"/>
          <w:szCs w:val="28"/>
        </w:rPr>
        <w:t>Рис.2</w:t>
      </w:r>
    </w:p>
    <w:p w:rsidR="00A53687" w:rsidRPr="00A46CC8" w:rsidRDefault="00A53687" w:rsidP="00A46CC8">
      <w:pPr>
        <w:spacing w:line="360" w:lineRule="auto"/>
        <w:ind w:firstLine="708"/>
        <w:contextualSpacing/>
        <w:jc w:val="both"/>
        <w:rPr>
          <w:rFonts w:ascii="Times New Roman" w:hAnsi="Times New Roman" w:cs="Times New Roman"/>
          <w:sz w:val="28"/>
          <w:szCs w:val="28"/>
        </w:rPr>
      </w:pPr>
      <w:r w:rsidRPr="00A46CC8">
        <w:rPr>
          <w:rFonts w:ascii="Times New Roman" w:hAnsi="Times New Roman" w:cs="Times New Roman"/>
          <w:sz w:val="28"/>
          <w:szCs w:val="28"/>
        </w:rPr>
        <w:t xml:space="preserve">Затем на жёлобе я сделал тонкие штрихи, которыми отметил соответствующие длины. Жёлоб закрепил в лапке штатива так, чтобы шарик касался лапки как упора, а диаметрально противоположная его точка находилась бы над меткой. Лапка штатива крепилась на высоте 1 м от его основания. Штатив с закреплённым жёлобом ставился на рабочий стол, а свободный конец жёлоба опирался на демонстрационный столик, высоту которого можно менять. Чтобы жёлоб расположить под заданным углом, </w:t>
      </w:r>
      <w:r w:rsidRPr="00A46CC8">
        <w:rPr>
          <w:rFonts w:ascii="Times New Roman" w:hAnsi="Times New Roman" w:cs="Times New Roman"/>
          <w:sz w:val="28"/>
          <w:szCs w:val="28"/>
        </w:rPr>
        <w:lastRenderedPageBreak/>
        <w:t>удобнее измерять не угол α, а угол β, который дополняет его до 90°. Для этого использовался демонстрационный транспортир.</w:t>
      </w:r>
    </w:p>
    <w:p w:rsidR="00A53687" w:rsidRPr="00A46CC8" w:rsidRDefault="00A53687" w:rsidP="00A46CC8">
      <w:pPr>
        <w:spacing w:after="0" w:line="360" w:lineRule="auto"/>
        <w:ind w:firstLine="708"/>
        <w:contextualSpacing/>
        <w:jc w:val="both"/>
        <w:rPr>
          <w:rFonts w:ascii="Times New Roman" w:hAnsi="Times New Roman" w:cs="Times New Roman"/>
          <w:sz w:val="28"/>
          <w:szCs w:val="28"/>
        </w:rPr>
      </w:pPr>
      <w:r w:rsidRPr="00A46CC8">
        <w:rPr>
          <w:rFonts w:ascii="Times New Roman" w:hAnsi="Times New Roman" w:cs="Times New Roman"/>
          <w:sz w:val="28"/>
          <w:szCs w:val="28"/>
        </w:rPr>
        <w:t xml:space="preserve"> Но при проведении эксперимента возникли сложности при установке нужного угла: передвигая демонстрационный столик по высоте и выставляя нужный угол, столик надо ещё и закрепить. А когда я закручивал винт, угол наклона жёлоба немного сбивался,  и это давало повод сомневаться в чистоте эксперимента. Тогда мы придумали обойтись без подвижного демонстрационного столика и измерять не углы, а расстояния. Здесь опять на помощь пришла математика. Используя тригонометрические соотношения между элементами прямоугольного треугольника,  я рассчитал длину   горизонтального  катета ВМ:   ВМ = АВ ∙</w:t>
      </w:r>
      <w:r w:rsidRPr="00A46CC8">
        <w:rPr>
          <w:rFonts w:ascii="Times New Roman" w:hAnsi="Times New Roman" w:cs="Times New Roman"/>
          <w:sz w:val="28"/>
          <w:szCs w:val="28"/>
          <w:lang w:val="en-US"/>
        </w:rPr>
        <w:t>sinα</w:t>
      </w:r>
      <w:r w:rsidRPr="00A46CC8">
        <w:rPr>
          <w:rFonts w:ascii="Times New Roman" w:hAnsi="Times New Roman" w:cs="Times New Roman"/>
          <w:sz w:val="28"/>
          <w:szCs w:val="28"/>
        </w:rPr>
        <w:t xml:space="preserve"> = </w:t>
      </w:r>
      <w:r w:rsidRPr="00A46CC8">
        <w:rPr>
          <w:rFonts w:ascii="Times New Roman" w:hAnsi="Times New Roman" w:cs="Times New Roman"/>
          <w:sz w:val="28"/>
          <w:szCs w:val="28"/>
          <w:lang w:val="en-US"/>
        </w:rPr>
        <w:t>AC</w:t>
      </w:r>
      <w:r w:rsidRPr="00A46CC8">
        <w:rPr>
          <w:rFonts w:ascii="Times New Roman" w:hAnsi="Times New Roman" w:cs="Times New Roman"/>
          <w:sz w:val="28"/>
          <w:szCs w:val="28"/>
        </w:rPr>
        <w:t>∙</w:t>
      </w:r>
      <w:r w:rsidRPr="00A46CC8">
        <w:rPr>
          <w:rFonts w:ascii="Times New Roman" w:hAnsi="Times New Roman" w:cs="Times New Roman"/>
          <w:sz w:val="28"/>
          <w:szCs w:val="28"/>
          <w:lang w:val="en-US"/>
        </w:rPr>
        <w:t>sinα</w:t>
      </w:r>
      <w:r w:rsidRPr="00A46CC8">
        <w:rPr>
          <w:rFonts w:ascii="Times New Roman" w:hAnsi="Times New Roman" w:cs="Times New Roman"/>
          <w:sz w:val="28"/>
          <w:szCs w:val="28"/>
        </w:rPr>
        <w:t>∙</w:t>
      </w:r>
      <w:r w:rsidRPr="00A46CC8">
        <w:rPr>
          <w:rFonts w:ascii="Times New Roman" w:hAnsi="Times New Roman" w:cs="Times New Roman"/>
          <w:sz w:val="28"/>
          <w:szCs w:val="28"/>
          <w:lang w:val="en-US"/>
        </w:rPr>
        <w:t>cosα</w:t>
      </w:r>
      <w:r w:rsidRPr="00A46CC8">
        <w:rPr>
          <w:rFonts w:ascii="Times New Roman" w:hAnsi="Times New Roman" w:cs="Times New Roman"/>
          <w:sz w:val="28"/>
          <w:szCs w:val="28"/>
        </w:rPr>
        <w:t>. (рис.3)</w:t>
      </w:r>
    </w:p>
    <w:p w:rsidR="00A53687" w:rsidRPr="00A46CC8" w:rsidRDefault="00A53687" w:rsidP="00A46CC8">
      <w:pPr>
        <w:spacing w:after="0" w:line="360" w:lineRule="auto"/>
        <w:ind w:firstLine="708"/>
        <w:contextualSpacing/>
        <w:jc w:val="center"/>
        <w:rPr>
          <w:rFonts w:ascii="Times New Roman" w:hAnsi="Times New Roman" w:cs="Times New Roman"/>
          <w:noProof/>
          <w:sz w:val="28"/>
          <w:szCs w:val="28"/>
        </w:rPr>
      </w:pPr>
      <w:r w:rsidRPr="00A46CC8">
        <w:rPr>
          <w:rFonts w:ascii="Times New Roman" w:hAnsi="Times New Roman" w:cs="Times New Roman"/>
          <w:noProof/>
          <w:sz w:val="28"/>
          <w:szCs w:val="28"/>
        </w:rPr>
        <w:drawing>
          <wp:inline distT="0" distB="0" distL="0" distR="0">
            <wp:extent cx="1060704" cy="1243584"/>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14401" cy="5149276"/>
                      <a:chOff x="539552" y="1036452"/>
                      <a:chExt cx="4514401" cy="5149276"/>
                    </a:xfrm>
                  </a:grpSpPr>
                  <a:grpSp>
                    <a:nvGrpSpPr>
                      <a:cNvPr id="26" name="Группа 25"/>
                      <a:cNvGrpSpPr>
                        <a:grpSpLocks noChangeAspect="1"/>
                      </a:cNvGrpSpPr>
                    </a:nvGrpSpPr>
                    <a:grpSpPr>
                      <a:xfrm>
                        <a:off x="539552" y="1036452"/>
                        <a:ext cx="4514401" cy="5149276"/>
                        <a:chOff x="2555775" y="1036452"/>
                        <a:chExt cx="4514401" cy="5149276"/>
                      </a:xfrm>
                    </a:grpSpPr>
                    <a:grpSp>
                      <a:nvGrpSpPr>
                        <a:cNvPr id="3" name="Группа 19"/>
                        <a:cNvGrpSpPr>
                          <a:grpSpLocks noChangeAspect="1"/>
                        </a:cNvGrpSpPr>
                      </a:nvGrpSpPr>
                      <a:grpSpPr>
                        <a:xfrm>
                          <a:off x="2555775" y="1036452"/>
                          <a:ext cx="4514401" cy="5149275"/>
                          <a:chOff x="2483768" y="1036452"/>
                          <a:chExt cx="4104000" cy="4681160"/>
                        </a:xfrm>
                      </a:grpSpPr>
                      <a:grpSp>
                        <a:nvGrpSpPr>
                          <a:cNvPr id="8" name="Группа 12"/>
                          <a:cNvGrpSpPr/>
                        </a:nvGrpSpPr>
                        <a:grpSpPr>
                          <a:xfrm>
                            <a:off x="2483768" y="1528176"/>
                            <a:ext cx="4104000" cy="3773032"/>
                            <a:chOff x="2771800" y="1484784"/>
                            <a:chExt cx="4104000" cy="3773032"/>
                          </a:xfrm>
                        </a:grpSpPr>
                        <a:sp>
                          <a:nvSpPr>
                            <a:cNvPr id="4" name="Овал 3"/>
                            <a:cNvSpPr>
                              <a:spLocks noChangeAspect="1"/>
                            </a:cNvSpPr>
                          </a:nvSpPr>
                          <a:spPr>
                            <a:xfrm>
                              <a:off x="2771800" y="1484784"/>
                              <a:ext cx="4104000" cy="3773032"/>
                            </a:xfrm>
                            <a:prstGeom prst="ellipse">
                              <a:avLst/>
                            </a:prstGeom>
                            <a:noFill/>
                            <a:ln w="38100" cap="flat" cmpd="sng" algn="ctr">
                              <a:solidFill>
                                <a:sysClr val="windowText" lastClr="000000"/>
                              </a:solid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ru-RU">
                                  <a:solidFill>
                                    <a:srgbClr val="0070C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Прямая соединительная линия 5"/>
                            <a:cNvCxnSpPr>
                              <a:stCxn id="4" idx="0"/>
                              <a:endCxn id="4" idx="4"/>
                            </a:cNvCxnSpPr>
                          </a:nvCxnSpPr>
                          <a:spPr>
                            <a:xfrm>
                              <a:off x="4823800" y="1484784"/>
                              <a:ext cx="0" cy="3773032"/>
                            </a:xfrm>
                            <a:prstGeom prst="line">
                              <a:avLst/>
                            </a:prstGeom>
                            <a:noFill/>
                            <a:ln w="38100" cap="flat" cmpd="sng" algn="ctr">
                              <a:solidFill>
                                <a:srgbClr val="002060"/>
                              </a:solidFill>
                              <a:prstDash val="dash"/>
                            </a:ln>
                            <a:effectLst/>
                          </a:spPr>
                          <a:style>
                            <a:lnRef idx="1">
                              <a:schemeClr val="accent1"/>
                            </a:lnRef>
                            <a:fillRef idx="0">
                              <a:schemeClr val="accent1"/>
                            </a:fillRef>
                            <a:effectRef idx="0">
                              <a:schemeClr val="accent1"/>
                            </a:effectRef>
                            <a:fontRef idx="minor">
                              <a:schemeClr val="tx1"/>
                            </a:fontRef>
                          </a:style>
                        </a:cxnSp>
                        <a:cxnSp>
                          <a:nvCxnSpPr>
                            <a:cNvPr id="2" name="Прямая соединительная линия 7"/>
                            <a:cNvCxnSpPr>
                              <a:stCxn id="4" idx="0"/>
                            </a:cNvCxnSpPr>
                          </a:nvCxnSpPr>
                          <a:spPr>
                            <a:xfrm>
                              <a:off x="4823800" y="1484784"/>
                              <a:ext cx="1620408" cy="3024336"/>
                            </a:xfrm>
                            <a:prstGeom prst="line">
                              <a:avLst/>
                            </a:prstGeom>
                            <a:noFill/>
                            <a:ln w="38100" cap="flat" cmpd="sng" algn="ctr">
                              <a:solidFill>
                                <a:srgbClr val="00206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endCxn id="4" idx="4"/>
                            </a:cNvCxnSpPr>
                          </a:nvCxnSpPr>
                          <a:spPr>
                            <a:xfrm flipH="1">
                              <a:off x="4823800" y="4509120"/>
                              <a:ext cx="1620408" cy="748696"/>
                            </a:xfrm>
                            <a:prstGeom prst="line">
                              <a:avLst/>
                            </a:prstGeom>
                            <a:noFill/>
                            <a:ln w="38100" cap="flat" cmpd="sng" algn="ctr">
                              <a:solidFill>
                                <a:srgbClr val="002060"/>
                              </a:solidFill>
                              <a:prstDash val="dash"/>
                            </a:ln>
                            <a:effectLst/>
                          </a:spPr>
                          <a:style>
                            <a:lnRef idx="1">
                              <a:schemeClr val="accent1"/>
                            </a:lnRef>
                            <a:fillRef idx="0">
                              <a:schemeClr val="accent1"/>
                            </a:fillRef>
                            <a:effectRef idx="0">
                              <a:schemeClr val="accent1"/>
                            </a:effectRef>
                            <a:fontRef idx="minor">
                              <a:schemeClr val="tx1"/>
                            </a:fontRef>
                          </a:style>
                        </a:cxnSp>
                        <a:sp>
                          <a:nvSpPr>
                            <a:cNvPr id="12" name="Дуга 11"/>
                            <a:cNvSpPr/>
                          </a:nvSpPr>
                          <a:spPr>
                            <a:xfrm rot="6780806">
                              <a:off x="4642575" y="1868919"/>
                              <a:ext cx="684304" cy="576064"/>
                            </a:xfrm>
                            <a:prstGeom prst="arc">
                              <a:avLst/>
                            </a:prstGeom>
                            <a:noFill/>
                            <a:ln w="25400" cap="flat" cmpd="sng" algn="ctr">
                              <a:solidFill>
                                <a:srgbClr val="002060"/>
                              </a:solidFill>
                              <a:prstDash val="solid"/>
                            </a:ln>
                            <a:effectLst/>
                          </a:spPr>
                          <a:txSp>
                            <a:txBody>
                              <a:bodyPr rtlCol="0" anchor="ct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ru-RU">
                                  <a:solidFill>
                                    <a:srgbClr val="0070C0"/>
                                  </a:solidFill>
                                </a:endParaRPr>
                              </a:p>
                            </a:txBody>
                            <a:useSpRect/>
                          </a:txSp>
                          <a:style>
                            <a:lnRef idx="1">
                              <a:schemeClr val="accent1"/>
                            </a:lnRef>
                            <a:fillRef idx="0">
                              <a:schemeClr val="accent1"/>
                            </a:fillRef>
                            <a:effectRef idx="0">
                              <a:schemeClr val="accent1"/>
                            </a:effectRef>
                            <a:fontRef idx="minor">
                              <a:schemeClr val="tx1"/>
                            </a:fontRef>
                          </a:style>
                        </a:sp>
                      </a:grpSp>
                      <a:sp>
                        <a:nvSpPr>
                          <a:cNvPr id="14" name="Прямоугольник 13"/>
                          <a:cNvSpPr/>
                        </a:nvSpPr>
                        <a:spPr>
                          <a:xfrm>
                            <a:off x="4238946" y="1036452"/>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smtClean="0">
                                  <a:solidFill>
                                    <a:srgbClr val="0070C0"/>
                                  </a:solidFill>
                                </a:rPr>
                                <a:t>А</a:t>
                              </a:r>
                              <a:endParaRPr lang="ru-RU" sz="3200" dirty="0">
                                <a:solidFill>
                                  <a:srgbClr val="0070C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Прямоугольник 16"/>
                          <a:cNvSpPr/>
                        </a:nvSpPr>
                        <a:spPr>
                          <a:xfrm>
                            <a:off x="5953245" y="4597228"/>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a:solidFill>
                                    <a:srgbClr val="0070C0"/>
                                  </a:solidFill>
                                </a:rPr>
                                <a:t>В</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Прямоугольник 17"/>
                          <a:cNvSpPr/>
                        </a:nvSpPr>
                        <a:spPr>
                          <a:xfrm>
                            <a:off x="4137540" y="5335876"/>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a:solidFill>
                                    <a:srgbClr val="0070C0"/>
                                  </a:solidFill>
                                </a:rPr>
                                <a:t>С</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Прямоугольник 18"/>
                          <a:cNvSpPr/>
                        </a:nvSpPr>
                        <a:spPr>
                          <a:xfrm>
                            <a:off x="4499992" y="2492896"/>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l-GR" sz="3200" dirty="0" smtClean="0">
                                  <a:solidFill>
                                    <a:srgbClr val="0070C0"/>
                                  </a:solidFill>
                                </a:rPr>
                                <a:t>α</a:t>
                              </a:r>
                              <a:endParaRPr lang="ru-RU" sz="3200" dirty="0">
                                <a:solidFill>
                                  <a:srgbClr val="0070C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2" name="Прямая соединительная линия 21"/>
                        <a:cNvCxnSpPr/>
                      </a:nvCxnSpPr>
                      <a:spPr>
                        <a:xfrm flipH="1">
                          <a:off x="4812975" y="4904117"/>
                          <a:ext cx="1782450" cy="0"/>
                        </a:xfrm>
                        <a:prstGeom prst="line">
                          <a:avLst/>
                        </a:prstGeom>
                        <a:noFill/>
                        <a:ln w="38100" cap="flat" cmpd="sng" algn="ctr">
                          <a:solidFill>
                            <a:srgbClr val="002060"/>
                          </a:solidFill>
                          <a:prstDash val="dash"/>
                        </a:ln>
                        <a:effectLst/>
                      </a:spPr>
                      <a:style>
                        <a:lnRef idx="1">
                          <a:schemeClr val="accent1"/>
                        </a:lnRef>
                        <a:fillRef idx="0">
                          <a:schemeClr val="accent1"/>
                        </a:fillRef>
                        <a:effectRef idx="0">
                          <a:schemeClr val="accent1"/>
                        </a:effectRef>
                        <a:fontRef idx="minor">
                          <a:schemeClr val="tx1"/>
                        </a:fontRef>
                      </a:style>
                    </a:cxnSp>
                    <a:sp>
                      <a:nvSpPr>
                        <a:cNvPr id="23" name="Дуга 22"/>
                        <a:cNvSpPr/>
                      </a:nvSpPr>
                      <a:spPr>
                        <a:xfrm rot="16200000">
                          <a:off x="6005503" y="4587281"/>
                          <a:ext cx="752734" cy="633671"/>
                        </a:xfrm>
                        <a:prstGeom prst="arc">
                          <a:avLst/>
                        </a:prstGeom>
                        <a:noFill/>
                        <a:ln w="25400" cap="flat" cmpd="sng" algn="ctr">
                          <a:solidFill>
                            <a:srgbClr val="002060"/>
                          </a:solidFill>
                          <a:prstDash val="solid"/>
                        </a:ln>
                        <a:effectLst/>
                      </a:spPr>
                      <a:txSp>
                        <a:txBody>
                          <a:bodyPr rtlCol="0" anchor="ct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ru-RU">
                              <a:solidFill>
                                <a:srgbClr val="0070C0"/>
                              </a:solidFill>
                            </a:endParaRPr>
                          </a:p>
                        </a:txBody>
                        <a:useSpRect/>
                      </a:txSp>
                      <a:style>
                        <a:lnRef idx="1">
                          <a:schemeClr val="accent1"/>
                        </a:lnRef>
                        <a:fillRef idx="0">
                          <a:schemeClr val="accent1"/>
                        </a:fillRef>
                        <a:effectRef idx="0">
                          <a:schemeClr val="accent1"/>
                        </a:effectRef>
                        <a:fontRef idx="minor">
                          <a:schemeClr val="tx1"/>
                        </a:fontRef>
                      </a:style>
                    </a:sp>
                    <a:sp>
                      <a:nvSpPr>
                        <a:cNvPr id="24" name="Прямоугольник 23"/>
                        <a:cNvSpPr/>
                      </a:nvSpPr>
                      <a:spPr>
                        <a:xfrm>
                          <a:off x="5575174" y="4317794"/>
                          <a:ext cx="653009" cy="419910"/>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l-GR" sz="3200" dirty="0" smtClean="0">
                                <a:solidFill>
                                  <a:srgbClr val="0070C0"/>
                                </a:solidFill>
                              </a:rPr>
                              <a:t>β</a:t>
                            </a:r>
                            <a:endParaRPr lang="ru-RU" sz="3200" dirty="0">
                              <a:solidFill>
                                <a:srgbClr val="0070C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Прямоугольник 24"/>
                        <a:cNvSpPr/>
                      </a:nvSpPr>
                      <a:spPr>
                        <a:xfrm>
                          <a:off x="4090939" y="4694162"/>
                          <a:ext cx="653009" cy="419910"/>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smtClean="0">
                                <a:solidFill>
                                  <a:srgbClr val="0070C0"/>
                                </a:solidFill>
                              </a:rPr>
                              <a:t>М</a:t>
                            </a:r>
                            <a:endParaRPr lang="ru-RU" sz="3200" dirty="0">
                              <a:solidFill>
                                <a:srgbClr val="0070C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Pr="00A46CC8">
        <w:rPr>
          <w:rFonts w:ascii="Times New Roman" w:hAnsi="Times New Roman" w:cs="Times New Roman"/>
          <w:noProof/>
          <w:sz w:val="28"/>
          <w:szCs w:val="28"/>
        </w:rPr>
        <w:drawing>
          <wp:inline distT="0" distB="0" distL="0" distR="0">
            <wp:extent cx="1155700" cy="124333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529" cy="5149276"/>
                      <a:chOff x="107504" y="188640"/>
                      <a:chExt cx="4752529" cy="5149276"/>
                    </a:xfrm>
                  </a:grpSpPr>
                  <a:grpSp>
                    <a:nvGrpSpPr>
                      <a:cNvPr id="30" name="Группа 29"/>
                      <a:cNvGrpSpPr/>
                    </a:nvGrpSpPr>
                    <a:grpSpPr>
                      <a:xfrm>
                        <a:off x="107504" y="188640"/>
                        <a:ext cx="4752529" cy="5149276"/>
                        <a:chOff x="2555775" y="1036452"/>
                        <a:chExt cx="4671844" cy="5149276"/>
                      </a:xfrm>
                    </a:grpSpPr>
                    <a:grpSp>
                      <a:nvGrpSpPr>
                        <a:cNvPr id="3" name="Группа 3"/>
                        <a:cNvGrpSpPr>
                          <a:grpSpLocks noChangeAspect="1"/>
                        </a:cNvGrpSpPr>
                      </a:nvGrpSpPr>
                      <a:grpSpPr>
                        <a:xfrm>
                          <a:off x="2555775" y="1036452"/>
                          <a:ext cx="4514401" cy="5149275"/>
                          <a:chOff x="2483768" y="1036452"/>
                          <a:chExt cx="4104000" cy="4681160"/>
                        </a:xfrm>
                      </a:grpSpPr>
                      <a:grpSp>
                        <a:nvGrpSpPr>
                          <a:cNvPr id="12" name="Группа 4"/>
                          <a:cNvGrpSpPr/>
                        </a:nvGrpSpPr>
                        <a:grpSpPr>
                          <a:xfrm>
                            <a:off x="2483768" y="1528176"/>
                            <a:ext cx="4104000" cy="3773032"/>
                            <a:chOff x="2771800" y="1484784"/>
                            <a:chExt cx="4104000" cy="3773032"/>
                          </a:xfrm>
                        </a:grpSpPr>
                        <a:sp>
                          <a:nvSpPr>
                            <a:cNvPr id="10" name="Овал 9"/>
                            <a:cNvSpPr>
                              <a:spLocks noChangeAspect="1"/>
                            </a:cNvSpPr>
                          </a:nvSpPr>
                          <a:spPr>
                            <a:xfrm>
                              <a:off x="2771800" y="1484784"/>
                              <a:ext cx="4104000" cy="3773032"/>
                            </a:xfrm>
                            <a:prstGeom prst="ellipse">
                              <a:avLst/>
                            </a:prstGeom>
                            <a:noFill/>
                            <a:ln w="38100" cap="flat" cmpd="sng" algn="ctr">
                              <a:solidFill>
                                <a:sysClr val="windowText" lastClr="000000"/>
                              </a:solid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Прямая соединительная линия 10"/>
                            <a:cNvCxnSpPr>
                              <a:stCxn id="10" idx="0"/>
                              <a:endCxn id="10" idx="4"/>
                            </a:cNvCxnSpPr>
                          </a:nvCxnSpPr>
                          <a:spPr>
                            <a:xfrm>
                              <a:off x="4823800" y="1484784"/>
                              <a:ext cx="0" cy="3773032"/>
                            </a:xfrm>
                            <a:prstGeom prst="line">
                              <a:avLst/>
                            </a:prstGeom>
                            <a:noFill/>
                            <a:ln w="38100" cap="flat" cmpd="sng" algn="ctr">
                              <a:solidFill>
                                <a:srgbClr val="002060"/>
                              </a:solidFill>
                              <a:prstDash val="dash"/>
                            </a:ln>
                            <a:effectLst/>
                          </a:spPr>
                          <a:style>
                            <a:lnRef idx="1">
                              <a:schemeClr val="accent1"/>
                            </a:lnRef>
                            <a:fillRef idx="0">
                              <a:schemeClr val="accent1"/>
                            </a:fillRef>
                            <a:effectRef idx="0">
                              <a:schemeClr val="accent1"/>
                            </a:effectRef>
                            <a:fontRef idx="minor">
                              <a:schemeClr val="tx1"/>
                            </a:fontRef>
                          </a:style>
                        </a:cxnSp>
                        <a:cxnSp>
                          <a:nvCxnSpPr>
                            <a:cNvPr id="4" name="Прямая соединительная линия 11"/>
                            <a:cNvCxnSpPr>
                              <a:stCxn id="10" idx="0"/>
                            </a:cNvCxnSpPr>
                          </a:nvCxnSpPr>
                          <a:spPr>
                            <a:xfrm>
                              <a:off x="4823800" y="1484784"/>
                              <a:ext cx="1620408" cy="3024336"/>
                            </a:xfrm>
                            <a:prstGeom prst="line">
                              <a:avLst/>
                            </a:prstGeom>
                            <a:noFill/>
                            <a:ln w="38100" cap="flat" cmpd="sng" algn="ctr">
                              <a:solidFill>
                                <a:srgbClr val="00206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endCxn id="10" idx="4"/>
                            </a:cNvCxnSpPr>
                          </a:nvCxnSpPr>
                          <a:spPr>
                            <a:xfrm flipH="1">
                              <a:off x="4823800" y="4509120"/>
                              <a:ext cx="1620408" cy="748696"/>
                            </a:xfrm>
                            <a:prstGeom prst="line">
                              <a:avLst/>
                            </a:prstGeom>
                            <a:noFill/>
                            <a:ln w="38100" cap="flat" cmpd="sng" algn="ctr">
                              <a:solidFill>
                                <a:srgbClr val="002060"/>
                              </a:solidFill>
                              <a:prstDash val="dash"/>
                            </a:ln>
                            <a:effectLst/>
                          </a:spPr>
                          <a:style>
                            <a:lnRef idx="1">
                              <a:schemeClr val="accent1"/>
                            </a:lnRef>
                            <a:fillRef idx="0">
                              <a:schemeClr val="accent1"/>
                            </a:fillRef>
                            <a:effectRef idx="0">
                              <a:schemeClr val="accent1"/>
                            </a:effectRef>
                            <a:fontRef idx="minor">
                              <a:schemeClr val="tx1"/>
                            </a:fontRef>
                          </a:style>
                        </a:cxnSp>
                        <a:sp>
                          <a:nvSpPr>
                            <a:cNvPr id="14" name="Дуга 13"/>
                            <a:cNvSpPr/>
                          </a:nvSpPr>
                          <a:spPr>
                            <a:xfrm rot="6780806">
                              <a:off x="4642575" y="1868919"/>
                              <a:ext cx="684304" cy="576064"/>
                            </a:xfrm>
                            <a:prstGeom prst="arc">
                              <a:avLst/>
                            </a:prstGeom>
                            <a:noFill/>
                            <a:ln w="25400" cap="flat" cmpd="sng" algn="ctr">
                              <a:solidFill>
                                <a:srgbClr val="002060"/>
                              </a:solidFill>
                              <a:prstDash val="solid"/>
                            </a:ln>
                            <a:effectLst/>
                          </a:spPr>
                          <a:txSp>
                            <a:txBody>
                              <a:bodyPr rtlCol="0" anchor="ct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sp>
                        <a:nvSpPr>
                          <a:cNvPr id="6" name="Прямоугольник 5"/>
                          <a:cNvSpPr/>
                        </a:nvSpPr>
                        <a:spPr>
                          <a:xfrm>
                            <a:off x="4238946" y="1036452"/>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smtClean="0">
                                  <a:solidFill>
                                    <a:sysClr val="windowText" lastClr="000000"/>
                                  </a:solidFill>
                                </a:rPr>
                                <a:t>А</a:t>
                              </a:r>
                              <a:endParaRPr lang="ru-RU" sz="3200"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5953245" y="4597228"/>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a:solidFill>
                                    <a:sysClr val="windowText" lastClr="000000"/>
                                  </a:solidFill>
                                </a:rPr>
                                <a:t>В</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4137540" y="5335876"/>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ru-RU" sz="3200" dirty="0">
                                  <a:solidFill>
                                    <a:sysClr val="windowText" lastClr="000000"/>
                                  </a:solidFill>
                                </a:rPr>
                                <a:t>С</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8"/>
                          <a:cNvSpPr/>
                        </a:nvSpPr>
                        <a:spPr>
                          <a:xfrm>
                            <a:off x="4499992" y="2492896"/>
                            <a:ext cx="593644" cy="381736"/>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l-GR" sz="3200" dirty="0" smtClean="0">
                                  <a:solidFill>
                                    <a:sysClr val="windowText" lastClr="000000"/>
                                  </a:solidFill>
                                </a:rPr>
                                <a:t>α</a:t>
                              </a:r>
                              <a:endParaRPr lang="ru-RU" sz="3200"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 name="Овал 1"/>
                        <a:cNvSpPr/>
                      </a:nvSpPr>
                      <a:spPr>
                        <a:xfrm>
                          <a:off x="5737268" y="3100955"/>
                          <a:ext cx="223224" cy="195468"/>
                        </a:xfrm>
                        <a:prstGeom prst="ellipse">
                          <a:avLst/>
                        </a:prstGeom>
                        <a:solidFill>
                          <a:sysClr val="windowText" lastClr="000000">
                            <a:lumMod val="50000"/>
                            <a:lumOff val="50000"/>
                          </a:sysClr>
                        </a:solidFill>
                        <a:ln w="50800" cap="flat" cmpd="sng" algn="ctr">
                          <a:solidFill>
                            <a:sysClr val="windowText" lastClr="000000">
                              <a:lumMod val="50000"/>
                              <a:lumOff val="50000"/>
                            </a:sysClr>
                          </a:solid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Прямая со стрелкой 14"/>
                        <a:cNvCxnSpPr/>
                      </a:nvCxnSpPr>
                      <a:spPr>
                        <a:xfrm>
                          <a:off x="4906865" y="1456362"/>
                          <a:ext cx="2118343" cy="3916854"/>
                        </a:xfrm>
                        <a:prstGeom prst="straightConnector1">
                          <a:avLst/>
                        </a:prstGeom>
                        <a:noFill/>
                        <a:ln w="952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7" name="Прямая со стрелкой 16"/>
                        <a:cNvCxnSpPr/>
                      </a:nvCxnSpPr>
                      <a:spPr>
                        <a:xfrm>
                          <a:off x="5848880" y="3172963"/>
                          <a:ext cx="55806" cy="1120133"/>
                        </a:xfrm>
                        <a:prstGeom prst="straightConnector1">
                          <a:avLst/>
                        </a:prstGeom>
                        <a:noFill/>
                        <a:ln w="2540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flipV="1">
                          <a:off x="5862735" y="2722851"/>
                          <a:ext cx="746545" cy="462415"/>
                        </a:xfrm>
                        <a:prstGeom prst="straightConnector1">
                          <a:avLst/>
                        </a:prstGeom>
                        <a:noFill/>
                        <a:ln w="2540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cxnSpLocks noChangeAspect="1"/>
                        </a:cNvCxnSpPr>
                      </a:nvCxnSpPr>
                      <a:spPr>
                        <a:xfrm flipV="1">
                          <a:off x="5904692" y="4005067"/>
                          <a:ext cx="383655" cy="236365"/>
                        </a:xfrm>
                        <a:prstGeom prst="line">
                          <a:avLst/>
                        </a:prstGeom>
                        <a:noFill/>
                        <a:ln w="19050" cap="flat" cmpd="sng" algn="ctr">
                          <a:solidFill>
                            <a:sysClr val="windowText" lastClr="000000"/>
                          </a:solidFill>
                          <a:prstDash val="dash"/>
                        </a:ln>
                        <a:effectLst/>
                      </a:spPr>
                      <a:style>
                        <a:lnRef idx="1">
                          <a:schemeClr val="accent1"/>
                        </a:lnRef>
                        <a:fillRef idx="0">
                          <a:schemeClr val="accent1"/>
                        </a:fillRef>
                        <a:effectRef idx="0">
                          <a:schemeClr val="accent1"/>
                        </a:effectRef>
                        <a:fontRef idx="minor">
                          <a:schemeClr val="tx1"/>
                        </a:fontRef>
                      </a:style>
                    </a:cxnSp>
                    <a:sp>
                      <a:nvSpPr>
                        <a:cNvPr id="27" name="TextBox 26"/>
                        <a:cNvSpPr txBox="1">
                          <a:spLocks noRot="1" noChangeAspect="1" noMove="1" noResize="1" noEditPoints="1" noAdjustHandles="1" noChangeArrowheads="1" noChangeShapeType="1" noTextEdit="1"/>
                        </a:cNvSpPr>
                      </a:nvSpPr>
                      <a:spPr>
                        <a:xfrm>
                          <a:off x="6082785" y="2186343"/>
                          <a:ext cx="511487" cy="562142"/>
                        </a:xfrm>
                        <a:prstGeom prst="rect">
                          <a:avLst/>
                        </a:prstGeom>
                        <a:blipFill rotWithShape="1">
                          <a:blip r:embed="rId52"/>
                          <a:stretch>
                            <a:fillRect l="-21429" t="-17204" r="-34524" b="-26882"/>
                          </a:stretch>
                        </a:blipFill>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a:noFill/>
                              </a:rPr>
                              <a:t> </a:t>
                            </a:r>
                          </a:p>
                        </a:txBody>
                        <a:useSpRect/>
                      </a:txSp>
                    </a:sp>
                    <a:sp>
                      <a:nvSpPr>
                        <a:cNvPr id="28" name="TextBox 27"/>
                        <a:cNvSpPr txBox="1">
                          <a:spLocks noRot="1" noChangeAspect="1" noMove="1" noResize="1" noEditPoints="1" noAdjustHandles="1" noChangeArrowheads="1" noChangeShapeType="1" noTextEdit="1"/>
                        </a:cNvSpPr>
                      </a:nvSpPr>
                      <a:spPr>
                        <a:xfrm>
                          <a:off x="5611669" y="4149080"/>
                          <a:ext cx="616515" cy="606256"/>
                        </a:xfrm>
                        <a:prstGeom prst="rect">
                          <a:avLst/>
                        </a:prstGeom>
                        <a:blipFill rotWithShape="1">
                          <a:blip r:embed="rId53"/>
                          <a:stretch>
                            <a:fillRect b="-6000"/>
                          </a:stretch>
                        </a:blipFill>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a:noFill/>
                              </a:rPr>
                              <a:t> </a:t>
                            </a:r>
                          </a:p>
                        </a:txBody>
                        <a:useSpRect/>
                      </a:txSp>
                    </a:sp>
                    <a:sp>
                      <a:nvSpPr>
                        <a:cNvPr id="29" name="Прямоугольник 28"/>
                        <a:cNvSpPr/>
                      </a:nvSpPr>
                      <a:spPr>
                        <a:xfrm>
                          <a:off x="6528594" y="5212916"/>
                          <a:ext cx="699025" cy="419910"/>
                        </a:xfrm>
                        <a:prstGeom prst="rect">
                          <a:avLst/>
                        </a:prstGeom>
                        <a:noFill/>
                        <a:ln w="25400" cap="flat" cmpd="sng" algn="ctr">
                          <a:noFill/>
                          <a:prstDash val="solid"/>
                        </a:ln>
                        <a:effectLst/>
                      </a:spPr>
                      <a:txSp>
                        <a:txBody>
                          <a:bodyPr rtlCol="0" anchor="ctr"/>
                          <a:lstStyle>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3200" dirty="0" smtClean="0">
                                <a:solidFill>
                                  <a:sysClr val="windowText" lastClr="000000"/>
                                </a:solidFill>
                              </a:rPr>
                              <a:t>x</a:t>
                            </a:r>
                            <a:endParaRPr lang="ru-RU" sz="3200"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53687" w:rsidRPr="00A46CC8" w:rsidRDefault="00A53687" w:rsidP="00A46CC8">
      <w:pPr>
        <w:spacing w:line="360" w:lineRule="auto"/>
        <w:ind w:firstLine="708"/>
        <w:contextualSpacing/>
        <w:jc w:val="center"/>
        <w:rPr>
          <w:rFonts w:ascii="Times New Roman" w:hAnsi="Times New Roman" w:cs="Times New Roman"/>
          <w:sz w:val="28"/>
          <w:szCs w:val="28"/>
        </w:rPr>
      </w:pPr>
      <w:r w:rsidRPr="00A46CC8">
        <w:rPr>
          <w:rFonts w:ascii="Times New Roman" w:hAnsi="Times New Roman" w:cs="Times New Roman"/>
          <w:sz w:val="28"/>
          <w:szCs w:val="28"/>
        </w:rPr>
        <w:t>Рис.3                                                        Рис.4</w:t>
      </w:r>
    </w:p>
    <w:p w:rsidR="00A53687" w:rsidRPr="00A46CC8" w:rsidRDefault="00A53687" w:rsidP="00A46CC8">
      <w:pPr>
        <w:spacing w:line="360" w:lineRule="auto"/>
        <w:ind w:firstLine="708"/>
        <w:contextualSpacing/>
        <w:jc w:val="both"/>
        <w:rPr>
          <w:rFonts w:ascii="Times New Roman" w:hAnsi="Times New Roman" w:cs="Times New Roman"/>
          <w:sz w:val="28"/>
          <w:szCs w:val="28"/>
        </w:rPr>
      </w:pPr>
      <w:r w:rsidRPr="00A46CC8">
        <w:rPr>
          <w:rFonts w:ascii="Times New Roman" w:hAnsi="Times New Roman" w:cs="Times New Roman"/>
          <w:sz w:val="28"/>
          <w:szCs w:val="28"/>
        </w:rPr>
        <w:t>Для углов 60</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45</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xml:space="preserve"> и 30</w:t>
      </w:r>
      <w:r w:rsidRPr="00A46CC8">
        <w:rPr>
          <w:rFonts w:ascii="Times New Roman" w:hAnsi="Times New Roman" w:cs="Times New Roman"/>
          <w:sz w:val="28"/>
          <w:szCs w:val="28"/>
          <w:vertAlign w:val="superscript"/>
        </w:rPr>
        <w:t>º</w:t>
      </w:r>
      <w:r w:rsidRPr="00A46CC8">
        <w:rPr>
          <w:rFonts w:ascii="Times New Roman" w:hAnsi="Times New Roman" w:cs="Times New Roman"/>
          <w:sz w:val="28"/>
          <w:szCs w:val="28"/>
        </w:rPr>
        <w:t xml:space="preserve"> градусов значения катета ВМ соответственно получились: 0,433 м, 0,5 м и 0,433м.</w:t>
      </w:r>
    </w:p>
    <w:p w:rsidR="00A53687" w:rsidRPr="00A46CC8" w:rsidRDefault="00A53687" w:rsidP="00A46CC8">
      <w:pPr>
        <w:spacing w:line="360" w:lineRule="auto"/>
        <w:ind w:firstLine="708"/>
        <w:contextualSpacing/>
        <w:jc w:val="both"/>
        <w:rPr>
          <w:rFonts w:ascii="Times New Roman" w:hAnsi="Times New Roman" w:cs="Times New Roman"/>
          <w:sz w:val="28"/>
          <w:szCs w:val="28"/>
        </w:rPr>
      </w:pPr>
      <w:r w:rsidRPr="00A46CC8">
        <w:rPr>
          <w:rFonts w:ascii="Times New Roman" w:hAnsi="Times New Roman" w:cs="Times New Roman"/>
          <w:sz w:val="28"/>
          <w:szCs w:val="28"/>
        </w:rPr>
        <w:t>Подвесив отвес в точкеА, откуда начинал скатываться шарик, я выставлял на рабочем столе соответствующие расстояния при помощи линейки с ценой деления 1 мм. В качестве прибора для измерения времени я использовал секундомер. Цена деления секундомера 0,01 с.</w:t>
      </w:r>
    </w:p>
    <w:p w:rsidR="00A53687" w:rsidRPr="00A46CC8" w:rsidRDefault="00A53687" w:rsidP="00A46CC8">
      <w:pPr>
        <w:spacing w:line="360" w:lineRule="auto"/>
        <w:ind w:firstLine="851"/>
        <w:contextualSpacing/>
        <w:jc w:val="both"/>
        <w:rPr>
          <w:rFonts w:ascii="Times New Roman" w:hAnsi="Times New Roman" w:cs="Times New Roman"/>
          <w:sz w:val="28"/>
          <w:szCs w:val="28"/>
        </w:rPr>
      </w:pPr>
      <w:r w:rsidRPr="00A46CC8">
        <w:rPr>
          <w:rFonts w:ascii="Times New Roman" w:hAnsi="Times New Roman" w:cs="Times New Roman"/>
          <w:sz w:val="28"/>
          <w:szCs w:val="28"/>
        </w:rPr>
        <w:t xml:space="preserve"> Каждый опыт я проводил по 7 раз, измеряя при помощи секундомера время движения шарика по наклонному жёлобу, а затем находил среднее время скатывания.</w:t>
      </w:r>
    </w:p>
    <w:p w:rsidR="00A53687" w:rsidRPr="00A46CC8" w:rsidRDefault="00A53687" w:rsidP="00A46CC8">
      <w:pPr>
        <w:spacing w:line="360" w:lineRule="auto"/>
        <w:ind w:firstLine="851"/>
        <w:contextualSpacing/>
        <w:jc w:val="both"/>
        <w:rPr>
          <w:rFonts w:ascii="Times New Roman" w:hAnsi="Times New Roman" w:cs="Times New Roman"/>
          <w:sz w:val="28"/>
          <w:szCs w:val="28"/>
        </w:rPr>
      </w:pPr>
      <w:r w:rsidRPr="00A46CC8">
        <w:rPr>
          <w:rFonts w:ascii="Times New Roman" w:hAnsi="Times New Roman" w:cs="Times New Roman"/>
          <w:sz w:val="28"/>
          <w:szCs w:val="28"/>
        </w:rPr>
        <w:t>Получились невероятные для меня результаты: несмотря на разные углы наклона, шарик скатывался практически (в пределах погрешности опытов) за одинаковое время(0,45 с – 0,46 с).</w:t>
      </w:r>
    </w:p>
    <w:p w:rsidR="00A53687" w:rsidRPr="00A46CC8" w:rsidRDefault="00A53687" w:rsidP="00A46CC8">
      <w:pPr>
        <w:spacing w:line="360" w:lineRule="auto"/>
        <w:ind w:firstLine="851"/>
        <w:contextualSpacing/>
        <w:jc w:val="both"/>
        <w:rPr>
          <w:rFonts w:ascii="Times New Roman" w:hAnsi="Times New Roman" w:cs="Times New Roman"/>
          <w:sz w:val="28"/>
          <w:szCs w:val="28"/>
        </w:rPr>
      </w:pPr>
      <w:r w:rsidRPr="00A46CC8">
        <w:rPr>
          <w:rFonts w:ascii="Times New Roman" w:hAnsi="Times New Roman" w:cs="Times New Roman"/>
          <w:sz w:val="28"/>
          <w:szCs w:val="28"/>
        </w:rPr>
        <w:lastRenderedPageBreak/>
        <w:t>Полученные в ходе эксперимента результаты меня настолько удивили, что я решил обратиться к математическому моделированию, чтобы понять, почему это происходит.</w:t>
      </w:r>
    </w:p>
    <w:p w:rsidR="00A53687" w:rsidRPr="00A46CC8" w:rsidRDefault="00A53687" w:rsidP="00A46CC8">
      <w:pPr>
        <w:spacing w:after="0" w:line="360" w:lineRule="auto"/>
        <w:ind w:firstLine="851"/>
        <w:jc w:val="both"/>
        <w:rPr>
          <w:rFonts w:ascii="Times New Roman" w:hAnsi="Times New Roman" w:cs="Times New Roman"/>
          <w:sz w:val="28"/>
          <w:szCs w:val="28"/>
        </w:rPr>
      </w:pPr>
      <w:r w:rsidRPr="00A46CC8">
        <w:rPr>
          <w:rFonts w:ascii="Times New Roman" w:hAnsi="Times New Roman" w:cs="Times New Roman"/>
          <w:sz w:val="28"/>
          <w:szCs w:val="28"/>
        </w:rPr>
        <w:t xml:space="preserve">При движении шарика по наклонной плоскости на него действуют две силы: сила тяжести и сила реакции опоры. (рис.4) Для нахождения ускорения движения шарика я использовал второй закон Ньютона: </w:t>
      </w:r>
      <w:r w:rsidRPr="00A46CC8">
        <w:rPr>
          <w:rFonts w:ascii="Times New Roman" w:hAnsi="Times New Roman" w:cs="Times New Roman"/>
          <w:sz w:val="28"/>
          <w:szCs w:val="28"/>
          <w:lang w:val="en-US"/>
        </w:rPr>
        <w:t>m</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g</m:t>
            </m:r>
          </m:e>
        </m:acc>
      </m:oMath>
      <w:r w:rsidRPr="00A46CC8">
        <w:rPr>
          <w:rFonts w:ascii="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oMath>
      <w:r w:rsidRPr="00A46CC8">
        <w:rPr>
          <w:rFonts w:ascii="Times New Roman" w:hAnsi="Times New Roman" w:cs="Times New Roman"/>
          <w:sz w:val="28"/>
          <w:szCs w:val="28"/>
        </w:rPr>
        <w:t xml:space="preserve"> = </w:t>
      </w:r>
      <w:r w:rsidRPr="00A46CC8">
        <w:rPr>
          <w:rFonts w:ascii="Times New Roman" w:hAnsi="Times New Roman" w:cs="Times New Roman"/>
          <w:sz w:val="28"/>
          <w:szCs w:val="28"/>
          <w:lang w:val="en-US"/>
        </w:rPr>
        <w:t>m</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oMath>
      <w:r w:rsidRPr="00A46CC8">
        <w:rPr>
          <w:rFonts w:ascii="Times New Roman" w:hAnsi="Times New Roman" w:cs="Times New Roman"/>
          <w:sz w:val="28"/>
          <w:szCs w:val="28"/>
        </w:rPr>
        <w:t xml:space="preserve">. В проекции на ось х:  </w:t>
      </w:r>
      <w:r w:rsidRPr="00A46CC8">
        <w:rPr>
          <w:rFonts w:ascii="Times New Roman" w:hAnsi="Times New Roman" w:cs="Times New Roman"/>
          <w:sz w:val="28"/>
          <w:szCs w:val="28"/>
          <w:lang w:val="en-US"/>
        </w:rPr>
        <w:t>mg</w:t>
      </w:r>
      <w:r w:rsidRPr="00A46CC8">
        <w:rPr>
          <w:rFonts w:ascii="Times New Roman" w:hAnsi="Times New Roman" w:cs="Times New Roman"/>
          <w:sz w:val="28"/>
          <w:szCs w:val="28"/>
        </w:rPr>
        <w:t>∙</w:t>
      </w:r>
      <w:r w:rsidRPr="00A46CC8">
        <w:rPr>
          <w:rFonts w:ascii="Times New Roman" w:hAnsi="Times New Roman" w:cs="Times New Roman"/>
          <w:sz w:val="28"/>
          <w:szCs w:val="28"/>
          <w:lang w:val="en-US"/>
        </w:rPr>
        <w:t>cosα</w:t>
      </w:r>
      <w:r w:rsidRPr="00A46CC8">
        <w:rPr>
          <w:rFonts w:ascii="Times New Roman" w:hAnsi="Times New Roman" w:cs="Times New Roman"/>
          <w:sz w:val="28"/>
          <w:szCs w:val="28"/>
        </w:rPr>
        <w:t xml:space="preserve"> = </w:t>
      </w:r>
      <w:r w:rsidRPr="00A46CC8">
        <w:rPr>
          <w:rFonts w:ascii="Times New Roman" w:hAnsi="Times New Roman" w:cs="Times New Roman"/>
          <w:sz w:val="28"/>
          <w:szCs w:val="28"/>
          <w:lang w:val="en-US"/>
        </w:rPr>
        <w:t>ma</w:t>
      </w:r>
      <w:r w:rsidRPr="00A46CC8">
        <w:rPr>
          <w:rFonts w:ascii="Times New Roman" w:hAnsi="Times New Roman" w:cs="Times New Roman"/>
          <w:sz w:val="28"/>
          <w:szCs w:val="28"/>
        </w:rPr>
        <w:t xml:space="preserve">.    →  </w:t>
      </w:r>
      <w:r w:rsidRPr="00A46CC8">
        <w:rPr>
          <w:rFonts w:ascii="Times New Roman" w:hAnsi="Times New Roman" w:cs="Times New Roman"/>
          <w:sz w:val="28"/>
          <w:szCs w:val="28"/>
          <w:lang w:val="en-US"/>
        </w:rPr>
        <w:t>a</w:t>
      </w:r>
      <w:r w:rsidRPr="00A46CC8">
        <w:rPr>
          <w:rFonts w:ascii="Times New Roman" w:hAnsi="Times New Roman" w:cs="Times New Roman"/>
          <w:sz w:val="28"/>
          <w:szCs w:val="28"/>
        </w:rPr>
        <w:t xml:space="preserve"> = </w:t>
      </w:r>
      <w:r w:rsidRPr="00A46CC8">
        <w:rPr>
          <w:rFonts w:ascii="Times New Roman" w:hAnsi="Times New Roman" w:cs="Times New Roman"/>
          <w:sz w:val="28"/>
          <w:szCs w:val="28"/>
          <w:lang w:val="en-US"/>
        </w:rPr>
        <w:t>g</w:t>
      </w:r>
      <w:r w:rsidRPr="00A46CC8">
        <w:rPr>
          <w:rFonts w:ascii="Times New Roman" w:hAnsi="Times New Roman" w:cs="Times New Roman"/>
          <w:sz w:val="28"/>
          <w:szCs w:val="28"/>
        </w:rPr>
        <w:t>∙</w:t>
      </w:r>
      <w:r w:rsidRPr="00A46CC8">
        <w:rPr>
          <w:rFonts w:ascii="Times New Roman" w:hAnsi="Times New Roman" w:cs="Times New Roman"/>
          <w:sz w:val="28"/>
          <w:szCs w:val="28"/>
          <w:lang w:val="en-US"/>
        </w:rPr>
        <w:t>cosα</w:t>
      </w:r>
      <w:r w:rsidRPr="00A46CC8">
        <w:rPr>
          <w:rFonts w:ascii="Times New Roman" w:hAnsi="Times New Roman" w:cs="Times New Roman"/>
          <w:sz w:val="28"/>
          <w:szCs w:val="28"/>
        </w:rPr>
        <w:t>. Для нахождения времени движения я применил формулу перемещения при равноускоренном движении без начальной скорости:</w:t>
      </w:r>
    </w:p>
    <w:p w:rsidR="00A53687" w:rsidRPr="00A46CC8" w:rsidRDefault="00A53687" w:rsidP="00A46CC8">
      <w:pPr>
        <w:pStyle w:val="a7"/>
        <w:spacing w:after="0" w:line="360" w:lineRule="auto"/>
        <w:jc w:val="both"/>
        <w:rPr>
          <w:sz w:val="28"/>
          <w:szCs w:val="28"/>
        </w:rPr>
      </w:pPr>
      <w:r w:rsidRPr="00A46CC8">
        <w:rPr>
          <w:rFonts w:eastAsiaTheme="minorEastAsia"/>
          <w:sz w:val="28"/>
          <w:szCs w:val="28"/>
          <w:lang w:val="en-US"/>
        </w:rPr>
        <w:t>S</w:t>
      </w:r>
      <w:r w:rsidRPr="00A46CC8">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num>
          <m:den>
            <m:r>
              <w:rPr>
                <w:rFonts w:ascii="Cambria Math" w:eastAsiaTheme="minorEastAsia" w:hAnsi="Cambria Math"/>
                <w:sz w:val="28"/>
                <w:szCs w:val="28"/>
              </w:rPr>
              <m:t>2</m:t>
            </m:r>
          </m:den>
        </m:f>
      </m:oMath>
      <w:r w:rsidRPr="00A46CC8">
        <w:rPr>
          <w:rFonts w:eastAsiaTheme="minorEastAsia"/>
          <w:sz w:val="28"/>
          <w:szCs w:val="28"/>
        </w:rPr>
        <w:t xml:space="preserve">, где </w:t>
      </w:r>
      <w:r w:rsidRPr="00A46CC8">
        <w:rPr>
          <w:rFonts w:eastAsiaTheme="minorEastAsia"/>
          <w:sz w:val="28"/>
          <w:szCs w:val="28"/>
          <w:lang w:val="en-US"/>
        </w:rPr>
        <w:t>S</w:t>
      </w:r>
      <w:r w:rsidRPr="00A46CC8">
        <w:rPr>
          <w:rFonts w:eastAsiaTheme="minorEastAsia"/>
          <w:sz w:val="28"/>
          <w:szCs w:val="28"/>
        </w:rPr>
        <w:t>=</w:t>
      </w:r>
      <w:r w:rsidRPr="00A46CC8">
        <w:rPr>
          <w:rFonts w:eastAsiaTheme="minorEastAsia"/>
          <w:sz w:val="28"/>
          <w:szCs w:val="28"/>
          <w:lang w:val="en-US"/>
        </w:rPr>
        <w:t>D</w:t>
      </w:r>
      <w:r w:rsidRPr="00A46CC8">
        <w:rPr>
          <w:rFonts w:eastAsiaTheme="minorEastAsia"/>
          <w:sz w:val="28"/>
          <w:szCs w:val="28"/>
        </w:rPr>
        <w:t>∙</w:t>
      </w:r>
      <w:r w:rsidRPr="00A46CC8">
        <w:rPr>
          <w:rFonts w:eastAsiaTheme="minorEastAsia"/>
          <w:sz w:val="28"/>
          <w:szCs w:val="28"/>
          <w:lang w:val="en-US"/>
        </w:rPr>
        <w:t>cosα</w:t>
      </w:r>
      <w:r w:rsidRPr="00A46CC8">
        <w:rPr>
          <w:rFonts w:eastAsiaTheme="minorEastAsia"/>
          <w:sz w:val="28"/>
          <w:szCs w:val="28"/>
        </w:rPr>
        <w:t xml:space="preserve">, где </w:t>
      </w:r>
      <w:r w:rsidRPr="00A46CC8">
        <w:rPr>
          <w:rFonts w:eastAsiaTheme="minorEastAsia"/>
          <w:sz w:val="28"/>
          <w:szCs w:val="28"/>
          <w:lang w:val="en-US"/>
        </w:rPr>
        <w:t>D</w:t>
      </w:r>
      <w:r w:rsidRPr="00A46CC8">
        <w:rPr>
          <w:rFonts w:eastAsiaTheme="minorEastAsia"/>
          <w:sz w:val="28"/>
          <w:szCs w:val="28"/>
        </w:rPr>
        <w:t xml:space="preserve">-диаметр окружности. Отсюда </w:t>
      </w:r>
      <w:r w:rsidRPr="00A46CC8">
        <w:rPr>
          <w:bCs/>
          <w:color w:val="000000"/>
          <w:kern w:val="24"/>
          <w:sz w:val="28"/>
          <w:szCs w:val="28"/>
          <w:lang w:val="en-US"/>
        </w:rPr>
        <w:t>t</w:t>
      </w:r>
      <w:r w:rsidRPr="00A46CC8">
        <w:rPr>
          <w:bCs/>
          <w:color w:val="000000"/>
          <w:kern w:val="24"/>
          <w:sz w:val="28"/>
          <w:szCs w:val="28"/>
        </w:rPr>
        <w:t xml:space="preserve"> =</w:t>
      </w:r>
      <m:oMath>
        <m:rad>
          <m:radPr>
            <m:degHide m:val="on"/>
            <m:ctrlPr>
              <w:rPr>
                <w:rFonts w:ascii="Cambria Math" w:hAnsi="Cambria Math"/>
                <w:bCs/>
                <w:i/>
                <w:iCs/>
                <w:color w:val="000000"/>
                <w:kern w:val="24"/>
                <w:sz w:val="28"/>
                <w:szCs w:val="28"/>
              </w:rPr>
            </m:ctrlPr>
          </m:radPr>
          <m:deg/>
          <m:e>
            <m:f>
              <m:fPr>
                <m:ctrlPr>
                  <w:rPr>
                    <w:rFonts w:ascii="Cambria Math" w:hAnsi="Cambria Math"/>
                    <w:bCs/>
                    <w:i/>
                    <w:iCs/>
                    <w:color w:val="000000"/>
                    <w:kern w:val="24"/>
                    <w:sz w:val="28"/>
                    <w:szCs w:val="28"/>
                  </w:rPr>
                </m:ctrlPr>
              </m:fPr>
              <m:num>
                <m:r>
                  <w:rPr>
                    <w:rFonts w:ascii="Cambria Math" w:hAnsi="Cambria Math"/>
                    <w:color w:val="000000"/>
                    <w:kern w:val="24"/>
                    <w:sz w:val="28"/>
                    <w:szCs w:val="28"/>
                  </w:rPr>
                  <m:t>2</m:t>
                </m:r>
                <m:r>
                  <w:rPr>
                    <w:rFonts w:ascii="Cambria Math" w:hAnsi="Cambria Math"/>
                    <w:color w:val="000000"/>
                    <w:kern w:val="24"/>
                    <w:sz w:val="28"/>
                    <w:szCs w:val="28"/>
                    <w:lang w:val="en-US"/>
                  </w:rPr>
                  <m:t>S</m:t>
                </m:r>
              </m:num>
              <m:den>
                <m:r>
                  <w:rPr>
                    <w:rFonts w:ascii="Cambria Math" w:hAnsi="Cambria Math"/>
                    <w:color w:val="000000"/>
                    <w:kern w:val="24"/>
                    <w:sz w:val="28"/>
                    <w:szCs w:val="28"/>
                    <w:lang w:val="en-US"/>
                  </w:rPr>
                  <m:t>a</m:t>
                </m:r>
              </m:den>
            </m:f>
          </m:e>
        </m:rad>
      </m:oMath>
      <w:r w:rsidRPr="00A46CC8">
        <w:rPr>
          <w:bCs/>
          <w:color w:val="000000"/>
          <w:kern w:val="24"/>
          <w:sz w:val="28"/>
          <w:szCs w:val="28"/>
        </w:rPr>
        <w:t xml:space="preserve"> = </w:t>
      </w:r>
      <m:oMath>
        <m:rad>
          <m:radPr>
            <m:degHide m:val="on"/>
            <m:ctrlPr>
              <w:rPr>
                <w:rFonts w:ascii="Cambria Math" w:hAnsi="Cambria Math"/>
                <w:bCs/>
                <w:i/>
                <w:iCs/>
                <w:color w:val="000000"/>
                <w:kern w:val="24"/>
                <w:sz w:val="28"/>
                <w:szCs w:val="28"/>
              </w:rPr>
            </m:ctrlPr>
          </m:radPr>
          <m:deg/>
          <m:e>
            <m:f>
              <m:fPr>
                <m:ctrlPr>
                  <w:rPr>
                    <w:rFonts w:ascii="Cambria Math" w:hAnsi="Cambria Math"/>
                    <w:bCs/>
                    <w:i/>
                    <w:iCs/>
                    <w:color w:val="000000"/>
                    <w:kern w:val="24"/>
                    <w:sz w:val="28"/>
                    <w:szCs w:val="28"/>
                  </w:rPr>
                </m:ctrlPr>
              </m:fPr>
              <m:num>
                <m:r>
                  <w:rPr>
                    <w:rFonts w:ascii="Cambria Math" w:hAnsi="Cambria Math"/>
                    <w:color w:val="000000"/>
                    <w:kern w:val="24"/>
                    <w:sz w:val="28"/>
                    <w:szCs w:val="28"/>
                  </w:rPr>
                  <m:t>2</m:t>
                </m:r>
                <m:r>
                  <w:rPr>
                    <w:rFonts w:ascii="Cambria Math" w:hAnsi="Cambria Math"/>
                    <w:color w:val="000000"/>
                    <w:kern w:val="24"/>
                    <w:sz w:val="28"/>
                    <w:szCs w:val="28"/>
                    <w:lang w:val="en-US"/>
                  </w:rPr>
                  <m:t>D cosα</m:t>
                </m:r>
              </m:num>
              <m:den>
                <m:r>
                  <w:rPr>
                    <w:rFonts w:ascii="Cambria Math" w:hAnsi="Cambria Math"/>
                    <w:color w:val="000000"/>
                    <w:kern w:val="24"/>
                    <w:sz w:val="28"/>
                    <w:szCs w:val="28"/>
                    <w:lang w:val="en-US"/>
                  </w:rPr>
                  <m:t>g</m:t>
                </m:r>
                <m:func>
                  <m:funcPr>
                    <m:ctrlPr>
                      <w:rPr>
                        <w:rFonts w:ascii="Cambria Math" w:hAnsi="Cambria Math"/>
                        <w:bCs/>
                        <w:i/>
                        <w:iCs/>
                        <w:color w:val="000000"/>
                        <w:kern w:val="24"/>
                        <w:sz w:val="28"/>
                        <w:szCs w:val="28"/>
                      </w:rPr>
                    </m:ctrlPr>
                  </m:funcPr>
                  <m:fName>
                    <m:r>
                      <w:rPr>
                        <w:rFonts w:ascii="Cambria Math" w:hAnsi="Cambria Math"/>
                        <w:color w:val="000000"/>
                        <w:kern w:val="24"/>
                        <w:sz w:val="28"/>
                        <w:szCs w:val="28"/>
                        <w:lang w:val="en-US"/>
                      </w:rPr>
                      <m:t>cos</m:t>
                    </m:r>
                  </m:fName>
                  <m:e>
                    <m:r>
                      <w:rPr>
                        <w:rFonts w:ascii="Cambria Math" w:hAnsi="Cambria Math"/>
                        <w:color w:val="000000"/>
                        <w:kern w:val="24"/>
                        <w:sz w:val="28"/>
                        <w:szCs w:val="28"/>
                        <w:lang w:val="en-US"/>
                      </w:rPr>
                      <m:t>α</m:t>
                    </m:r>
                  </m:e>
                </m:func>
              </m:den>
            </m:f>
          </m:e>
        </m:rad>
      </m:oMath>
      <w:r w:rsidRPr="00A46CC8">
        <w:rPr>
          <w:bCs/>
          <w:color w:val="000000"/>
          <w:kern w:val="24"/>
          <w:sz w:val="28"/>
          <w:szCs w:val="28"/>
        </w:rPr>
        <w:t xml:space="preserve">; </w:t>
      </w:r>
      <w:r w:rsidRPr="00A46CC8">
        <w:rPr>
          <w:bCs/>
          <w:kern w:val="24"/>
          <w:sz w:val="28"/>
          <w:szCs w:val="28"/>
          <w:lang w:val="en-US"/>
        </w:rPr>
        <w:t>t</w:t>
      </w:r>
      <w:r w:rsidRPr="00A46CC8">
        <w:rPr>
          <w:bCs/>
          <w:kern w:val="24"/>
          <w:sz w:val="28"/>
          <w:szCs w:val="28"/>
        </w:rPr>
        <w:t xml:space="preserve"> = </w:t>
      </w:r>
      <m:oMath>
        <m:rad>
          <m:radPr>
            <m:degHide m:val="on"/>
            <m:ctrlPr>
              <w:rPr>
                <w:rFonts w:ascii="Cambria Math" w:hAnsi="Cambria Math"/>
                <w:bCs/>
                <w:i/>
                <w:iCs/>
                <w:kern w:val="24"/>
                <w:sz w:val="28"/>
                <w:szCs w:val="28"/>
              </w:rPr>
            </m:ctrlPr>
          </m:radPr>
          <m:deg/>
          <m:e>
            <m:f>
              <m:fPr>
                <m:ctrlPr>
                  <w:rPr>
                    <w:rFonts w:ascii="Cambria Math" w:hAnsi="Cambria Math"/>
                    <w:bCs/>
                    <w:i/>
                    <w:iCs/>
                    <w:kern w:val="24"/>
                    <w:sz w:val="28"/>
                    <w:szCs w:val="28"/>
                  </w:rPr>
                </m:ctrlPr>
              </m:fPr>
              <m:num>
                <m:r>
                  <w:rPr>
                    <w:rFonts w:ascii="Cambria Math" w:hAnsi="Cambria Math"/>
                    <w:kern w:val="24"/>
                    <w:sz w:val="28"/>
                    <w:szCs w:val="28"/>
                  </w:rPr>
                  <m:t>2</m:t>
                </m:r>
                <m:r>
                  <w:rPr>
                    <w:rFonts w:ascii="Cambria Math" w:hAnsi="Cambria Math"/>
                    <w:kern w:val="24"/>
                    <w:sz w:val="28"/>
                    <w:szCs w:val="28"/>
                    <w:lang w:val="en-US"/>
                  </w:rPr>
                  <m:t>D</m:t>
                </m:r>
              </m:num>
              <m:den>
                <m:r>
                  <w:rPr>
                    <w:rFonts w:ascii="Cambria Math" w:hAnsi="Cambria Math"/>
                    <w:kern w:val="24"/>
                    <w:sz w:val="28"/>
                    <w:szCs w:val="28"/>
                    <w:lang w:val="en-US"/>
                  </w:rPr>
                  <m:t>g</m:t>
                </m:r>
              </m:den>
            </m:f>
          </m:e>
        </m:rad>
      </m:oMath>
      <w:r w:rsidRPr="00A46CC8">
        <w:rPr>
          <w:rFonts w:eastAsiaTheme="minorEastAsia"/>
          <w:bCs/>
          <w:iCs/>
          <w:kern w:val="24"/>
          <w:sz w:val="28"/>
          <w:szCs w:val="28"/>
        </w:rPr>
        <w:t xml:space="preserve">. </w:t>
      </w:r>
      <w:r w:rsidRPr="00A46CC8">
        <w:rPr>
          <w:rFonts w:eastAsiaTheme="minorEastAsia"/>
          <w:sz w:val="28"/>
          <w:szCs w:val="28"/>
        </w:rPr>
        <w:t xml:space="preserve">Таким образом, полученная мной математическая модель исследуемой реальной ситуации показывает, что </w:t>
      </w:r>
      <w:r w:rsidRPr="00A46CC8">
        <w:rPr>
          <w:sz w:val="28"/>
          <w:szCs w:val="28"/>
        </w:rPr>
        <w:t>время  движения шарика по хордам окружности не зависит от величины угла наклона хорды, а зависит лишь от диаметра окружности и ускорения свободного падения.</w:t>
      </w:r>
    </w:p>
    <w:p w:rsidR="00A53687" w:rsidRPr="00A46CC8" w:rsidRDefault="00A53687" w:rsidP="00A46CC8">
      <w:pPr>
        <w:spacing w:line="360" w:lineRule="auto"/>
        <w:ind w:firstLine="708"/>
        <w:jc w:val="both"/>
        <w:rPr>
          <w:rFonts w:ascii="Times New Roman" w:hAnsi="Times New Roman" w:cs="Times New Roman"/>
          <w:sz w:val="28"/>
          <w:szCs w:val="28"/>
        </w:rPr>
      </w:pPr>
      <w:r w:rsidRPr="00A46CC8">
        <w:rPr>
          <w:rFonts w:ascii="Times New Roman" w:hAnsi="Times New Roman" w:cs="Times New Roman"/>
          <w:sz w:val="28"/>
          <w:szCs w:val="28"/>
        </w:rPr>
        <w:t xml:space="preserve">Подставив числовые значения для заданного диаметра в полученную формулу, я вычислил  время движения шарика: </w:t>
      </w:r>
      <w:r w:rsidRPr="00A46CC8">
        <w:rPr>
          <w:rFonts w:ascii="Times New Roman" w:hAnsi="Times New Roman" w:cs="Times New Roman"/>
          <w:sz w:val="28"/>
          <w:szCs w:val="28"/>
          <w:lang w:val="en-US"/>
        </w:rPr>
        <w:t>t</w:t>
      </w:r>
      <w:r w:rsidRPr="00A46CC8">
        <w:rPr>
          <w:rFonts w:ascii="Times New Roman" w:hAnsi="Times New Roman" w:cs="Times New Roman"/>
          <w:sz w:val="28"/>
          <w:szCs w:val="28"/>
        </w:rPr>
        <w:t xml:space="preserve"> = </w:t>
      </w:r>
      <m:oMath>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2·1м</m:t>
                </m:r>
              </m:num>
              <m:den>
                <m:r>
                  <w:rPr>
                    <w:rFonts w:ascii="Cambria Math" w:hAnsi="Cambria Math" w:cs="Times New Roman"/>
                    <w:sz w:val="28"/>
                    <w:szCs w:val="28"/>
                  </w:rPr>
                  <m:t>9,8</m:t>
                </m:r>
                <m:f>
                  <m:fPr>
                    <m:type m:val="lin"/>
                    <m:ctrlPr>
                      <w:rPr>
                        <w:rFonts w:ascii="Cambria Math" w:hAnsi="Cambria Math" w:cs="Times New Roman"/>
                        <w:i/>
                        <w:sz w:val="28"/>
                        <w:szCs w:val="28"/>
                        <w:lang w:val="en-US"/>
                      </w:rPr>
                    </m:ctrlPr>
                  </m:fPr>
                  <m:num>
                    <m:r>
                      <w:rPr>
                        <w:rFonts w:ascii="Cambria Math" w:hAnsi="Cambria Math" w:cs="Times New Roman"/>
                        <w:sz w:val="28"/>
                        <w:szCs w:val="28"/>
                      </w:rPr>
                      <m:t>м</m:t>
                    </m:r>
                  </m:num>
                  <m:den>
                    <m:sSup>
                      <m:sSupPr>
                        <m:ctrlPr>
                          <w:rPr>
                            <w:rFonts w:ascii="Cambria Math" w:hAnsi="Cambria Math" w:cs="Times New Roman"/>
                            <w:i/>
                            <w:sz w:val="28"/>
                            <w:szCs w:val="28"/>
                            <w:lang w:val="en-US"/>
                          </w:rPr>
                        </m:ctrlPr>
                      </m:sSupPr>
                      <m:e>
                        <m:r>
                          <w:rPr>
                            <w:rFonts w:ascii="Cambria Math" w:hAnsi="Cambria Math" w:cs="Times New Roman"/>
                            <w:sz w:val="28"/>
                            <w:szCs w:val="28"/>
                          </w:rPr>
                          <m:t>с</m:t>
                        </m:r>
                      </m:e>
                      <m:sup>
                        <m:r>
                          <w:rPr>
                            <w:rFonts w:ascii="Cambria Math" w:hAnsi="Cambria Math" w:cs="Times New Roman"/>
                            <w:sz w:val="28"/>
                            <w:szCs w:val="28"/>
                          </w:rPr>
                          <m:t>2</m:t>
                        </m:r>
                      </m:sup>
                    </m:sSup>
                  </m:den>
                </m:f>
              </m:den>
            </m:f>
          </m:e>
        </m:rad>
      </m:oMath>
      <w:r w:rsidRPr="00A46CC8">
        <w:rPr>
          <w:rFonts w:ascii="Times New Roman" w:hAnsi="Times New Roman" w:cs="Times New Roman"/>
          <w:sz w:val="28"/>
          <w:szCs w:val="28"/>
        </w:rPr>
        <w:t xml:space="preserve"> = 0,452 с, что с достаточно большой степенью точности (относительная погрешность составила 1,7%) совпадает с моими экспериментальными результатами.</w:t>
      </w:r>
    </w:p>
    <w:p w:rsidR="00A53687" w:rsidRPr="00A46CC8" w:rsidRDefault="00A53687" w:rsidP="00A46CC8">
      <w:pPr>
        <w:spacing w:line="360" w:lineRule="auto"/>
        <w:ind w:firstLine="708"/>
        <w:jc w:val="center"/>
        <w:rPr>
          <w:rFonts w:ascii="Times New Roman" w:hAnsi="Times New Roman" w:cs="Times New Roman"/>
          <w:sz w:val="28"/>
          <w:szCs w:val="28"/>
        </w:rPr>
      </w:pPr>
      <w:r w:rsidRPr="00A46CC8">
        <w:rPr>
          <w:rFonts w:ascii="Times New Roman" w:hAnsi="Times New Roman" w:cs="Times New Roman"/>
          <w:sz w:val="28"/>
          <w:szCs w:val="28"/>
        </w:rPr>
        <w:t>Литература</w:t>
      </w:r>
    </w:p>
    <w:p w:rsidR="00A53687" w:rsidRPr="00A46CC8" w:rsidRDefault="00A53687" w:rsidP="00941015">
      <w:pPr>
        <w:pStyle w:val="a6"/>
        <w:numPr>
          <w:ilvl w:val="0"/>
          <w:numId w:val="35"/>
        </w:numPr>
        <w:spacing w:line="360" w:lineRule="auto"/>
        <w:ind w:left="0" w:firstLine="284"/>
        <w:rPr>
          <w:rFonts w:ascii="Times New Roman" w:eastAsiaTheme="minorEastAsia" w:hAnsi="Times New Roman" w:cs="Times New Roman"/>
          <w:sz w:val="28"/>
          <w:szCs w:val="28"/>
        </w:rPr>
      </w:pPr>
      <w:r w:rsidRPr="00A46CC8">
        <w:rPr>
          <w:rFonts w:ascii="Times New Roman" w:eastAsiaTheme="minorEastAsia" w:hAnsi="Times New Roman" w:cs="Times New Roman"/>
          <w:sz w:val="28"/>
          <w:szCs w:val="28"/>
        </w:rPr>
        <w:t>Я. И. Перельман Занимательная механика /под ред. И. Я. Штаермана, М.: ОГИЗ-ГОСТЕХИЗДАТ, 1948.</w:t>
      </w:r>
    </w:p>
    <w:p w:rsidR="00A53687" w:rsidRPr="00A46CC8" w:rsidRDefault="00A53687" w:rsidP="00941015">
      <w:pPr>
        <w:pStyle w:val="a6"/>
        <w:numPr>
          <w:ilvl w:val="0"/>
          <w:numId w:val="35"/>
        </w:numPr>
        <w:spacing w:line="360" w:lineRule="auto"/>
        <w:ind w:left="0" w:firstLine="284"/>
        <w:rPr>
          <w:rFonts w:ascii="Times New Roman" w:eastAsiaTheme="minorEastAsia" w:hAnsi="Times New Roman" w:cs="Times New Roman"/>
          <w:sz w:val="28"/>
          <w:szCs w:val="28"/>
        </w:rPr>
      </w:pPr>
      <w:r w:rsidRPr="00A46CC8">
        <w:rPr>
          <w:rFonts w:ascii="Times New Roman" w:hAnsi="Times New Roman" w:cs="Times New Roman"/>
          <w:sz w:val="28"/>
          <w:szCs w:val="28"/>
        </w:rPr>
        <w:t>Физика. 9 кл.: учебник для общеобразоват. учреждений / А. В. Перышкин, Е. М. Гутник. М.: Дрофа, 2013</w:t>
      </w:r>
    </w:p>
    <w:p w:rsidR="00A53687" w:rsidRPr="00A46CC8" w:rsidRDefault="00A53687" w:rsidP="00941015">
      <w:pPr>
        <w:pStyle w:val="a6"/>
        <w:numPr>
          <w:ilvl w:val="0"/>
          <w:numId w:val="35"/>
        </w:numPr>
        <w:spacing w:line="360" w:lineRule="auto"/>
        <w:ind w:left="0" w:firstLine="284"/>
        <w:rPr>
          <w:rFonts w:ascii="Times New Roman" w:eastAsiaTheme="minorEastAsia" w:hAnsi="Times New Roman" w:cs="Times New Roman"/>
          <w:sz w:val="28"/>
          <w:szCs w:val="28"/>
        </w:rPr>
      </w:pPr>
      <w:r w:rsidRPr="00A46CC8">
        <w:rPr>
          <w:rFonts w:ascii="Times New Roman" w:hAnsi="Times New Roman" w:cs="Times New Roman"/>
          <w:sz w:val="28"/>
          <w:szCs w:val="28"/>
        </w:rPr>
        <w:t>Геометрия, 7-9 классы, Атанасян Л.С., Бутузов В.Ф., Кадомцев С.Б., Позняк Э.Г., Юдина И.И., М.:"Просвещение", 2010</w:t>
      </w:r>
    </w:p>
    <w:p w:rsidR="009618E3" w:rsidRDefault="009618E3" w:rsidP="00502FE2">
      <w:pPr>
        <w:spacing w:line="360" w:lineRule="auto"/>
        <w:rPr>
          <w:rFonts w:ascii="Times New Roman" w:eastAsia="Calibri" w:hAnsi="Times New Roman" w:cs="Times New Roman"/>
          <w:b/>
          <w:i/>
          <w:sz w:val="28"/>
          <w:szCs w:val="28"/>
          <w:lang w:eastAsia="en-US"/>
        </w:rPr>
      </w:pPr>
    </w:p>
    <w:p w:rsidR="00054C2D" w:rsidRDefault="003064AD" w:rsidP="00054C2D">
      <w:pPr>
        <w:spacing w:line="360" w:lineRule="auto"/>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eastAsia="en-US"/>
        </w:rPr>
        <w:lastRenderedPageBreak/>
        <w:t>Приложение 5</w:t>
      </w:r>
    </w:p>
    <w:p w:rsidR="008E154E" w:rsidRPr="00A46CC8" w:rsidRDefault="008E154E" w:rsidP="00165C3C">
      <w:pPr>
        <w:spacing w:line="360" w:lineRule="auto"/>
        <w:jc w:val="center"/>
        <w:rPr>
          <w:rFonts w:ascii="Times New Roman" w:hAnsi="Times New Roman" w:cs="Times New Roman"/>
          <w:b/>
          <w:sz w:val="28"/>
          <w:szCs w:val="28"/>
        </w:rPr>
      </w:pPr>
      <w:r w:rsidRPr="00A46CC8">
        <w:rPr>
          <w:rFonts w:ascii="Times New Roman" w:hAnsi="Times New Roman" w:cs="Times New Roman"/>
          <w:b/>
          <w:sz w:val="28"/>
          <w:szCs w:val="28"/>
        </w:rPr>
        <w:t>Исследовательский проект</w:t>
      </w:r>
    </w:p>
    <w:p w:rsidR="008E154E" w:rsidRPr="00165C3C" w:rsidRDefault="008E154E" w:rsidP="00165C3C">
      <w:pPr>
        <w:spacing w:line="360" w:lineRule="auto"/>
        <w:jc w:val="center"/>
        <w:rPr>
          <w:rFonts w:ascii="Times New Roman" w:hAnsi="Times New Roman" w:cs="Times New Roman"/>
          <w:b/>
          <w:sz w:val="28"/>
          <w:szCs w:val="28"/>
        </w:rPr>
      </w:pPr>
      <w:r w:rsidRPr="00A46CC8">
        <w:rPr>
          <w:rFonts w:ascii="Times New Roman" w:hAnsi="Times New Roman" w:cs="Times New Roman"/>
          <w:b/>
          <w:sz w:val="28"/>
          <w:szCs w:val="28"/>
        </w:rPr>
        <w:t>«Эврика! Линейная функция»</w:t>
      </w:r>
    </w:p>
    <w:p w:rsidR="00165C3C" w:rsidRDefault="008E154E" w:rsidP="00165C3C">
      <w:pPr>
        <w:spacing w:after="0" w:line="360" w:lineRule="auto"/>
        <w:jc w:val="both"/>
        <w:rPr>
          <w:rFonts w:ascii="Times New Roman" w:hAnsi="Times New Roman" w:cs="Times New Roman"/>
          <w:sz w:val="28"/>
          <w:szCs w:val="28"/>
        </w:rPr>
      </w:pPr>
      <w:r w:rsidRPr="008E154E">
        <w:rPr>
          <w:rFonts w:ascii="Times New Roman" w:hAnsi="Times New Roman" w:cs="Times New Roman"/>
          <w:sz w:val="28"/>
          <w:szCs w:val="28"/>
        </w:rPr>
        <w:t xml:space="preserve">Выполнил:  Жиленков Никита,  обучающийся 7А класса МБОУ «СОШ №55 им.  А. Невского»     </w:t>
      </w:r>
    </w:p>
    <w:p w:rsidR="008E154E" w:rsidRDefault="008E154E" w:rsidP="00165C3C">
      <w:pPr>
        <w:spacing w:after="0" w:line="360" w:lineRule="auto"/>
        <w:jc w:val="both"/>
        <w:rPr>
          <w:rFonts w:ascii="Times New Roman" w:hAnsi="Times New Roman" w:cs="Times New Roman"/>
          <w:sz w:val="28"/>
          <w:szCs w:val="28"/>
        </w:rPr>
      </w:pPr>
      <w:r w:rsidRPr="008E154E">
        <w:rPr>
          <w:rFonts w:ascii="Times New Roman" w:hAnsi="Times New Roman" w:cs="Times New Roman"/>
          <w:sz w:val="28"/>
          <w:szCs w:val="28"/>
        </w:rPr>
        <w:t xml:space="preserve">  Руководитель:  Постоева Ольга Алексеевна, учитель математики                             </w:t>
      </w:r>
    </w:p>
    <w:p w:rsidR="00D048A3" w:rsidRDefault="00D048A3" w:rsidP="00D048A3">
      <w:pPr>
        <w:spacing w:line="360" w:lineRule="auto"/>
        <w:ind w:left="3960"/>
        <w:jc w:val="both"/>
        <w:rPr>
          <w:rFonts w:ascii="Times New Roman" w:hAnsi="Times New Roman" w:cs="Times New Roman"/>
          <w:b/>
          <w:i/>
          <w:sz w:val="28"/>
          <w:szCs w:val="28"/>
        </w:rPr>
      </w:pPr>
    </w:p>
    <w:p w:rsidR="00D048A3" w:rsidRPr="00802101" w:rsidRDefault="00D048A3" w:rsidP="00D048A3">
      <w:pPr>
        <w:spacing w:line="360" w:lineRule="auto"/>
        <w:ind w:left="3960"/>
        <w:jc w:val="both"/>
        <w:rPr>
          <w:rFonts w:ascii="Times New Roman" w:hAnsi="Times New Roman" w:cs="Times New Roman"/>
          <w:b/>
          <w:i/>
          <w:sz w:val="28"/>
          <w:szCs w:val="28"/>
        </w:rPr>
      </w:pPr>
      <w:r w:rsidRPr="00D07E1F">
        <w:rPr>
          <w:rFonts w:ascii="Times New Roman" w:hAnsi="Times New Roman" w:cs="Times New Roman"/>
          <w:b/>
          <w:i/>
          <w:sz w:val="28"/>
          <w:szCs w:val="28"/>
        </w:rPr>
        <w:t>Введение</w:t>
      </w:r>
    </w:p>
    <w:p w:rsidR="00D048A3" w:rsidRPr="00D07E1F" w:rsidRDefault="00D048A3" w:rsidP="00D048A3">
      <w:pPr>
        <w:spacing w:line="360" w:lineRule="auto"/>
        <w:ind w:left="3960"/>
        <w:jc w:val="both"/>
        <w:rPr>
          <w:rFonts w:ascii="Times New Roman" w:hAnsi="Times New Roman" w:cs="Times New Roman"/>
          <w:i/>
          <w:sz w:val="28"/>
          <w:szCs w:val="28"/>
        </w:rPr>
      </w:pPr>
      <w:r w:rsidRPr="00D07E1F">
        <w:rPr>
          <w:rFonts w:ascii="Times New Roman" w:hAnsi="Times New Roman" w:cs="Times New Roman"/>
          <w:i/>
          <w:sz w:val="28"/>
          <w:szCs w:val="28"/>
        </w:rPr>
        <w:t>Рано или поздно всякая правильная математическая идея находит применение в том или ином деле.</w:t>
      </w:r>
    </w:p>
    <w:p w:rsidR="00D048A3" w:rsidRPr="00D07E1F" w:rsidRDefault="00D048A3" w:rsidP="00D048A3">
      <w:pPr>
        <w:spacing w:line="360" w:lineRule="auto"/>
        <w:ind w:left="3960"/>
        <w:jc w:val="right"/>
        <w:rPr>
          <w:rFonts w:ascii="Times New Roman" w:hAnsi="Times New Roman" w:cs="Times New Roman"/>
          <w:i/>
          <w:sz w:val="28"/>
          <w:szCs w:val="28"/>
        </w:rPr>
      </w:pPr>
      <w:r w:rsidRPr="00D07E1F">
        <w:rPr>
          <w:rFonts w:ascii="Times New Roman" w:hAnsi="Times New Roman" w:cs="Times New Roman"/>
          <w:i/>
          <w:sz w:val="28"/>
          <w:szCs w:val="28"/>
        </w:rPr>
        <w:t xml:space="preserve"> А.Н. Крылов</w:t>
      </w:r>
    </w:p>
    <w:p w:rsidR="00D048A3" w:rsidRPr="00D07E1F" w:rsidRDefault="00D048A3" w:rsidP="00D048A3">
      <w:pPr>
        <w:spacing w:line="360" w:lineRule="auto"/>
        <w:ind w:firstLine="708"/>
        <w:jc w:val="both"/>
        <w:rPr>
          <w:rFonts w:ascii="Times New Roman" w:hAnsi="Times New Roman" w:cs="Times New Roman"/>
          <w:b/>
          <w:i/>
          <w:sz w:val="28"/>
          <w:szCs w:val="28"/>
        </w:rPr>
      </w:pPr>
      <w:r w:rsidRPr="00D07E1F">
        <w:rPr>
          <w:rFonts w:ascii="Times New Roman" w:hAnsi="Times New Roman" w:cs="Times New Roman"/>
          <w:i/>
          <w:sz w:val="28"/>
          <w:szCs w:val="28"/>
        </w:rPr>
        <w:t>Математика – один из моих самых любимых предметов. Я считаю, что ни одно явление,  ни один процесс в окружающем мире   не могут быть изучены без  математического описания. Одним из инструментов  описания реального  мира  является функция.</w:t>
      </w:r>
    </w:p>
    <w:p w:rsidR="00D048A3" w:rsidRPr="00D07E1F" w:rsidRDefault="00D048A3" w:rsidP="00D048A3">
      <w:pPr>
        <w:spacing w:line="360" w:lineRule="auto"/>
        <w:jc w:val="both"/>
        <w:rPr>
          <w:rFonts w:ascii="Times New Roman" w:hAnsi="Times New Roman" w:cs="Times New Roman"/>
          <w:b/>
          <w:i/>
          <w:sz w:val="28"/>
          <w:szCs w:val="28"/>
        </w:rPr>
      </w:pPr>
      <w:r w:rsidRPr="00D07E1F">
        <w:rPr>
          <w:rFonts w:ascii="Times New Roman" w:hAnsi="Times New Roman" w:cs="Times New Roman"/>
          <w:b/>
          <w:i/>
          <w:sz w:val="28"/>
          <w:szCs w:val="28"/>
        </w:rPr>
        <w:t xml:space="preserve">Проблема. </w:t>
      </w:r>
    </w:p>
    <w:p w:rsidR="00D048A3" w:rsidRPr="00D07E1F" w:rsidRDefault="00D048A3" w:rsidP="00D048A3">
      <w:pPr>
        <w:spacing w:line="360" w:lineRule="auto"/>
        <w:jc w:val="both"/>
        <w:rPr>
          <w:rFonts w:ascii="Times New Roman" w:hAnsi="Times New Roman" w:cs="Times New Roman"/>
          <w:i/>
          <w:sz w:val="28"/>
          <w:szCs w:val="28"/>
        </w:rPr>
      </w:pPr>
      <w:r w:rsidRPr="00D07E1F">
        <w:rPr>
          <w:rFonts w:ascii="Times New Roman" w:hAnsi="Times New Roman" w:cs="Times New Roman"/>
          <w:i/>
          <w:sz w:val="28"/>
          <w:szCs w:val="28"/>
        </w:rPr>
        <w:t xml:space="preserve">На уроках </w:t>
      </w:r>
      <w:r>
        <w:rPr>
          <w:rFonts w:ascii="Times New Roman" w:hAnsi="Times New Roman" w:cs="Times New Roman"/>
          <w:i/>
          <w:sz w:val="28"/>
          <w:szCs w:val="28"/>
        </w:rPr>
        <w:t xml:space="preserve">алгебры в этом учебном году </w:t>
      </w:r>
      <w:r w:rsidRPr="00D07E1F">
        <w:rPr>
          <w:rFonts w:ascii="Times New Roman" w:hAnsi="Times New Roman" w:cs="Times New Roman"/>
          <w:i/>
          <w:sz w:val="28"/>
          <w:szCs w:val="28"/>
        </w:rPr>
        <w:t xml:space="preserve">я познакомился с </w:t>
      </w:r>
      <w:r>
        <w:rPr>
          <w:rFonts w:ascii="Times New Roman" w:hAnsi="Times New Roman" w:cs="Times New Roman"/>
          <w:i/>
          <w:sz w:val="28"/>
          <w:szCs w:val="28"/>
        </w:rPr>
        <w:t>понятием линейной функции</w:t>
      </w:r>
      <w:r w:rsidRPr="00D07E1F">
        <w:rPr>
          <w:rFonts w:ascii="Times New Roman" w:hAnsi="Times New Roman" w:cs="Times New Roman"/>
          <w:i/>
          <w:sz w:val="28"/>
          <w:szCs w:val="28"/>
        </w:rPr>
        <w:t xml:space="preserve">, ее </w:t>
      </w:r>
      <w:r>
        <w:rPr>
          <w:rFonts w:ascii="Times New Roman" w:hAnsi="Times New Roman" w:cs="Times New Roman"/>
          <w:i/>
          <w:sz w:val="28"/>
          <w:szCs w:val="28"/>
        </w:rPr>
        <w:t>графиком</w:t>
      </w:r>
      <w:r w:rsidR="001404BF">
        <w:rPr>
          <w:rFonts w:ascii="Times New Roman" w:hAnsi="Times New Roman" w:cs="Times New Roman"/>
          <w:i/>
          <w:sz w:val="28"/>
          <w:szCs w:val="28"/>
        </w:rPr>
        <w:t xml:space="preserve"> </w:t>
      </w:r>
      <w:r>
        <w:rPr>
          <w:rFonts w:ascii="Times New Roman" w:hAnsi="Times New Roman" w:cs="Times New Roman"/>
          <w:i/>
          <w:sz w:val="28"/>
          <w:szCs w:val="28"/>
        </w:rPr>
        <w:t>и</w:t>
      </w:r>
      <w:r w:rsidRPr="00D07E1F">
        <w:rPr>
          <w:rFonts w:ascii="Times New Roman" w:hAnsi="Times New Roman" w:cs="Times New Roman"/>
          <w:i/>
          <w:sz w:val="28"/>
          <w:szCs w:val="28"/>
        </w:rPr>
        <w:t xml:space="preserve"> свойс</w:t>
      </w:r>
      <w:r>
        <w:rPr>
          <w:rFonts w:ascii="Times New Roman" w:hAnsi="Times New Roman" w:cs="Times New Roman"/>
          <w:i/>
          <w:sz w:val="28"/>
          <w:szCs w:val="28"/>
        </w:rPr>
        <w:t>твами, узнал от чего зависит взаимное расположение графиков линейных функций.   На уроках алгебры были рассмотрены частные случаи линейной функции, понятие линейного уравнения с двумя переменными, способы решения систем уравнений. Но я мало знал</w:t>
      </w:r>
      <w:r w:rsidRPr="00D07E1F">
        <w:rPr>
          <w:rFonts w:ascii="Times New Roman" w:hAnsi="Times New Roman" w:cs="Times New Roman"/>
          <w:i/>
          <w:sz w:val="28"/>
          <w:szCs w:val="28"/>
        </w:rPr>
        <w:t xml:space="preserve"> о том, где в реальной жизни  можно встретиться с этой математической моделью.</w:t>
      </w:r>
    </w:p>
    <w:p w:rsidR="00D048A3" w:rsidRPr="00D07E1F" w:rsidRDefault="00D048A3" w:rsidP="00D048A3">
      <w:pPr>
        <w:spacing w:line="360" w:lineRule="auto"/>
        <w:jc w:val="both"/>
        <w:rPr>
          <w:rFonts w:ascii="Times New Roman" w:hAnsi="Times New Roman" w:cs="Times New Roman"/>
          <w:i/>
          <w:sz w:val="28"/>
          <w:szCs w:val="28"/>
        </w:rPr>
      </w:pPr>
      <w:r w:rsidRPr="00D07E1F">
        <w:rPr>
          <w:rFonts w:ascii="Times New Roman" w:hAnsi="Times New Roman" w:cs="Times New Roman"/>
          <w:b/>
          <w:i/>
          <w:sz w:val="28"/>
          <w:szCs w:val="28"/>
        </w:rPr>
        <w:t>Актуальность темы</w:t>
      </w:r>
      <w:r w:rsidRPr="00D07E1F">
        <w:rPr>
          <w:rFonts w:ascii="Times New Roman" w:hAnsi="Times New Roman" w:cs="Times New Roman"/>
          <w:i/>
          <w:sz w:val="28"/>
          <w:szCs w:val="28"/>
        </w:rPr>
        <w:t xml:space="preserve">. </w:t>
      </w:r>
    </w:p>
    <w:p w:rsidR="00D048A3" w:rsidRPr="00D07E1F" w:rsidRDefault="00D048A3" w:rsidP="00D048A3">
      <w:pPr>
        <w:spacing w:line="360" w:lineRule="auto"/>
        <w:jc w:val="both"/>
        <w:rPr>
          <w:rFonts w:ascii="Times New Roman" w:hAnsi="Times New Roman" w:cs="Times New Roman"/>
          <w:i/>
          <w:sz w:val="28"/>
          <w:szCs w:val="28"/>
        </w:rPr>
      </w:pPr>
      <w:r w:rsidRPr="00D07E1F">
        <w:rPr>
          <w:rFonts w:ascii="Times New Roman" w:hAnsi="Times New Roman" w:cs="Times New Roman"/>
          <w:i/>
          <w:sz w:val="28"/>
          <w:szCs w:val="28"/>
        </w:rPr>
        <w:lastRenderedPageBreak/>
        <w:t xml:space="preserve">     Мне стало интересно: с какими реальными ситуациями связано понятие «линейная функция», т.е. между какими величинами можно установить линейные зависимости? Каким образом устанавливается зависимость между величинами? Как установленную зависимость можно записать,</w:t>
      </w:r>
      <w:r>
        <w:rPr>
          <w:rFonts w:ascii="Times New Roman" w:hAnsi="Times New Roman" w:cs="Times New Roman"/>
          <w:i/>
          <w:sz w:val="28"/>
          <w:szCs w:val="28"/>
        </w:rPr>
        <w:t xml:space="preserve"> или </w:t>
      </w:r>
      <w:r w:rsidRPr="00D07E1F">
        <w:rPr>
          <w:rFonts w:ascii="Times New Roman" w:hAnsi="Times New Roman" w:cs="Times New Roman"/>
          <w:i/>
          <w:sz w:val="28"/>
          <w:szCs w:val="28"/>
        </w:rPr>
        <w:t xml:space="preserve"> изобразить и каким образом использовать установленные зависимости?</w:t>
      </w:r>
    </w:p>
    <w:p w:rsidR="00D048A3" w:rsidRPr="00D07E1F" w:rsidRDefault="00D048A3" w:rsidP="00D048A3">
      <w:pPr>
        <w:spacing w:line="360" w:lineRule="auto"/>
        <w:jc w:val="both"/>
        <w:rPr>
          <w:rFonts w:ascii="Times New Roman" w:hAnsi="Times New Roman" w:cs="Times New Roman"/>
          <w:b/>
          <w:i/>
          <w:sz w:val="28"/>
          <w:szCs w:val="28"/>
        </w:rPr>
      </w:pPr>
      <w:r w:rsidRPr="00D07E1F">
        <w:rPr>
          <w:rFonts w:ascii="Times New Roman" w:hAnsi="Times New Roman" w:cs="Times New Roman"/>
          <w:b/>
          <w:i/>
          <w:sz w:val="28"/>
          <w:szCs w:val="28"/>
        </w:rPr>
        <w:t xml:space="preserve">Гипотеза: </w:t>
      </w:r>
      <w:r>
        <w:rPr>
          <w:rFonts w:ascii="Times New Roman" w:hAnsi="Times New Roman" w:cs="Times New Roman"/>
          <w:i/>
          <w:sz w:val="28"/>
          <w:szCs w:val="28"/>
        </w:rPr>
        <w:t>Я предположил</w:t>
      </w:r>
      <w:r w:rsidRPr="00D07E1F">
        <w:rPr>
          <w:rFonts w:ascii="Times New Roman" w:hAnsi="Times New Roman" w:cs="Times New Roman"/>
          <w:i/>
          <w:sz w:val="28"/>
          <w:szCs w:val="28"/>
        </w:rPr>
        <w:t xml:space="preserve">, что в окружающем мире есть величины, которые связаны между собой линейными зависимостями. </w:t>
      </w:r>
    </w:p>
    <w:p w:rsidR="00D048A3" w:rsidRPr="00D07E1F" w:rsidRDefault="00D048A3" w:rsidP="00D048A3">
      <w:pPr>
        <w:spacing w:line="360" w:lineRule="auto"/>
        <w:jc w:val="both"/>
        <w:rPr>
          <w:rFonts w:ascii="Times New Roman" w:hAnsi="Times New Roman" w:cs="Times New Roman"/>
          <w:i/>
          <w:sz w:val="28"/>
          <w:szCs w:val="28"/>
        </w:rPr>
      </w:pPr>
      <w:r w:rsidRPr="00D07E1F">
        <w:rPr>
          <w:rFonts w:ascii="Times New Roman" w:hAnsi="Times New Roman" w:cs="Times New Roman"/>
          <w:b/>
          <w:i/>
          <w:sz w:val="28"/>
          <w:szCs w:val="28"/>
        </w:rPr>
        <w:t>Объект исследования:</w:t>
      </w:r>
      <w:r w:rsidR="001404BF">
        <w:rPr>
          <w:rFonts w:ascii="Times New Roman" w:hAnsi="Times New Roman" w:cs="Times New Roman"/>
          <w:b/>
          <w:i/>
          <w:sz w:val="28"/>
          <w:szCs w:val="28"/>
        </w:rPr>
        <w:t xml:space="preserve"> </w:t>
      </w:r>
      <w:r>
        <w:rPr>
          <w:rFonts w:ascii="Times New Roman" w:hAnsi="Times New Roman" w:cs="Times New Roman"/>
          <w:i/>
          <w:sz w:val="28"/>
          <w:szCs w:val="28"/>
        </w:rPr>
        <w:t xml:space="preserve">Таким образом,  объектом моего исследования стали </w:t>
      </w:r>
      <w:r w:rsidRPr="00D07E1F">
        <w:rPr>
          <w:rFonts w:ascii="Times New Roman" w:hAnsi="Times New Roman" w:cs="Times New Roman"/>
          <w:i/>
          <w:sz w:val="28"/>
          <w:szCs w:val="28"/>
        </w:rPr>
        <w:t>функциональные зависимости величин.</w:t>
      </w:r>
    </w:p>
    <w:p w:rsidR="00D048A3" w:rsidRPr="00802101" w:rsidRDefault="00D048A3" w:rsidP="00D048A3">
      <w:pPr>
        <w:spacing w:line="360" w:lineRule="auto"/>
        <w:jc w:val="both"/>
        <w:rPr>
          <w:rFonts w:ascii="Times New Roman" w:hAnsi="Times New Roman" w:cs="Times New Roman"/>
          <w:i/>
          <w:sz w:val="28"/>
          <w:szCs w:val="28"/>
        </w:rPr>
      </w:pPr>
      <w:r w:rsidRPr="00802101">
        <w:rPr>
          <w:rFonts w:ascii="Times New Roman" w:hAnsi="Times New Roman" w:cs="Times New Roman"/>
          <w:b/>
          <w:i/>
          <w:sz w:val="28"/>
          <w:szCs w:val="28"/>
        </w:rPr>
        <w:t>Цель:</w:t>
      </w:r>
    </w:p>
    <w:p w:rsidR="00D048A3" w:rsidRPr="00802101" w:rsidRDefault="00D048A3" w:rsidP="00D048A3">
      <w:pPr>
        <w:spacing w:line="360" w:lineRule="auto"/>
        <w:jc w:val="both"/>
        <w:rPr>
          <w:rFonts w:ascii="Times New Roman" w:hAnsi="Times New Roman" w:cs="Times New Roman"/>
          <w:i/>
          <w:sz w:val="28"/>
          <w:szCs w:val="28"/>
        </w:rPr>
      </w:pPr>
      <w:r w:rsidRPr="00802101">
        <w:rPr>
          <w:rFonts w:ascii="Times New Roman" w:hAnsi="Times New Roman" w:cs="Times New Roman"/>
          <w:i/>
          <w:sz w:val="28"/>
          <w:szCs w:val="28"/>
        </w:rPr>
        <w:t xml:space="preserve">       Изучить функциональные зависимости между величинами  и выявить среди них линейные зависимости. </w:t>
      </w:r>
    </w:p>
    <w:p w:rsidR="00D048A3" w:rsidRPr="00802101" w:rsidRDefault="00D048A3" w:rsidP="00D048A3">
      <w:pPr>
        <w:spacing w:line="360" w:lineRule="auto"/>
        <w:jc w:val="both"/>
        <w:rPr>
          <w:rFonts w:ascii="Times New Roman" w:hAnsi="Times New Roman" w:cs="Times New Roman"/>
          <w:b/>
          <w:i/>
          <w:sz w:val="28"/>
          <w:szCs w:val="28"/>
        </w:rPr>
      </w:pPr>
      <w:r w:rsidRPr="00802101">
        <w:rPr>
          <w:rFonts w:ascii="Times New Roman" w:hAnsi="Times New Roman" w:cs="Times New Roman"/>
          <w:b/>
          <w:i/>
          <w:sz w:val="28"/>
          <w:szCs w:val="28"/>
        </w:rPr>
        <w:t>Задачи:</w:t>
      </w:r>
    </w:p>
    <w:p w:rsidR="00D048A3" w:rsidRDefault="00D048A3" w:rsidP="00941015">
      <w:pPr>
        <w:numPr>
          <w:ilvl w:val="0"/>
          <w:numId w:val="30"/>
        </w:numPr>
        <w:spacing w:after="0" w:line="360" w:lineRule="auto"/>
        <w:jc w:val="both"/>
        <w:rPr>
          <w:rFonts w:ascii="Times New Roman" w:hAnsi="Times New Roman" w:cs="Times New Roman"/>
          <w:i/>
          <w:sz w:val="28"/>
          <w:szCs w:val="28"/>
        </w:rPr>
      </w:pPr>
      <w:r w:rsidRPr="00802101">
        <w:rPr>
          <w:rFonts w:ascii="Times New Roman" w:hAnsi="Times New Roman" w:cs="Times New Roman"/>
          <w:i/>
          <w:sz w:val="28"/>
          <w:szCs w:val="28"/>
        </w:rPr>
        <w:t xml:space="preserve">Обобщить </w:t>
      </w:r>
      <w:r>
        <w:rPr>
          <w:rFonts w:ascii="Times New Roman" w:hAnsi="Times New Roman" w:cs="Times New Roman"/>
          <w:i/>
          <w:sz w:val="28"/>
          <w:szCs w:val="28"/>
        </w:rPr>
        <w:t xml:space="preserve">имеющиеся </w:t>
      </w:r>
      <w:r w:rsidRPr="00802101">
        <w:rPr>
          <w:rFonts w:ascii="Times New Roman" w:hAnsi="Times New Roman" w:cs="Times New Roman"/>
          <w:i/>
          <w:sz w:val="28"/>
          <w:szCs w:val="28"/>
        </w:rPr>
        <w:t>знания о линейной функции;</w:t>
      </w:r>
    </w:p>
    <w:p w:rsidR="00D048A3" w:rsidRPr="00802101" w:rsidRDefault="00D048A3" w:rsidP="00941015">
      <w:pPr>
        <w:numPr>
          <w:ilvl w:val="0"/>
          <w:numId w:val="30"/>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Добыть новые знания по теме проекта из различных источников информации;</w:t>
      </w:r>
    </w:p>
    <w:p w:rsidR="00D048A3" w:rsidRPr="00802101" w:rsidRDefault="00D048A3" w:rsidP="00941015">
      <w:pPr>
        <w:numPr>
          <w:ilvl w:val="0"/>
          <w:numId w:val="30"/>
        </w:numPr>
        <w:spacing w:after="0" w:line="360" w:lineRule="auto"/>
        <w:jc w:val="both"/>
        <w:rPr>
          <w:rFonts w:ascii="Times New Roman" w:hAnsi="Times New Roman" w:cs="Times New Roman"/>
          <w:i/>
          <w:sz w:val="28"/>
          <w:szCs w:val="28"/>
        </w:rPr>
      </w:pPr>
      <w:r w:rsidRPr="00802101">
        <w:rPr>
          <w:rFonts w:ascii="Times New Roman" w:hAnsi="Times New Roman" w:cs="Times New Roman"/>
          <w:i/>
          <w:sz w:val="28"/>
          <w:szCs w:val="28"/>
        </w:rPr>
        <w:t xml:space="preserve">Выяснить, </w:t>
      </w:r>
      <w:r>
        <w:rPr>
          <w:rFonts w:ascii="Times New Roman" w:hAnsi="Times New Roman" w:cs="Times New Roman"/>
          <w:i/>
          <w:sz w:val="28"/>
          <w:szCs w:val="28"/>
        </w:rPr>
        <w:t xml:space="preserve">находит </w:t>
      </w:r>
      <w:r w:rsidRPr="00802101">
        <w:rPr>
          <w:rFonts w:ascii="Times New Roman" w:hAnsi="Times New Roman" w:cs="Times New Roman"/>
          <w:i/>
          <w:sz w:val="28"/>
          <w:szCs w:val="28"/>
        </w:rPr>
        <w:t xml:space="preserve">ли </w:t>
      </w:r>
      <w:r>
        <w:rPr>
          <w:rFonts w:ascii="Times New Roman" w:hAnsi="Times New Roman" w:cs="Times New Roman"/>
          <w:i/>
          <w:sz w:val="28"/>
          <w:szCs w:val="28"/>
        </w:rPr>
        <w:t xml:space="preserve">применение </w:t>
      </w:r>
      <w:r w:rsidRPr="00802101">
        <w:rPr>
          <w:rFonts w:ascii="Times New Roman" w:hAnsi="Times New Roman" w:cs="Times New Roman"/>
          <w:i/>
          <w:sz w:val="28"/>
          <w:szCs w:val="28"/>
        </w:rPr>
        <w:t>линейная функция в других областях знаний</w:t>
      </w:r>
      <w:r>
        <w:rPr>
          <w:rFonts w:ascii="Times New Roman" w:hAnsi="Times New Roman" w:cs="Times New Roman"/>
          <w:i/>
          <w:sz w:val="28"/>
          <w:szCs w:val="28"/>
        </w:rPr>
        <w:t>, в повседневной жизни;</w:t>
      </w:r>
    </w:p>
    <w:p w:rsidR="00D048A3" w:rsidRPr="00802101" w:rsidRDefault="00D048A3" w:rsidP="00941015">
      <w:pPr>
        <w:numPr>
          <w:ilvl w:val="0"/>
          <w:numId w:val="30"/>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Провести работу</w:t>
      </w:r>
      <w:r w:rsidRPr="00802101">
        <w:rPr>
          <w:rFonts w:ascii="Times New Roman" w:hAnsi="Times New Roman" w:cs="Times New Roman"/>
          <w:i/>
          <w:sz w:val="28"/>
          <w:szCs w:val="28"/>
        </w:rPr>
        <w:t xml:space="preserve"> по выявлению зависимостей;</w:t>
      </w:r>
    </w:p>
    <w:p w:rsidR="00D048A3" w:rsidRPr="00802101" w:rsidRDefault="00D048A3" w:rsidP="00941015">
      <w:pPr>
        <w:numPr>
          <w:ilvl w:val="0"/>
          <w:numId w:val="30"/>
        </w:numPr>
        <w:spacing w:after="0" w:line="360" w:lineRule="auto"/>
        <w:jc w:val="both"/>
        <w:rPr>
          <w:rFonts w:ascii="Times New Roman" w:hAnsi="Times New Roman" w:cs="Times New Roman"/>
          <w:i/>
          <w:sz w:val="28"/>
          <w:szCs w:val="28"/>
        </w:rPr>
      </w:pPr>
      <w:r w:rsidRPr="00802101">
        <w:rPr>
          <w:rFonts w:ascii="Times New Roman" w:hAnsi="Times New Roman" w:cs="Times New Roman"/>
          <w:i/>
          <w:sz w:val="28"/>
          <w:szCs w:val="28"/>
        </w:rPr>
        <w:t>По результатам исследования выявить линейные зависимости.</w:t>
      </w:r>
    </w:p>
    <w:p w:rsidR="00D048A3" w:rsidRPr="00D460B0" w:rsidRDefault="00D048A3" w:rsidP="00D048A3">
      <w:pPr>
        <w:spacing w:line="360" w:lineRule="auto"/>
        <w:ind w:left="360"/>
        <w:jc w:val="both"/>
        <w:rPr>
          <w:sz w:val="28"/>
          <w:szCs w:val="28"/>
        </w:rPr>
      </w:pPr>
    </w:p>
    <w:p w:rsidR="00D048A3" w:rsidRPr="007B36B1" w:rsidRDefault="00D048A3" w:rsidP="00D048A3">
      <w:pPr>
        <w:spacing w:line="360" w:lineRule="auto"/>
        <w:jc w:val="both"/>
        <w:rPr>
          <w:rFonts w:ascii="Times New Roman" w:hAnsi="Times New Roman" w:cs="Times New Roman"/>
          <w:b/>
          <w:i/>
          <w:sz w:val="28"/>
          <w:szCs w:val="28"/>
        </w:rPr>
      </w:pPr>
      <w:r w:rsidRPr="007B36B1">
        <w:rPr>
          <w:rFonts w:ascii="Times New Roman" w:hAnsi="Times New Roman" w:cs="Times New Roman"/>
          <w:b/>
          <w:i/>
          <w:sz w:val="28"/>
          <w:szCs w:val="28"/>
        </w:rPr>
        <w:t xml:space="preserve">Новизна работы. </w:t>
      </w:r>
    </w:p>
    <w:p w:rsidR="00D048A3" w:rsidRPr="007B36B1" w:rsidRDefault="00D048A3" w:rsidP="00D048A3">
      <w:pPr>
        <w:spacing w:line="360" w:lineRule="auto"/>
        <w:jc w:val="both"/>
        <w:rPr>
          <w:rFonts w:ascii="Times New Roman" w:hAnsi="Times New Roman" w:cs="Times New Roman"/>
          <w:b/>
          <w:i/>
          <w:sz w:val="28"/>
          <w:szCs w:val="28"/>
        </w:rPr>
      </w:pPr>
      <w:r w:rsidRPr="007B36B1">
        <w:rPr>
          <w:rFonts w:ascii="Times New Roman" w:hAnsi="Times New Roman" w:cs="Times New Roman"/>
          <w:i/>
          <w:sz w:val="28"/>
          <w:szCs w:val="28"/>
        </w:rPr>
        <w:t>В своей работе я постарался найти на практике подтверждение существования линейной функциональной зависимости между величинами и установил связь между теоретическим материалом и реальными ситуациями окружающего мира.</w:t>
      </w:r>
    </w:p>
    <w:p w:rsidR="00D048A3" w:rsidRPr="007204E0" w:rsidRDefault="00D048A3" w:rsidP="00D048A3">
      <w:pPr>
        <w:spacing w:line="360" w:lineRule="auto"/>
        <w:jc w:val="both"/>
        <w:rPr>
          <w:rFonts w:ascii="Times New Roman" w:hAnsi="Times New Roman" w:cs="Times New Roman"/>
          <w:i/>
          <w:sz w:val="28"/>
          <w:szCs w:val="28"/>
        </w:rPr>
      </w:pPr>
      <w:r w:rsidRPr="007204E0">
        <w:rPr>
          <w:rFonts w:ascii="Times New Roman" w:hAnsi="Times New Roman" w:cs="Times New Roman"/>
          <w:b/>
          <w:i/>
          <w:sz w:val="28"/>
          <w:szCs w:val="28"/>
        </w:rPr>
        <w:lastRenderedPageBreak/>
        <w:t>Практическая ценность</w:t>
      </w:r>
      <w:r w:rsidRPr="007204E0">
        <w:rPr>
          <w:rFonts w:ascii="Times New Roman" w:hAnsi="Times New Roman" w:cs="Times New Roman"/>
          <w:i/>
          <w:sz w:val="28"/>
          <w:szCs w:val="28"/>
        </w:rPr>
        <w:t xml:space="preserve">. </w:t>
      </w:r>
    </w:p>
    <w:p w:rsidR="00D048A3" w:rsidRPr="007204E0" w:rsidRDefault="00D048A3" w:rsidP="00D048A3">
      <w:pPr>
        <w:spacing w:line="360" w:lineRule="auto"/>
        <w:jc w:val="both"/>
        <w:rPr>
          <w:rFonts w:ascii="Times New Roman" w:hAnsi="Times New Roman" w:cs="Times New Roman"/>
          <w:i/>
          <w:sz w:val="28"/>
          <w:szCs w:val="28"/>
        </w:rPr>
      </w:pPr>
      <w:r w:rsidRPr="007204E0">
        <w:rPr>
          <w:rFonts w:ascii="Times New Roman" w:hAnsi="Times New Roman" w:cs="Times New Roman"/>
          <w:i/>
          <w:sz w:val="28"/>
          <w:szCs w:val="28"/>
        </w:rPr>
        <w:t xml:space="preserve">     Я считаю, что этот проект будет полезен  моим сверстникам, желающим расширить свои знания о линейных функциях и их приложениях.</w:t>
      </w:r>
    </w:p>
    <w:p w:rsidR="00D048A3" w:rsidRPr="007204E0" w:rsidRDefault="00D048A3" w:rsidP="00D048A3">
      <w:pPr>
        <w:spacing w:line="360" w:lineRule="auto"/>
        <w:jc w:val="both"/>
        <w:rPr>
          <w:rFonts w:ascii="Times New Roman" w:hAnsi="Times New Roman" w:cs="Times New Roman"/>
          <w:b/>
          <w:i/>
          <w:sz w:val="28"/>
          <w:szCs w:val="28"/>
        </w:rPr>
      </w:pPr>
      <w:r w:rsidRPr="007204E0">
        <w:rPr>
          <w:rFonts w:ascii="Times New Roman" w:hAnsi="Times New Roman" w:cs="Times New Roman"/>
          <w:b/>
          <w:i/>
          <w:sz w:val="28"/>
          <w:szCs w:val="28"/>
        </w:rPr>
        <w:t>Методы исследования:</w:t>
      </w:r>
    </w:p>
    <w:p w:rsidR="00D048A3" w:rsidRPr="0083732C" w:rsidRDefault="00D048A3" w:rsidP="00D048A3">
      <w:pPr>
        <w:tabs>
          <w:tab w:val="left" w:pos="3240"/>
        </w:tabs>
        <w:spacing w:line="360" w:lineRule="auto"/>
        <w:jc w:val="both"/>
        <w:rPr>
          <w:rFonts w:ascii="Times New Roman" w:hAnsi="Times New Roman" w:cs="Times New Roman"/>
          <w:i/>
          <w:sz w:val="28"/>
          <w:szCs w:val="28"/>
        </w:rPr>
      </w:pPr>
      <w:r w:rsidRPr="007204E0">
        <w:rPr>
          <w:rFonts w:ascii="Times New Roman" w:hAnsi="Times New Roman" w:cs="Times New Roman"/>
          <w:i/>
          <w:sz w:val="28"/>
          <w:szCs w:val="28"/>
        </w:rPr>
        <w:t>Работа с литературой, работа в сети Интернет, сбор информации, экскурсии, наблюдение, анализ, обобщение.</w:t>
      </w: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t>1. Основная часть.</w:t>
      </w: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t>1.1. Определение, свойства и график линейной  функции.</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i/>
          <w:sz w:val="28"/>
          <w:szCs w:val="28"/>
        </w:rPr>
        <w:t>Линейной функцией называется функция, которая задана формулой у=kx+</w:t>
      </w:r>
      <w:r w:rsidRPr="003D1D07">
        <w:rPr>
          <w:rFonts w:ascii="Times New Roman" w:hAnsi="Times New Roman" w:cs="Times New Roman"/>
          <w:i/>
          <w:sz w:val="28"/>
          <w:szCs w:val="28"/>
          <w:lang w:val="en-US"/>
        </w:rPr>
        <w:t>b</w:t>
      </w:r>
      <w:r w:rsidRPr="003D1D07">
        <w:rPr>
          <w:rFonts w:ascii="Times New Roman" w:hAnsi="Times New Roman" w:cs="Times New Roman"/>
          <w:i/>
          <w:sz w:val="28"/>
          <w:szCs w:val="28"/>
        </w:rPr>
        <w:t xml:space="preserve">, где k и </w:t>
      </w:r>
      <w:r w:rsidRPr="003D1D07">
        <w:rPr>
          <w:rFonts w:ascii="Times New Roman" w:hAnsi="Times New Roman" w:cs="Times New Roman"/>
          <w:i/>
          <w:sz w:val="28"/>
          <w:szCs w:val="28"/>
          <w:lang w:val="en-US"/>
        </w:rPr>
        <w:t>b</w:t>
      </w:r>
      <w:r w:rsidRPr="003D1D07">
        <w:rPr>
          <w:rFonts w:ascii="Times New Roman" w:hAnsi="Times New Roman" w:cs="Times New Roman"/>
          <w:i/>
          <w:sz w:val="28"/>
          <w:szCs w:val="28"/>
        </w:rPr>
        <w:t xml:space="preserve"> действительные числа, </w:t>
      </w:r>
      <w:r w:rsidRPr="003D1D07">
        <w:rPr>
          <w:rFonts w:ascii="Times New Roman" w:hAnsi="Times New Roman" w:cs="Times New Roman"/>
          <w:i/>
          <w:sz w:val="28"/>
          <w:szCs w:val="28"/>
          <w:lang w:val="en-US"/>
        </w:rPr>
        <w:t>k</w:t>
      </w:r>
      <w:r w:rsidRPr="003D1D07">
        <w:rPr>
          <w:rFonts w:ascii="Times New Roman" w:hAnsi="Times New Roman" w:cs="Times New Roman"/>
          <w:i/>
          <w:sz w:val="28"/>
          <w:szCs w:val="28"/>
        </w:rPr>
        <w:t xml:space="preserve"> – угловой коэффициент.</w:t>
      </w:r>
    </w:p>
    <w:p w:rsidR="00D048A3" w:rsidRPr="003D1D07" w:rsidRDefault="00D048A3" w:rsidP="00D048A3">
      <w:pPr>
        <w:spacing w:line="240" w:lineRule="auto"/>
        <w:ind w:firstLine="708"/>
        <w:jc w:val="both"/>
        <w:rPr>
          <w:rFonts w:ascii="Times New Roman" w:hAnsi="Times New Roman" w:cs="Times New Roman"/>
          <w:b/>
          <w:bCs/>
          <w:i/>
          <w:sz w:val="28"/>
          <w:szCs w:val="28"/>
        </w:rPr>
      </w:pPr>
      <w:r w:rsidRPr="003D1D07">
        <w:rPr>
          <w:rFonts w:ascii="Times New Roman" w:hAnsi="Times New Roman" w:cs="Times New Roman"/>
          <w:bCs/>
          <w:i/>
          <w:sz w:val="28"/>
          <w:szCs w:val="28"/>
        </w:rPr>
        <w:t xml:space="preserve">Графиком линейной функции </w:t>
      </w:r>
      <w:r w:rsidRPr="003D1D07">
        <w:rPr>
          <w:rFonts w:ascii="Times New Roman" w:hAnsi="Times New Roman" w:cs="Times New Roman"/>
          <w:i/>
          <w:sz w:val="28"/>
          <w:szCs w:val="28"/>
          <w:lang w:val="en-US"/>
        </w:rPr>
        <w:t>y</w:t>
      </w:r>
      <w:r w:rsidRPr="003D1D07">
        <w:rPr>
          <w:rFonts w:ascii="Times New Roman" w:hAnsi="Times New Roman" w:cs="Times New Roman"/>
          <w:i/>
          <w:sz w:val="28"/>
          <w:szCs w:val="28"/>
        </w:rPr>
        <w:t xml:space="preserve"> = </w:t>
      </w:r>
      <w:r w:rsidRPr="003D1D07">
        <w:rPr>
          <w:rFonts w:ascii="Times New Roman" w:hAnsi="Times New Roman" w:cs="Times New Roman"/>
          <w:i/>
          <w:sz w:val="28"/>
          <w:szCs w:val="28"/>
          <w:lang w:val="en-US"/>
        </w:rPr>
        <w:t>kx</w:t>
      </w:r>
      <w:r w:rsidRPr="003D1D07">
        <w:rPr>
          <w:rFonts w:ascii="Times New Roman" w:hAnsi="Times New Roman" w:cs="Times New Roman"/>
          <w:i/>
          <w:sz w:val="28"/>
          <w:szCs w:val="28"/>
        </w:rPr>
        <w:t xml:space="preserve"> + </w:t>
      </w:r>
      <w:r w:rsidRPr="003D1D07">
        <w:rPr>
          <w:rFonts w:ascii="Times New Roman" w:hAnsi="Times New Roman" w:cs="Times New Roman"/>
          <w:i/>
          <w:sz w:val="28"/>
          <w:szCs w:val="28"/>
          <w:lang w:val="en-US"/>
        </w:rPr>
        <w:t>b</w:t>
      </w:r>
      <w:r w:rsidRPr="003D1D07">
        <w:rPr>
          <w:rFonts w:ascii="Times New Roman" w:hAnsi="Times New Roman" w:cs="Times New Roman"/>
          <w:bCs/>
          <w:i/>
          <w:sz w:val="28"/>
          <w:szCs w:val="28"/>
        </w:rPr>
        <w:t xml:space="preserve"> является </w:t>
      </w:r>
      <w:r w:rsidRPr="003D1D07">
        <w:rPr>
          <w:rFonts w:ascii="Times New Roman" w:hAnsi="Times New Roman" w:cs="Times New Roman"/>
          <w:b/>
          <w:bCs/>
          <w:i/>
          <w:sz w:val="28"/>
          <w:szCs w:val="28"/>
        </w:rPr>
        <w:t xml:space="preserve">прямая.  </w:t>
      </w:r>
      <w:r w:rsidRPr="003D1D07">
        <w:rPr>
          <w:rFonts w:ascii="Times New Roman" w:hAnsi="Times New Roman" w:cs="Times New Roman"/>
          <w:bCs/>
          <w:i/>
          <w:sz w:val="28"/>
          <w:szCs w:val="28"/>
        </w:rPr>
        <w:t>Для построения прямой достаточно указать координаты двух её точек.</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bCs/>
          <w:i/>
          <w:sz w:val="28"/>
          <w:szCs w:val="28"/>
        </w:rPr>
        <w:t>Область определения линейной функции  - вся числовая прямая.</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Если </w:t>
      </w:r>
      <w:r w:rsidRPr="003D1D07">
        <w:rPr>
          <w:rFonts w:ascii="Times New Roman" w:hAnsi="Times New Roman" w:cs="Times New Roman"/>
          <w:i/>
          <w:sz w:val="28"/>
          <w:szCs w:val="28"/>
          <w:lang w:val="en-US"/>
        </w:rPr>
        <w:t>k</w:t>
      </w:r>
      <w:r w:rsidRPr="003D1D07">
        <w:rPr>
          <w:rFonts w:ascii="Times New Roman" w:hAnsi="Times New Roman" w:cs="Times New Roman"/>
          <w:i/>
          <w:sz w:val="28"/>
          <w:szCs w:val="28"/>
        </w:rPr>
        <w:t xml:space="preserve">&gt; 0, функция возрастающая, если </w:t>
      </w:r>
      <w:r w:rsidRPr="003D1D07">
        <w:rPr>
          <w:rFonts w:ascii="Times New Roman" w:hAnsi="Times New Roman" w:cs="Times New Roman"/>
          <w:i/>
          <w:sz w:val="28"/>
          <w:szCs w:val="28"/>
          <w:lang w:val="en-US"/>
        </w:rPr>
        <w:t>k</w:t>
      </w:r>
      <w:r w:rsidRPr="003D1D07">
        <w:rPr>
          <w:rFonts w:ascii="Times New Roman" w:hAnsi="Times New Roman" w:cs="Times New Roman"/>
          <w:i/>
          <w:sz w:val="28"/>
          <w:szCs w:val="28"/>
        </w:rPr>
        <w:t>&lt; 0, функция убывающая. Функция непрерывна. Она не имеет ни наибольшего, ни наименьшего значений. Область значений линейной функции – вся числовая прямая.</w:t>
      </w:r>
    </w:p>
    <w:p w:rsidR="00D048A3" w:rsidRPr="003D1D07" w:rsidRDefault="00D048A3" w:rsidP="00D048A3">
      <w:pPr>
        <w:spacing w:line="240" w:lineRule="auto"/>
        <w:jc w:val="both"/>
        <w:rPr>
          <w:rFonts w:ascii="Times New Roman" w:hAnsi="Times New Roman" w:cs="Times New Roman"/>
          <w:bCs/>
          <w:i/>
          <w:sz w:val="28"/>
          <w:szCs w:val="28"/>
        </w:rPr>
      </w:pPr>
      <w:r w:rsidRPr="003D1D07">
        <w:rPr>
          <w:rFonts w:ascii="Times New Roman" w:hAnsi="Times New Roman" w:cs="Times New Roman"/>
          <w:bCs/>
          <w:i/>
          <w:sz w:val="28"/>
          <w:szCs w:val="28"/>
        </w:rPr>
        <w:t>Рассмотрим взаимное расположение прямых</w:t>
      </w:r>
      <w:r w:rsidRPr="003D1D07">
        <w:rPr>
          <w:rFonts w:ascii="Times New Roman" w:hAnsi="Times New Roman" w:cs="Times New Roman"/>
          <w:bCs/>
          <w:i/>
          <w:sz w:val="28"/>
          <w:szCs w:val="28"/>
          <w:lang w:val="en-US"/>
        </w:rPr>
        <w:t>y</w:t>
      </w:r>
      <w:r w:rsidRPr="003D1D07">
        <w:rPr>
          <w:rFonts w:ascii="Times New Roman" w:hAnsi="Times New Roman" w:cs="Times New Roman"/>
          <w:bCs/>
          <w:i/>
          <w:sz w:val="28"/>
          <w:szCs w:val="28"/>
        </w:rPr>
        <w:t xml:space="preserve"> =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1 </w:t>
      </w:r>
      <w:r w:rsidRPr="003D1D07">
        <w:rPr>
          <w:rFonts w:ascii="Times New Roman" w:hAnsi="Times New Roman" w:cs="Times New Roman"/>
          <w:bCs/>
          <w:i/>
          <w:sz w:val="28"/>
          <w:szCs w:val="28"/>
          <w:lang w:val="en-US"/>
        </w:rPr>
        <w:t>x</w:t>
      </w:r>
      <w:r w:rsidRPr="003D1D07">
        <w:rPr>
          <w:rFonts w:ascii="Times New Roman" w:hAnsi="Times New Roman" w:cs="Times New Roman"/>
          <w:bCs/>
          <w:i/>
          <w:sz w:val="28"/>
          <w:szCs w:val="28"/>
        </w:rPr>
        <w:t xml:space="preserve"> + </w: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1</w:t>
      </w:r>
      <w:r w:rsidRPr="003D1D07">
        <w:rPr>
          <w:rFonts w:ascii="Times New Roman" w:hAnsi="Times New Roman" w:cs="Times New Roman"/>
          <w:bCs/>
          <w:i/>
          <w:sz w:val="28"/>
          <w:szCs w:val="28"/>
        </w:rPr>
        <w:t xml:space="preserve">    и   </w:t>
      </w:r>
      <w:r w:rsidRPr="003D1D07">
        <w:rPr>
          <w:rFonts w:ascii="Times New Roman" w:hAnsi="Times New Roman" w:cs="Times New Roman"/>
          <w:bCs/>
          <w:i/>
          <w:sz w:val="28"/>
          <w:szCs w:val="28"/>
          <w:lang w:val="en-US"/>
        </w:rPr>
        <w:t>y</w:t>
      </w:r>
      <w:r w:rsidRPr="003D1D07">
        <w:rPr>
          <w:rFonts w:ascii="Times New Roman" w:hAnsi="Times New Roman" w:cs="Times New Roman"/>
          <w:bCs/>
          <w:i/>
          <w:sz w:val="28"/>
          <w:szCs w:val="28"/>
        </w:rPr>
        <w:t xml:space="preserve"> =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2 </w:t>
      </w:r>
      <w:r w:rsidRPr="003D1D07">
        <w:rPr>
          <w:rFonts w:ascii="Times New Roman" w:hAnsi="Times New Roman" w:cs="Times New Roman"/>
          <w:bCs/>
          <w:i/>
          <w:sz w:val="28"/>
          <w:szCs w:val="28"/>
          <w:lang w:val="en-US"/>
        </w:rPr>
        <w:t>x</w:t>
      </w:r>
      <w:r w:rsidRPr="003D1D07">
        <w:rPr>
          <w:rFonts w:ascii="Times New Roman" w:hAnsi="Times New Roman" w:cs="Times New Roman"/>
          <w:bCs/>
          <w:i/>
          <w:sz w:val="28"/>
          <w:szCs w:val="28"/>
        </w:rPr>
        <w:t xml:space="preserve"> + </w: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2</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Прямые, служащие графиками заданных линейных функций:</w:t>
      </w:r>
    </w:p>
    <w:p w:rsidR="00D048A3" w:rsidRPr="003D1D07" w:rsidRDefault="00D048A3" w:rsidP="00941015">
      <w:pPr>
        <w:numPr>
          <w:ilvl w:val="0"/>
          <w:numId w:val="31"/>
        </w:numPr>
        <w:spacing w:after="0" w:line="240" w:lineRule="auto"/>
        <w:jc w:val="both"/>
        <w:rPr>
          <w:rFonts w:ascii="Times New Roman" w:hAnsi="Times New Roman" w:cs="Times New Roman"/>
          <w:b/>
          <w:i/>
          <w:sz w:val="28"/>
          <w:szCs w:val="28"/>
        </w:rPr>
      </w:pPr>
      <w:r w:rsidRPr="003D1D07">
        <w:rPr>
          <w:rFonts w:ascii="Times New Roman" w:hAnsi="Times New Roman" w:cs="Times New Roman"/>
          <w:i/>
          <w:sz w:val="28"/>
          <w:szCs w:val="28"/>
        </w:rPr>
        <w:t xml:space="preserve">параллельны, если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1 </w:t>
      </w:r>
      <w:r w:rsidRPr="003D1D07">
        <w:rPr>
          <w:rFonts w:ascii="Times New Roman" w:hAnsi="Times New Roman" w:cs="Times New Roman"/>
          <w:bCs/>
          <w:i/>
          <w:sz w:val="28"/>
          <w:szCs w:val="28"/>
        </w:rPr>
        <w:t xml:space="preserve">=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2 </w:t>
      </w:r>
      <w:r w:rsidRPr="003D1D07">
        <w:rPr>
          <w:rFonts w:ascii="Times New Roman" w:hAnsi="Times New Roman" w:cs="Times New Roman"/>
          <w:i/>
          <w:sz w:val="28"/>
          <w:szCs w:val="28"/>
        </w:rPr>
        <w:t xml:space="preserve">, </w: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1</w:t>
      </w:r>
      <w:r w:rsidRPr="003D1D07">
        <w:rPr>
          <w:rFonts w:ascii="Times New Roman" w:hAnsi="Times New Roman" w:cs="Times New Roman"/>
          <w:i/>
          <w:position w:val="-4"/>
          <w:sz w:val="28"/>
          <w:szCs w:val="28"/>
        </w:rPr>
        <w:object w:dxaOrig="220" w:dyaOrig="220">
          <v:shape id="_x0000_i1045" type="#_x0000_t75" style="width:15.75pt;height:15.75pt" o:ole="">
            <v:imagedata r:id="rId54" o:title=""/>
          </v:shape>
          <o:OLEObject Type="Embed" ProgID="Equation.3" ShapeID="_x0000_i1045" DrawAspect="Content" ObjectID="_1570811622" r:id="rId55"/>
        </w:objec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2</w:t>
      </w:r>
      <w:r>
        <w:rPr>
          <w:rFonts w:ascii="Times New Roman" w:hAnsi="Times New Roman" w:cs="Times New Roman"/>
          <w:b/>
          <w:bCs/>
          <w:i/>
          <w:sz w:val="28"/>
          <w:szCs w:val="28"/>
        </w:rPr>
        <w:t>;</w:t>
      </w:r>
    </w:p>
    <w:p w:rsidR="00D048A3" w:rsidRPr="003D1D07" w:rsidRDefault="00D048A3" w:rsidP="00941015">
      <w:pPr>
        <w:numPr>
          <w:ilvl w:val="0"/>
          <w:numId w:val="31"/>
        </w:numPr>
        <w:spacing w:after="0"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совпадают, если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1 </w:t>
      </w:r>
      <w:r w:rsidRPr="003D1D07">
        <w:rPr>
          <w:rFonts w:ascii="Times New Roman" w:hAnsi="Times New Roman" w:cs="Times New Roman"/>
          <w:bCs/>
          <w:i/>
          <w:sz w:val="28"/>
          <w:szCs w:val="28"/>
        </w:rPr>
        <w:t xml:space="preserve">=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2 </w:t>
      </w:r>
      <w:r w:rsidRPr="003D1D07">
        <w:rPr>
          <w:rFonts w:ascii="Times New Roman" w:hAnsi="Times New Roman" w:cs="Times New Roman"/>
          <w:i/>
          <w:sz w:val="28"/>
          <w:szCs w:val="28"/>
        </w:rPr>
        <w:t xml:space="preserve">, </w: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 xml:space="preserve">1  </w:t>
      </w:r>
      <w:r w:rsidRPr="003D1D07">
        <w:rPr>
          <w:rFonts w:ascii="Times New Roman" w:hAnsi="Times New Roman" w:cs="Times New Roman"/>
          <w:bCs/>
          <w:i/>
          <w:sz w:val="28"/>
          <w:szCs w:val="28"/>
        </w:rPr>
        <w:t xml:space="preserve">= </w:t>
      </w:r>
      <w:r w:rsidRPr="003D1D07">
        <w:rPr>
          <w:rFonts w:ascii="Times New Roman" w:hAnsi="Times New Roman" w:cs="Times New Roman"/>
          <w:bCs/>
          <w:i/>
          <w:sz w:val="28"/>
          <w:szCs w:val="28"/>
          <w:lang w:val="en-US"/>
        </w:rPr>
        <w:t>b</w:t>
      </w:r>
      <w:r w:rsidRPr="003D1D07">
        <w:rPr>
          <w:rFonts w:ascii="Times New Roman" w:hAnsi="Times New Roman" w:cs="Times New Roman"/>
          <w:bCs/>
          <w:i/>
          <w:sz w:val="28"/>
          <w:szCs w:val="28"/>
          <w:vertAlign w:val="subscript"/>
        </w:rPr>
        <w:t>2</w:t>
      </w:r>
      <w:r>
        <w:rPr>
          <w:rFonts w:ascii="Times New Roman" w:hAnsi="Times New Roman" w:cs="Times New Roman"/>
          <w:bCs/>
          <w:i/>
          <w:sz w:val="28"/>
          <w:szCs w:val="28"/>
        </w:rPr>
        <w:t>;</w:t>
      </w:r>
    </w:p>
    <w:p w:rsidR="00D048A3" w:rsidRPr="003D1D07" w:rsidRDefault="00D048A3" w:rsidP="00941015">
      <w:pPr>
        <w:numPr>
          <w:ilvl w:val="0"/>
          <w:numId w:val="31"/>
        </w:numPr>
        <w:spacing w:after="0"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пересекаются, если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1</w:t>
      </w:r>
      <w:r w:rsidRPr="003D1D07">
        <w:rPr>
          <w:rFonts w:ascii="Times New Roman" w:hAnsi="Times New Roman" w:cs="Times New Roman"/>
          <w:i/>
          <w:position w:val="-4"/>
          <w:sz w:val="28"/>
          <w:szCs w:val="28"/>
        </w:rPr>
        <w:object w:dxaOrig="220" w:dyaOrig="220">
          <v:shape id="_x0000_i1046" type="#_x0000_t75" style="width:15.75pt;height:15.75pt" o:ole="">
            <v:imagedata r:id="rId56" o:title=""/>
          </v:shape>
          <o:OLEObject Type="Embed" ProgID="Equation.3" ShapeID="_x0000_i1046" DrawAspect="Content" ObjectID="_1570811623" r:id="rId57"/>
        </w:objec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vertAlign w:val="subscript"/>
        </w:rPr>
        <w:t xml:space="preserve">2 </w:t>
      </w:r>
      <w:r>
        <w:rPr>
          <w:rFonts w:ascii="Times New Roman" w:hAnsi="Times New Roman" w:cs="Times New Roman"/>
          <w:bCs/>
          <w:i/>
          <w:sz w:val="28"/>
          <w:szCs w:val="28"/>
        </w:rPr>
        <w:t>.</w:t>
      </w:r>
    </w:p>
    <w:p w:rsidR="00D048A3" w:rsidRPr="003D1D07" w:rsidRDefault="008431F8" w:rsidP="00D048A3">
      <w:pPr>
        <w:spacing w:line="240" w:lineRule="auto"/>
        <w:rPr>
          <w:rFonts w:ascii="Times New Roman" w:hAnsi="Times New Roman" w:cs="Times New Roman"/>
          <w:b/>
          <w:i/>
          <w:sz w:val="28"/>
          <w:szCs w:val="28"/>
        </w:rPr>
      </w:pPr>
      <w:r>
        <w:rPr>
          <w:rFonts w:ascii="Times New Roman" w:hAnsi="Times New Roman" w:cs="Times New Roman"/>
          <w:b/>
          <w:i/>
          <w:sz w:val="28"/>
          <w:szCs w:val="28"/>
        </w:rPr>
      </w:r>
      <w:r>
        <w:rPr>
          <w:rFonts w:ascii="Times New Roman" w:hAnsi="Times New Roman" w:cs="Times New Roman"/>
          <w:b/>
          <w:i/>
          <w:sz w:val="28"/>
          <w:szCs w:val="28"/>
        </w:rPr>
        <w:pict>
          <v:group id="_x0000_s1153" editas="canvas" style="width:137.75pt;height:140.7pt;mso-position-horizontal-relative:char;mso-position-vertical-relative:line" coordorigin="2281,3097" coordsize="4235,4269">
            <o:lock v:ext="edit" aspectratio="t"/>
            <v:shape id="_x0000_s1154" type="#_x0000_t75" style="position:absolute;left:2281;top:3097;width:4235;height:4269" o:preferrelative="f">
              <v:fill o:detectmouseclick="t"/>
              <v:path o:extrusionok="t" o:connecttype="none"/>
              <o:lock v:ext="edit" text="t"/>
            </v:shape>
            <v:line id="Прямая соединительная линия 328" o:spid="_x0000_s1155" style="position:absolute;flip:y;visibility:visible" from="2834,3643" to="6451,66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" strokecolor="red" strokeweight="3pt"/>
            <v:shape id="Прямая со стрелкой 259" o:spid="_x0000_s1156" type="#_x0000_t32" style="position:absolute;left:2060;top:5232;width:4269;height:0;rotation:90;flip:x 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" strokecolor="#006" strokeweight="3pt">
              <v:stroke endarrow="open"/>
            </v:shape>
            <v:shape id="Прямая со стрелкой 260" o:spid="_x0000_s1157" type="#_x0000_t32" style="position:absolute;left:2634;top:5565;width:3440;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" strokecolor="#006" strokeweight="3pt">
              <v:stroke endarrow="open"/>
            </v:shape>
            <v:line id="Прямая соединительная линия 261" o:spid="_x0000_s1158" style="position:absolute;visibility:visible" from="4133,5565" to="4310,5566"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" strokecolor="#006" strokeweight="2pt"/>
            <v:line id="Прямая соединительная линия 262" o:spid="_x0000_s1159" style="position:absolute;visibility:visible" from="4133,5129" to="4310,5131"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" strokecolor="#006" strokeweight="2pt"/>
            <v:line id="Прямая соединительная линия 263" o:spid="_x0000_s1160" style="position:absolute;visibility:visible" from="4133,4694" to="4310,469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" strokecolor="#006" strokeweight="2pt"/>
            <v:line id="Прямая соединительная линия 264" o:spid="_x0000_s1161" style="position:absolute;visibility:visible" from="4133,4258" to="4310,426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" strokecolor="#006" strokeweight="2pt"/>
            <v:line id="Прямая соединительная линия 265" o:spid="_x0000_s1162" style="position:absolute;visibility:visible" from="4133,6436" to="4310,643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" strokecolor="#006" strokeweight="2pt"/>
            <v:line id="Прямая соединительная линия 266" o:spid="_x0000_s1163" style="position:absolute;visibility:visible" from="4133,6871" to="4310,6873"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" strokecolor="#006" strokeweight="2pt"/>
            <v:line id="Прямая соединительная линия 294" o:spid="_x0000_s1164" style="position:absolute;visibility:visible" from="4133,3823" to="4310,382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" strokecolor="#006" strokeweight="2pt"/>
            <v:line id="Прямая соединительная линия 295" o:spid="_x0000_s1165" style="position:absolute;visibility:visible" from="4133,6000" to="4310,600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" strokecolor="#006" strokeweight="2pt"/>
            <v:line id="Прямая соединительная линия 308" o:spid="_x0000_s1166" style="position:absolute;rotation:90;visibility:visible" from="4665,5563" to="4839,556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" strokecolor="#006" strokeweight="2pt"/>
            <v:shapetype id="_x0000_t202" coordsize="21600,21600" o:spt="202" path="m,l,21600r21600,l21600,xe">
              <v:stroke joinstyle="miter"/>
              <v:path gradientshapeok="t" o:connecttype="rect"/>
            </v:shapetype>
            <v:shape id="TextBox 309" o:spid="_x0000_s1167" type="#_x0000_t202" style="position:absolute;left:3664;top:3097;width:794;height:845;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" filled="f" stroked="f">
              <v:textbox style="mso-rotate-with-shape:t" inset="1.3111mm,.65558mm,1.3111mm,.65558mm">
                <w:txbxContent>
                  <w:p w:rsidR="00C17E0B" w:rsidRPr="006C0CC2" w:rsidRDefault="00C17E0B" w:rsidP="00D048A3">
                    <w:pPr>
                      <w:autoSpaceDE w:val="0"/>
                      <w:autoSpaceDN w:val="0"/>
                      <w:adjustRightInd w:val="0"/>
                      <w:rPr>
                        <w:rFonts w:cs="Calibri"/>
                        <w:color w:val="000066"/>
                        <w:sz w:val="19"/>
                        <w:szCs w:val="36"/>
                      </w:rPr>
                    </w:pPr>
                    <w:r w:rsidRPr="006C0CC2">
                      <w:rPr>
                        <w:rFonts w:cs="Calibri"/>
                        <w:color w:val="000066"/>
                        <w:sz w:val="19"/>
                        <w:szCs w:val="36"/>
                      </w:rPr>
                      <w:t>у</w:t>
                    </w:r>
                  </w:p>
                </w:txbxContent>
              </v:textbox>
            </v:shape>
            <v:line id="Прямая соединительная линия 314" o:spid="_x0000_s1168" style="position:absolute;rotation:90;visibility:visible" from="3607,5534" to="3781,553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" strokecolor="#006" strokeweight="2pt"/>
            <v:shape id="TextBox 316" o:spid="_x0000_s1169" type="#_x0000_t202" style="position:absolute;left:5810;top:5536;width:706;height:446;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" filled="f" stroked="f">
              <v:textbox style="mso-rotate-with-shape:t" inset="1.3111mm,.65558mm,1.3111mm,.65558mm">
                <w:txbxContent>
                  <w:p w:rsidR="00C17E0B" w:rsidRPr="006C0CC2" w:rsidRDefault="00C17E0B" w:rsidP="00D048A3">
                    <w:pPr>
                      <w:autoSpaceDE w:val="0"/>
                      <w:autoSpaceDN w:val="0"/>
                      <w:adjustRightInd w:val="0"/>
                      <w:rPr>
                        <w:rFonts w:cs="Calibri"/>
                        <w:color w:val="000066"/>
                        <w:sz w:val="19"/>
                        <w:szCs w:val="36"/>
                      </w:rPr>
                    </w:pPr>
                    <w:r w:rsidRPr="006C0CC2">
                      <w:rPr>
                        <w:rFonts w:cs="Calibri"/>
                        <w:color w:val="000066"/>
                        <w:sz w:val="19"/>
                        <w:szCs w:val="36"/>
                        <w:lang w:val="en-US"/>
                      </w:rPr>
                      <w:t>x</w:t>
                    </w:r>
                  </w:p>
                </w:txbxContent>
              </v:textbox>
            </v:shape>
            <v:line id="Прямая соединительная линия 332" o:spid="_x0000_s1170" style="position:absolute;rotation:90;visibility:visible" from="3077,5534" to="3251,5536"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" strokecolor="#006" strokeweight="2pt"/>
            <v:line id="Прямая соединительная линия 335" o:spid="_x0000_s1171" style="position:absolute;flip:y;visibility:visible" from="2545,3358" to="5898,605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" strokecolor="lime" strokeweight="3pt"/>
            <w10:wrap type="none"/>
            <w10:anchorlock/>
          </v:group>
        </w:pict>
      </w:r>
      <w:r>
        <w:rPr>
          <w:rFonts w:ascii="Times New Roman" w:hAnsi="Times New Roman" w:cs="Times New Roman"/>
          <w:b/>
          <w:i/>
          <w:sz w:val="28"/>
          <w:szCs w:val="28"/>
        </w:rPr>
      </w:r>
      <w:r>
        <w:rPr>
          <w:rFonts w:ascii="Times New Roman" w:hAnsi="Times New Roman" w:cs="Times New Roman"/>
          <w:b/>
          <w:i/>
          <w:sz w:val="28"/>
          <w:szCs w:val="28"/>
        </w:rPr>
        <w:pict>
          <v:group id="_x0000_s1136" editas="canvas" style="width:129.65pt;height:131.75pt;mso-position-horizontal-relative:char;mso-position-vertical-relative:line" coordorigin="2281,3126" coordsize="4256,4269">
            <o:lock v:ext="edit" aspectratio="t"/>
            <v:shape id="_x0000_s1137" type="#_x0000_t75" style="position:absolute;left:2281;top:3126;width:4256;height:4269" o:preferrelative="f">
              <v:fill o:detectmouseclick="t"/>
              <v:path o:extrusionok="t" o:connecttype="none"/>
              <o:lock v:ext="edit" text="t"/>
            </v:shape>
            <v:line id="Прямая соединительная линия 341" o:spid="_x0000_s1138" style="position:absolute;visibility:visible" from="2281,3207" to="5987,634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" strokecolor="red" strokeweight="3pt"/>
            <v:shape id="Прямая со стрелкой 203" o:spid="_x0000_s1139" type="#_x0000_t32" style="position:absolute;left:2284;top:5261;width:4269;height:0;rotation:90;flip:x 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" strokecolor="#006" strokeweight="3pt">
              <v:stroke endarrow="open"/>
            </v:shape>
            <v:shape id="Прямая со стрелкой 204" o:spid="_x0000_s1140" type="#_x0000_t32" style="position:absolute;left:2468;top:5469;width:3794;height:3;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" strokecolor="#006" strokeweight="3pt">
              <v:stroke endarrow="open"/>
            </v:shape>
            <v:line id="Прямая соединительная линия 206" o:spid="_x0000_s1141" style="position:absolute;visibility:visible" from="4331,5042" to="4507,504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" strokecolor="#006" strokeweight="2pt"/>
            <v:line id="Прямая соединительная линия 207" o:spid="_x0000_s1142" style="position:absolute;visibility:visible" from="4331,4607" to="4507,460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" strokecolor="#006" strokeweight="2pt"/>
            <v:line id="Прямая соединительная линия 208" o:spid="_x0000_s1143" style="position:absolute;visibility:visible" from="4331,4171" to="4507,4173"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" strokecolor="#006" strokeweight="2pt"/>
            <v:line id="Прямая соединительная линия 209" o:spid="_x0000_s1144" style="position:absolute;visibility:visible" from="4331,6349" to="4507,635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" strokecolor="#006" strokeweight="2pt"/>
            <v:line id="Прямая соединительная линия 210" o:spid="_x0000_s1145" style="position:absolute;visibility:visible" from="4331,6784" to="4507,6786"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" strokecolor="#006" strokeweight="2pt"/>
            <v:line id="Прямая соединительная линия 238" o:spid="_x0000_s1146" style="position:absolute;visibility:visible" from="4331,3736" to="4507,373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" strokecolor="#006" strokeweight="2pt"/>
            <v:line id="Прямая соединительная линия 239" o:spid="_x0000_s1147" style="position:absolute;visibility:visible" from="4331,5913" to="4507,591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" strokecolor="#006" strokeweight="2pt"/>
            <v:line id="Прямая соединительная линия 252" o:spid="_x0000_s1148" style="position:absolute;rotation:90;visibility:visible" from="4863,5476" to="5037,547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" strokecolor="#006" strokeweight="2pt"/>
            <v:shape id="TextBox 253" o:spid="_x0000_s1149" type="#_x0000_t202" style="position:absolute;left:3758;top:3126;width:793;height:1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" filled="f" stroked="f" strokecolor="#006">
              <v:textbox style="mso-rotate-with-shape:t" inset="1.2176mm,.60878mm,1.2176mm,.60878mm">
                <w:txbxContent>
                  <w:p w:rsidR="00C17E0B" w:rsidRPr="002C1611" w:rsidRDefault="00C17E0B" w:rsidP="00D048A3">
                    <w:pPr>
                      <w:autoSpaceDE w:val="0"/>
                      <w:autoSpaceDN w:val="0"/>
                      <w:adjustRightInd w:val="0"/>
                      <w:rPr>
                        <w:rFonts w:cs="Calibri"/>
                        <w:color w:val="000066"/>
                        <w:sz w:val="18"/>
                        <w:szCs w:val="36"/>
                        <w:lang w:val="en-US"/>
                      </w:rPr>
                    </w:pPr>
                    <w:r w:rsidRPr="006C0CC2">
                      <w:rPr>
                        <w:rFonts w:cs="Calibri"/>
                        <w:color w:val="000066"/>
                        <w:sz w:val="18"/>
                        <w:szCs w:val="36"/>
                      </w:rPr>
                      <w:t>у</w:t>
                    </w:r>
                  </w:p>
                </w:txbxContent>
              </v:textbox>
            </v:shape>
            <v:line id="Прямая соединительная линия 258" o:spid="_x0000_s1150" style="position:absolute;rotation:90;visibility:visible" from="3804,5476" to="3978,547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" strokecolor="#006" strokeweight="2pt"/>
            <v:shape id="TextBox 315" o:spid="_x0000_s1151" type="#_x0000_t202" style="position:absolute;left:5831;top:5478;width:706;height:446;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" filled="f" stroked="f" strokecolor="#006">
              <v:textbox style="mso-rotate-with-shape:t" inset="1.2176mm,.60878mm,1.2176mm,.60878mm">
                <w:txbxContent>
                  <w:p w:rsidR="00C17E0B" w:rsidRPr="006C0CC2" w:rsidRDefault="00C17E0B" w:rsidP="00D048A3">
                    <w:pPr>
                      <w:autoSpaceDE w:val="0"/>
                      <w:autoSpaceDN w:val="0"/>
                      <w:adjustRightInd w:val="0"/>
                      <w:rPr>
                        <w:rFonts w:cs="Calibri"/>
                        <w:color w:val="000066"/>
                        <w:sz w:val="18"/>
                        <w:szCs w:val="36"/>
                      </w:rPr>
                    </w:pPr>
                    <w:r w:rsidRPr="006C0CC2">
                      <w:rPr>
                        <w:rFonts w:cs="Calibri"/>
                        <w:color w:val="000066"/>
                        <w:sz w:val="18"/>
                        <w:szCs w:val="36"/>
                        <w:lang w:val="en-US"/>
                      </w:rPr>
                      <w:t>x</w:t>
                    </w:r>
                  </w:p>
                </w:txbxContent>
              </v:textbox>
            </v:shape>
            <v:line id="Прямая соединительная линия 344" o:spid="_x0000_s1152" style="position:absolute;visibility:visible" from="2372,3381" to="6431,677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" strokecolor="lime" strokeweight="3pt"/>
            <w10:wrap type="none"/>
            <w10:anchorlock/>
          </v:group>
        </w:pict>
      </w:r>
      <w:r>
        <w:rPr>
          <w:rFonts w:ascii="Times New Roman" w:hAnsi="Times New Roman" w:cs="Times New Roman"/>
          <w:b/>
          <w:i/>
          <w:sz w:val="28"/>
          <w:szCs w:val="28"/>
        </w:rPr>
      </w:r>
      <w:r>
        <w:rPr>
          <w:rFonts w:ascii="Times New Roman" w:hAnsi="Times New Roman" w:cs="Times New Roman"/>
          <w:b/>
          <w:i/>
          <w:sz w:val="28"/>
          <w:szCs w:val="28"/>
        </w:rPr>
        <w:pict>
          <v:group id="_x0000_s1117" editas="canvas" style="width:138.2pt;height:144.75pt;mso-position-horizontal-relative:char;mso-position-vertical-relative:line" coordorigin="2281,3126" coordsize="4323,4471">
            <o:lock v:ext="edit" aspectratio="t"/>
            <v:shape id="_x0000_s1118" type="#_x0000_t75" style="position:absolute;left:2281;top:3126;width:4323;height:4471" o:preferrelative="f">
              <v:fill o:detectmouseclick="t"/>
              <v:path o:extrusionok="t" o:connecttype="none"/>
              <o:lock v:ext="edit" text="t"/>
            </v:shape>
            <v:line id="Прямая соединительная линия 350" o:spid="_x0000_s1119" style="position:absolute;flip:y;visibility:visible" from="2821,3828" to="6439,705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" strokecolor="lime" strokeweight="3pt"/>
            <v:shape id="Прямая со стрелкой 3" o:spid="_x0000_s1120" type="#_x0000_t32" style="position:absolute;left:2265;top:5461;width:4270;height:1;rotation:90;flip:x 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" strokecolor="#006" strokeweight="3pt">
              <v:stroke endarrow="open"/>
            </v:shape>
            <v:shape id="Прямая со стрелкой 4" o:spid="_x0000_s1121" type="#_x0000_t32" style="position:absolute;left:2457;top:5681;width:3794;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" strokecolor="#006" strokeweight="3pt">
              <v:stroke endarrow="open"/>
            </v:shape>
            <v:line id="Прямая соединительная линия 6" o:spid="_x0000_s1122" style="position:absolute;visibility:visible" from="4310,5245" to="4486,524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" strokecolor="#006" strokeweight="2pt"/>
            <v:line id="Прямая соединительная линия 7" o:spid="_x0000_s1123" style="position:absolute;visibility:visible" from="4310,4810" to="4486,4811"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" strokecolor="#006" strokeweight="2pt"/>
            <v:line id="Прямая соединительная линия 8" o:spid="_x0000_s1124" style="position:absolute;visibility:visible" from="4310,4374" to="4486,4376"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" strokecolor="#006" strokeweight="2pt"/>
            <v:line id="Прямая соединительная линия 9" o:spid="_x0000_s1125" style="position:absolute;visibility:visible" from="4310,6552" to="4486,6553"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" strokecolor="#006" strokeweight="2pt"/>
            <v:line id="Прямая соединительная линия 10" o:spid="_x0000_s1126" style="position:absolute;visibility:visible" from="4310,6987" to="4486,6989"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" strokecolor="#006" strokeweight="2pt"/>
            <v:line id="Прямая соединительная линия 40" o:spid="_x0000_s1127" style="position:absolute;visibility:visible" from="4310,3939" to="4486,394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" strokecolor="#006" strokeweight="2pt"/>
            <v:line id="Прямая соединительная линия 41" o:spid="_x0000_s1128" style="position:absolute;visibility:visible" from="4310,6116" to="4486,611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" strokecolor="#006" strokeweight="2pt"/>
            <v:line id="Прямая соединительная линия 60" o:spid="_x0000_s1129" style="position:absolute;rotation:90;visibility:visible" from="4841,5680" to="5016,568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" strokecolor="#006" strokeweight="2pt"/>
            <v:shape id="TextBox 61" o:spid="_x0000_s1130" type="#_x0000_t202" style="position:absolute;left:5898;top:5681;width:706;height:44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" filled="f" stroked="f" strokecolor="#006">
              <v:textbox style="mso-rotate-with-shape:t" inset="1.2588mm,.62942mm,1.2588mm,.62942mm">
                <w:txbxContent>
                  <w:p w:rsidR="00C17E0B" w:rsidRPr="006C0CC2" w:rsidRDefault="00C17E0B" w:rsidP="00D048A3">
                    <w:pPr>
                      <w:autoSpaceDE w:val="0"/>
                      <w:autoSpaceDN w:val="0"/>
                      <w:adjustRightInd w:val="0"/>
                      <w:rPr>
                        <w:rFonts w:cs="Calibri"/>
                        <w:color w:val="000066"/>
                        <w:sz w:val="18"/>
                        <w:szCs w:val="36"/>
                      </w:rPr>
                    </w:pPr>
                    <w:r w:rsidRPr="006C0CC2">
                      <w:rPr>
                        <w:rFonts w:cs="Calibri"/>
                        <w:color w:val="000066"/>
                        <w:sz w:val="18"/>
                        <w:szCs w:val="36"/>
                        <w:lang w:val="en-US"/>
                      </w:rPr>
                      <w:t>x</w:t>
                    </w:r>
                  </w:p>
                </w:txbxContent>
              </v:textbox>
            </v:shape>
            <v:shape id="TextBox 62" o:spid="_x0000_s1131" type="#_x0000_t202" style="position:absolute;left:3957;top:3242;width:795;height:44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" filled="f" stroked="f" strokecolor="#006">
              <v:textbox style="mso-rotate-with-shape:t" inset="1.2588mm,.62942mm,1.2588mm,.62942mm">
                <w:txbxContent>
                  <w:p w:rsidR="00C17E0B" w:rsidRPr="006C0CC2" w:rsidRDefault="00C17E0B" w:rsidP="00D048A3">
                    <w:pPr>
                      <w:autoSpaceDE w:val="0"/>
                      <w:autoSpaceDN w:val="0"/>
                      <w:adjustRightInd w:val="0"/>
                      <w:rPr>
                        <w:rFonts w:cs="Calibri"/>
                        <w:color w:val="000066"/>
                        <w:sz w:val="18"/>
                        <w:szCs w:val="36"/>
                      </w:rPr>
                    </w:pPr>
                    <w:r w:rsidRPr="006C0CC2">
                      <w:rPr>
                        <w:rFonts w:cs="Calibri"/>
                        <w:color w:val="000066"/>
                        <w:sz w:val="18"/>
                        <w:szCs w:val="36"/>
                      </w:rPr>
                      <w:t>у</w:t>
                    </w:r>
                  </w:p>
                </w:txbxContent>
              </v:textbox>
            </v:shape>
            <v:line id="Прямая соединительная линия 67" o:spid="_x0000_s1132" style="position:absolute;rotation:90;visibility:visible" from="3782,5680" to="3957,568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" strokecolor="#006" strokeweight="2pt"/>
            <v:line id="Прямая соединительная линия 353" o:spid="_x0000_s1133" style="position:absolute;rotation:90;visibility:visible" from="5316,5670" to="5490,567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" strokecolor="#006" strokeweight="2pt"/>
            <v:line id="Прямая соединительная линия 355" o:spid="_x0000_s1134" style="position:absolute;rotation:90;flip:x;visibility:visible" from="3067,3505" to="6314,599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" strokecolor="red" strokeweight="3pt"/>
            <v:oval id="Овал 346" o:spid="_x0000_s1135" style="position:absolute;left:4957;top:5058;width:86;height:8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" fillcolor="#4f81bd" strokecolor="#006" strokeweight="2pt">
              <v:textbox style="mso-rotate-with-shape:t" inset="1.2588mm,.62942mm,1.2588mm,.62942mm">
                <w:txbxContent>
                  <w:p w:rsidR="00C17E0B" w:rsidRPr="006C0CC2" w:rsidRDefault="00C17E0B" w:rsidP="00D048A3">
                    <w:pPr>
                      <w:autoSpaceDE w:val="0"/>
                      <w:autoSpaceDN w:val="0"/>
                      <w:adjustRightInd w:val="0"/>
                      <w:jc w:val="center"/>
                      <w:rPr>
                        <w:rFonts w:cs="Calibri"/>
                        <w:color w:val="FFFFFF"/>
                        <w:sz w:val="18"/>
                        <w:szCs w:val="36"/>
                      </w:rPr>
                    </w:pPr>
                  </w:p>
                </w:txbxContent>
              </v:textbox>
            </v:oval>
            <w10:wrap type="none"/>
            <w10:anchorlock/>
          </v:group>
        </w:pict>
      </w:r>
    </w:p>
    <w:p w:rsidR="00D048A3" w:rsidRPr="003D1D07" w:rsidRDefault="00D048A3" w:rsidP="00D048A3">
      <w:pPr>
        <w:spacing w:line="240" w:lineRule="auto"/>
        <w:jc w:val="center"/>
        <w:rPr>
          <w:rFonts w:ascii="Times New Roman" w:hAnsi="Times New Roman" w:cs="Times New Roman"/>
          <w:b/>
          <w:i/>
          <w:sz w:val="28"/>
          <w:szCs w:val="28"/>
        </w:rPr>
      </w:pP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t>Рис. 1                                Рис. 2                                Рис. 3</w:t>
      </w: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lastRenderedPageBreak/>
        <w:t>1.2.Частные случаи линейной функции.</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 xml:space="preserve">1.2.1. Частный случай: </w:t>
      </w:r>
      <w:r w:rsidRPr="003D1D07">
        <w:rPr>
          <w:rFonts w:ascii="Times New Roman" w:hAnsi="Times New Roman" w:cs="Times New Roman"/>
          <w:i/>
          <w:iCs/>
          <w:sz w:val="28"/>
          <w:szCs w:val="28"/>
        </w:rPr>
        <w:t>k</w:t>
      </w:r>
      <w:r w:rsidRPr="003D1D07">
        <w:rPr>
          <w:rFonts w:ascii="Times New Roman" w:hAnsi="Times New Roman" w:cs="Times New Roman"/>
          <w:i/>
          <w:sz w:val="28"/>
          <w:szCs w:val="28"/>
        </w:rPr>
        <w:t xml:space="preserve"> ≠0, </w:t>
      </w:r>
      <w:r w:rsidRPr="003D1D07">
        <w:rPr>
          <w:rFonts w:ascii="Times New Roman" w:hAnsi="Times New Roman" w:cs="Times New Roman"/>
          <w:i/>
          <w:iCs/>
          <w:sz w:val="28"/>
          <w:szCs w:val="28"/>
          <w:lang w:val="en-US"/>
        </w:rPr>
        <w:t>b</w:t>
      </w:r>
      <w:r w:rsidRPr="003D1D07">
        <w:rPr>
          <w:rFonts w:ascii="Times New Roman" w:hAnsi="Times New Roman" w:cs="Times New Roman"/>
          <w:i/>
          <w:sz w:val="28"/>
          <w:szCs w:val="28"/>
        </w:rPr>
        <w:t xml:space="preserve"> =0</w:t>
      </w:r>
    </w:p>
    <w:p w:rsidR="00D048A3" w:rsidRPr="003D1D07" w:rsidRDefault="00D048A3" w:rsidP="00D048A3">
      <w:pPr>
        <w:spacing w:after="0" w:line="240" w:lineRule="auto"/>
        <w:jc w:val="both"/>
        <w:rPr>
          <w:rFonts w:ascii="Times New Roman" w:hAnsi="Times New Roman" w:cs="Times New Roman"/>
          <w:i/>
          <w:sz w:val="28"/>
          <w:szCs w:val="28"/>
        </w:rPr>
      </w:pPr>
      <w:r w:rsidRPr="003D1D07">
        <w:rPr>
          <w:rFonts w:ascii="Times New Roman" w:hAnsi="Times New Roman" w:cs="Times New Roman"/>
          <w:bCs/>
          <w:i/>
          <w:sz w:val="28"/>
          <w:szCs w:val="28"/>
        </w:rPr>
        <w:t>Частным случаем линейной функции является прямая пропорциональность.</w:t>
      </w:r>
    </w:p>
    <w:p w:rsidR="00D048A3" w:rsidRPr="003D1D07" w:rsidRDefault="00D048A3" w:rsidP="00D048A3">
      <w:pPr>
        <w:spacing w:line="240" w:lineRule="auto"/>
        <w:jc w:val="both"/>
        <w:rPr>
          <w:rFonts w:ascii="Times New Roman" w:hAnsi="Times New Roman" w:cs="Times New Roman"/>
          <w:bCs/>
          <w:i/>
          <w:sz w:val="28"/>
          <w:szCs w:val="28"/>
        </w:rPr>
      </w:pPr>
      <w:r w:rsidRPr="003D1D07">
        <w:rPr>
          <w:rFonts w:ascii="Times New Roman" w:hAnsi="Times New Roman" w:cs="Times New Roman"/>
          <w:bCs/>
          <w:i/>
          <w:sz w:val="28"/>
          <w:szCs w:val="28"/>
        </w:rPr>
        <w:t xml:space="preserve">Прямой пропорциональностью называется функция, которую можно задать формулой у =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rPr>
        <w:t xml:space="preserve">х,  где х – независимая переменная, </w:t>
      </w:r>
      <w:r w:rsidRPr="003D1D07">
        <w:rPr>
          <w:rFonts w:ascii="Times New Roman" w:hAnsi="Times New Roman" w:cs="Times New Roman"/>
          <w:bCs/>
          <w:i/>
          <w:sz w:val="28"/>
          <w:szCs w:val="28"/>
          <w:lang w:val="en-US"/>
        </w:rPr>
        <w:t>k</w:t>
      </w:r>
      <w:r w:rsidRPr="003D1D07">
        <w:rPr>
          <w:rFonts w:ascii="Times New Roman" w:hAnsi="Times New Roman" w:cs="Times New Roman"/>
          <w:bCs/>
          <w:i/>
          <w:sz w:val="28"/>
          <w:szCs w:val="28"/>
        </w:rPr>
        <w:t xml:space="preserve"> – не равное нулю число.График прямой пропорциональности представляет собой прямую, проходящую через начало координат. </w:t>
      </w:r>
    </w:p>
    <w:p w:rsidR="00D048A3" w:rsidRPr="003D1D07" w:rsidRDefault="00D048A3" w:rsidP="00D048A3">
      <w:pPr>
        <w:spacing w:line="240" w:lineRule="auto"/>
        <w:jc w:val="right"/>
        <w:rPr>
          <w:rFonts w:ascii="Times New Roman" w:hAnsi="Times New Roman" w:cs="Times New Roman"/>
          <w:bCs/>
          <w:i/>
          <w:sz w:val="28"/>
          <w:szCs w:val="28"/>
        </w:rPr>
      </w:pPr>
      <w:r w:rsidRPr="003D1D07">
        <w:rPr>
          <w:rFonts w:ascii="Times New Roman" w:hAnsi="Times New Roman" w:cs="Times New Roman"/>
          <w:bCs/>
          <w:i/>
          <w:noProof/>
          <w:sz w:val="28"/>
          <w:szCs w:val="28"/>
        </w:rPr>
        <w:drawing>
          <wp:inline distT="0" distB="0" distL="0" distR="0">
            <wp:extent cx="2266950" cy="1428750"/>
            <wp:effectExtent l="1905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srcRect/>
                    <a:stretch>
                      <a:fillRect/>
                    </a:stretch>
                  </pic:blipFill>
                  <pic:spPr bwMode="auto">
                    <a:xfrm>
                      <a:off x="0" y="0"/>
                      <a:ext cx="2266950" cy="1428750"/>
                    </a:xfrm>
                    <a:prstGeom prst="rect">
                      <a:avLst/>
                    </a:prstGeom>
                    <a:noFill/>
                    <a:ln w="9525">
                      <a:noFill/>
                      <a:miter lim="800000"/>
                      <a:headEnd/>
                      <a:tailEnd/>
                    </a:ln>
                  </pic:spPr>
                </pic:pic>
              </a:graphicData>
            </a:graphic>
          </wp:inline>
        </w:drawing>
      </w:r>
    </w:p>
    <w:p w:rsidR="00D048A3" w:rsidRPr="008E4F6D"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 xml:space="preserve">1.2.2.Частный случай: </w:t>
      </w:r>
      <w:r w:rsidRPr="003D1D07">
        <w:rPr>
          <w:rFonts w:ascii="Times New Roman" w:hAnsi="Times New Roman" w:cs="Times New Roman"/>
          <w:i/>
          <w:iCs/>
          <w:sz w:val="28"/>
          <w:szCs w:val="28"/>
        </w:rPr>
        <w:t>k</w:t>
      </w:r>
      <w:r w:rsidRPr="003D1D07">
        <w:rPr>
          <w:rFonts w:ascii="Times New Roman" w:hAnsi="Times New Roman" w:cs="Times New Roman"/>
          <w:i/>
          <w:sz w:val="28"/>
          <w:szCs w:val="28"/>
        </w:rPr>
        <w:t xml:space="preserve"> =0, </w:t>
      </w:r>
      <w:r w:rsidRPr="003D1D07">
        <w:rPr>
          <w:rFonts w:ascii="Times New Roman" w:hAnsi="Times New Roman" w:cs="Times New Roman"/>
          <w:i/>
          <w:sz w:val="28"/>
          <w:szCs w:val="28"/>
          <w:lang w:val="en-US"/>
        </w:rPr>
        <w:t>b</w:t>
      </w:r>
      <w:r w:rsidRPr="003D1D07">
        <w:rPr>
          <w:rFonts w:ascii="Times New Roman" w:hAnsi="Times New Roman" w:cs="Times New Roman"/>
          <w:i/>
          <w:sz w:val="28"/>
          <w:szCs w:val="28"/>
        </w:rPr>
        <w:t>≠0</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bCs/>
          <w:i/>
          <w:sz w:val="28"/>
          <w:szCs w:val="28"/>
        </w:rPr>
        <w:t xml:space="preserve">График линейной функции  </w:t>
      </w:r>
      <w:r w:rsidRPr="003D1D07">
        <w:rPr>
          <w:rFonts w:ascii="Times New Roman" w:hAnsi="Times New Roman" w:cs="Times New Roman"/>
          <w:bCs/>
          <w:i/>
          <w:iCs/>
          <w:sz w:val="28"/>
          <w:szCs w:val="28"/>
        </w:rPr>
        <w:t>y = kx + b</w:t>
      </w:r>
      <w:r w:rsidRPr="003D1D07">
        <w:rPr>
          <w:rFonts w:ascii="Times New Roman" w:hAnsi="Times New Roman" w:cs="Times New Roman"/>
          <w:bCs/>
          <w:i/>
          <w:sz w:val="28"/>
          <w:szCs w:val="28"/>
        </w:rPr>
        <w:t xml:space="preserve"> при </w:t>
      </w:r>
      <w:r w:rsidRPr="003D1D07">
        <w:rPr>
          <w:rFonts w:ascii="Times New Roman" w:hAnsi="Times New Roman" w:cs="Times New Roman"/>
          <w:bCs/>
          <w:i/>
          <w:iCs/>
          <w:sz w:val="28"/>
          <w:szCs w:val="28"/>
        </w:rPr>
        <w:t>k</w:t>
      </w:r>
      <w:r w:rsidRPr="003D1D07">
        <w:rPr>
          <w:rFonts w:ascii="Times New Roman" w:hAnsi="Times New Roman" w:cs="Times New Roman"/>
          <w:bCs/>
          <w:i/>
          <w:sz w:val="28"/>
          <w:szCs w:val="28"/>
        </w:rPr>
        <w:t xml:space="preserve"> =0, </w:t>
      </w:r>
      <w:r w:rsidRPr="003D1D07">
        <w:rPr>
          <w:rFonts w:ascii="Times New Roman" w:hAnsi="Times New Roman" w:cs="Times New Roman"/>
          <w:bCs/>
          <w:i/>
          <w:iCs/>
          <w:sz w:val="28"/>
          <w:szCs w:val="28"/>
          <w:lang w:val="en-US"/>
        </w:rPr>
        <w:t>b</w:t>
      </w:r>
      <w:r w:rsidRPr="003D1D07">
        <w:rPr>
          <w:rFonts w:ascii="Times New Roman" w:hAnsi="Times New Roman" w:cs="Times New Roman"/>
          <w:i/>
          <w:sz w:val="28"/>
          <w:szCs w:val="28"/>
        </w:rPr>
        <w:t>≠</w:t>
      </w:r>
      <w:r w:rsidRPr="003D1D07">
        <w:rPr>
          <w:rFonts w:ascii="Times New Roman" w:hAnsi="Times New Roman" w:cs="Times New Roman"/>
          <w:bCs/>
          <w:i/>
          <w:sz w:val="28"/>
          <w:szCs w:val="28"/>
        </w:rPr>
        <w:t>0 – прямая, параллельная оси х.</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 xml:space="preserve">1.2.3.Частный случай: </w:t>
      </w:r>
      <w:r w:rsidRPr="003D1D07">
        <w:rPr>
          <w:rFonts w:ascii="Times New Roman" w:hAnsi="Times New Roman" w:cs="Times New Roman"/>
          <w:i/>
          <w:iCs/>
          <w:sz w:val="28"/>
          <w:szCs w:val="28"/>
        </w:rPr>
        <w:t>k</w:t>
      </w:r>
      <w:r w:rsidRPr="003D1D07">
        <w:rPr>
          <w:rFonts w:ascii="Times New Roman" w:hAnsi="Times New Roman" w:cs="Times New Roman"/>
          <w:i/>
          <w:sz w:val="28"/>
          <w:szCs w:val="28"/>
        </w:rPr>
        <w:t xml:space="preserve"> =0, </w:t>
      </w:r>
      <w:r w:rsidRPr="003D1D07">
        <w:rPr>
          <w:rFonts w:ascii="Times New Roman" w:hAnsi="Times New Roman" w:cs="Times New Roman"/>
          <w:i/>
          <w:iCs/>
          <w:sz w:val="28"/>
          <w:szCs w:val="28"/>
          <w:lang w:val="en-US"/>
        </w:rPr>
        <w:t>b</w:t>
      </w:r>
      <w:r w:rsidRPr="003D1D07">
        <w:rPr>
          <w:rFonts w:ascii="Times New Roman" w:hAnsi="Times New Roman" w:cs="Times New Roman"/>
          <w:i/>
          <w:sz w:val="28"/>
          <w:szCs w:val="28"/>
        </w:rPr>
        <w:t xml:space="preserve"> =0                                                                               </w:t>
      </w:r>
    </w:p>
    <w:p w:rsidR="00D048A3" w:rsidRDefault="00D048A3" w:rsidP="00D048A3">
      <w:pPr>
        <w:spacing w:line="240" w:lineRule="auto"/>
        <w:jc w:val="both"/>
        <w:rPr>
          <w:rFonts w:ascii="Times New Roman" w:hAnsi="Times New Roman" w:cs="Times New Roman"/>
          <w:bCs/>
          <w:i/>
          <w:sz w:val="28"/>
          <w:szCs w:val="28"/>
        </w:rPr>
      </w:pPr>
      <w:r w:rsidRPr="003D1D07">
        <w:rPr>
          <w:rFonts w:ascii="Times New Roman" w:hAnsi="Times New Roman" w:cs="Times New Roman"/>
          <w:bCs/>
          <w:i/>
          <w:sz w:val="28"/>
          <w:szCs w:val="28"/>
        </w:rPr>
        <w:t xml:space="preserve">График линейной функции </w:t>
      </w:r>
      <w:r w:rsidRPr="003D1D07">
        <w:rPr>
          <w:rFonts w:ascii="Times New Roman" w:hAnsi="Times New Roman" w:cs="Times New Roman"/>
          <w:bCs/>
          <w:i/>
          <w:iCs/>
          <w:sz w:val="28"/>
          <w:szCs w:val="28"/>
        </w:rPr>
        <w:t>y = kx + b</w:t>
      </w:r>
      <w:r w:rsidRPr="003D1D07">
        <w:rPr>
          <w:rFonts w:ascii="Times New Roman" w:hAnsi="Times New Roman" w:cs="Times New Roman"/>
          <w:bCs/>
          <w:i/>
          <w:sz w:val="28"/>
          <w:szCs w:val="28"/>
        </w:rPr>
        <w:t xml:space="preserve"> при </w:t>
      </w:r>
      <w:r w:rsidRPr="003D1D07">
        <w:rPr>
          <w:rFonts w:ascii="Times New Roman" w:hAnsi="Times New Roman" w:cs="Times New Roman"/>
          <w:bCs/>
          <w:i/>
          <w:iCs/>
          <w:sz w:val="28"/>
          <w:szCs w:val="28"/>
        </w:rPr>
        <w:t>k</w:t>
      </w:r>
      <w:r w:rsidRPr="003D1D07">
        <w:rPr>
          <w:rFonts w:ascii="Times New Roman" w:hAnsi="Times New Roman" w:cs="Times New Roman"/>
          <w:bCs/>
          <w:i/>
          <w:sz w:val="28"/>
          <w:szCs w:val="28"/>
        </w:rPr>
        <w:t xml:space="preserve"> =0, </w:t>
      </w:r>
      <w:r w:rsidRPr="003D1D07">
        <w:rPr>
          <w:rFonts w:ascii="Times New Roman" w:hAnsi="Times New Roman" w:cs="Times New Roman"/>
          <w:bCs/>
          <w:i/>
          <w:iCs/>
          <w:sz w:val="28"/>
          <w:szCs w:val="28"/>
          <w:lang w:val="en-US"/>
        </w:rPr>
        <w:t>b</w:t>
      </w:r>
      <w:r w:rsidRPr="003D1D07">
        <w:rPr>
          <w:rFonts w:ascii="Times New Roman" w:hAnsi="Times New Roman" w:cs="Times New Roman"/>
          <w:bCs/>
          <w:i/>
          <w:sz w:val="28"/>
          <w:szCs w:val="28"/>
        </w:rPr>
        <w:t xml:space="preserve"> =0 – прямая, совпадающая с осью х. </w:t>
      </w:r>
    </w:p>
    <w:p w:rsidR="00D048A3" w:rsidRPr="00637BBB" w:rsidRDefault="00D048A3" w:rsidP="00D048A3">
      <w:pPr>
        <w:spacing w:line="240" w:lineRule="auto"/>
        <w:jc w:val="center"/>
        <w:rPr>
          <w:rFonts w:ascii="Times New Roman" w:hAnsi="Times New Roman" w:cs="Times New Roman"/>
          <w:b/>
          <w:i/>
          <w:sz w:val="28"/>
          <w:szCs w:val="28"/>
        </w:rPr>
      </w:pPr>
      <w:r w:rsidRPr="00637BBB">
        <w:rPr>
          <w:rFonts w:ascii="Times New Roman" w:hAnsi="Times New Roman" w:cs="Times New Roman"/>
          <w:b/>
          <w:bCs/>
          <w:i/>
          <w:sz w:val="28"/>
          <w:szCs w:val="28"/>
        </w:rPr>
        <w:t>1.3.</w:t>
      </w:r>
      <w:r w:rsidRPr="00637BBB">
        <w:rPr>
          <w:rFonts w:ascii="Times New Roman" w:hAnsi="Times New Roman" w:cs="Times New Roman"/>
          <w:b/>
          <w:i/>
          <w:sz w:val="28"/>
          <w:szCs w:val="28"/>
        </w:rPr>
        <w:t xml:space="preserve"> Линейное уравнение с двумя переменными.</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b/>
          <w:i/>
          <w:iCs/>
          <w:sz w:val="28"/>
          <w:szCs w:val="28"/>
          <w:u w:val="single"/>
        </w:rPr>
        <w:t>Линейным уравнением</w:t>
      </w:r>
      <w:r w:rsidRPr="003D1D07">
        <w:rPr>
          <w:rFonts w:ascii="Times New Roman" w:hAnsi="Times New Roman" w:cs="Times New Roman"/>
          <w:i/>
          <w:sz w:val="28"/>
          <w:szCs w:val="28"/>
        </w:rPr>
        <w:t xml:space="preserve">с двумя переменными называют уравнение вида </w:t>
      </w:r>
      <w:r w:rsidRPr="003D1D07">
        <w:rPr>
          <w:rFonts w:ascii="Times New Roman" w:hAnsi="Times New Roman" w:cs="Times New Roman"/>
          <w:i/>
          <w:iCs/>
          <w:sz w:val="28"/>
          <w:szCs w:val="28"/>
          <w:lang w:val="en-US"/>
        </w:rPr>
        <w:t>ax</w:t>
      </w:r>
      <w:r w:rsidRPr="003D1D07">
        <w:rPr>
          <w:rFonts w:ascii="Times New Roman" w:hAnsi="Times New Roman" w:cs="Times New Roman"/>
          <w:i/>
          <w:iCs/>
          <w:sz w:val="28"/>
          <w:szCs w:val="28"/>
        </w:rPr>
        <w:t>+</w:t>
      </w:r>
      <w:r w:rsidRPr="003D1D07">
        <w:rPr>
          <w:rFonts w:ascii="Times New Roman" w:hAnsi="Times New Roman" w:cs="Times New Roman"/>
          <w:i/>
          <w:iCs/>
          <w:sz w:val="28"/>
          <w:szCs w:val="28"/>
          <w:lang w:val="en-US"/>
        </w:rPr>
        <w:t>by</w:t>
      </w:r>
      <w:r w:rsidRPr="003D1D07">
        <w:rPr>
          <w:rFonts w:ascii="Times New Roman" w:hAnsi="Times New Roman" w:cs="Times New Roman"/>
          <w:i/>
          <w:iCs/>
          <w:sz w:val="28"/>
          <w:szCs w:val="28"/>
        </w:rPr>
        <w:t>+</w:t>
      </w:r>
      <w:r w:rsidRPr="003D1D07">
        <w:rPr>
          <w:rFonts w:ascii="Times New Roman" w:hAnsi="Times New Roman" w:cs="Times New Roman"/>
          <w:i/>
          <w:iCs/>
          <w:sz w:val="28"/>
          <w:szCs w:val="28"/>
          <w:lang w:val="en-US"/>
        </w:rPr>
        <w:t>c</w:t>
      </w:r>
      <w:r w:rsidRPr="003D1D07">
        <w:rPr>
          <w:rFonts w:ascii="Times New Roman" w:hAnsi="Times New Roman" w:cs="Times New Roman"/>
          <w:i/>
          <w:sz w:val="28"/>
          <w:szCs w:val="28"/>
        </w:rPr>
        <w:t xml:space="preserve">=0, где </w:t>
      </w:r>
      <w:r w:rsidRPr="003D1D07">
        <w:rPr>
          <w:rFonts w:ascii="Times New Roman" w:hAnsi="Times New Roman" w:cs="Times New Roman"/>
          <w:i/>
          <w:sz w:val="28"/>
          <w:szCs w:val="28"/>
          <w:lang w:val="en-US"/>
        </w:rPr>
        <w:t>a</w:t>
      </w:r>
      <w:r w:rsidRPr="003D1D07">
        <w:rPr>
          <w:rFonts w:ascii="Times New Roman" w:hAnsi="Times New Roman" w:cs="Times New Roman"/>
          <w:i/>
          <w:sz w:val="28"/>
          <w:szCs w:val="28"/>
        </w:rPr>
        <w:t xml:space="preserve">, </w:t>
      </w:r>
      <w:r w:rsidRPr="003D1D07">
        <w:rPr>
          <w:rFonts w:ascii="Times New Roman" w:hAnsi="Times New Roman" w:cs="Times New Roman"/>
          <w:i/>
          <w:sz w:val="28"/>
          <w:szCs w:val="28"/>
          <w:lang w:val="en-US"/>
        </w:rPr>
        <w:t>b</w:t>
      </w:r>
      <w:r w:rsidRPr="003D1D07">
        <w:rPr>
          <w:rFonts w:ascii="Times New Roman" w:hAnsi="Times New Roman" w:cs="Times New Roman"/>
          <w:i/>
          <w:sz w:val="28"/>
          <w:szCs w:val="28"/>
        </w:rPr>
        <w:t xml:space="preserve">, </w:t>
      </w:r>
      <w:r w:rsidRPr="003D1D07">
        <w:rPr>
          <w:rFonts w:ascii="Times New Roman" w:hAnsi="Times New Roman" w:cs="Times New Roman"/>
          <w:i/>
          <w:sz w:val="28"/>
          <w:szCs w:val="28"/>
          <w:lang w:val="en-US"/>
        </w:rPr>
        <w:t>c</w:t>
      </w:r>
      <w:r w:rsidRPr="003D1D07">
        <w:rPr>
          <w:rFonts w:ascii="Times New Roman" w:hAnsi="Times New Roman" w:cs="Times New Roman"/>
          <w:i/>
          <w:sz w:val="28"/>
          <w:szCs w:val="28"/>
        </w:rPr>
        <w:t xml:space="preserve"> – некоторые числа, а   </w:t>
      </w:r>
      <w:r w:rsidRPr="003D1D07">
        <w:rPr>
          <w:rFonts w:ascii="Times New Roman" w:hAnsi="Times New Roman" w:cs="Times New Roman"/>
          <w:i/>
          <w:sz w:val="28"/>
          <w:szCs w:val="28"/>
          <w:lang w:val="en-US"/>
        </w:rPr>
        <w:t>x</w:t>
      </w:r>
      <w:r w:rsidRPr="003D1D07">
        <w:rPr>
          <w:rFonts w:ascii="Times New Roman" w:hAnsi="Times New Roman" w:cs="Times New Roman"/>
          <w:i/>
          <w:sz w:val="28"/>
          <w:szCs w:val="28"/>
        </w:rPr>
        <w:t xml:space="preserve">, </w:t>
      </w:r>
      <w:r w:rsidRPr="003D1D07">
        <w:rPr>
          <w:rFonts w:ascii="Times New Roman" w:hAnsi="Times New Roman" w:cs="Times New Roman"/>
          <w:i/>
          <w:sz w:val="28"/>
          <w:szCs w:val="28"/>
          <w:lang w:val="en-US"/>
        </w:rPr>
        <w:t>y</w:t>
      </w:r>
      <w:r w:rsidRPr="003D1D07">
        <w:rPr>
          <w:rFonts w:ascii="Times New Roman" w:hAnsi="Times New Roman" w:cs="Times New Roman"/>
          <w:i/>
          <w:sz w:val="28"/>
          <w:szCs w:val="28"/>
        </w:rPr>
        <w:t xml:space="preserve"> – неизвестные переменные.</w:t>
      </w:r>
    </w:p>
    <w:p w:rsidR="00D048A3" w:rsidRPr="003D1D07" w:rsidRDefault="00D048A3" w:rsidP="00D048A3">
      <w:pPr>
        <w:spacing w:line="240" w:lineRule="auto"/>
        <w:ind w:left="720"/>
        <w:jc w:val="both"/>
        <w:rPr>
          <w:rFonts w:ascii="Times New Roman" w:hAnsi="Times New Roman" w:cs="Times New Roman"/>
          <w:b/>
          <w:i/>
          <w:iCs/>
          <w:sz w:val="28"/>
          <w:szCs w:val="28"/>
          <w:u w:val="single"/>
        </w:rPr>
      </w:pPr>
      <w:r w:rsidRPr="003D1D07">
        <w:rPr>
          <w:rFonts w:ascii="Times New Roman" w:hAnsi="Times New Roman" w:cs="Times New Roman"/>
          <w:b/>
          <w:i/>
          <w:iCs/>
          <w:sz w:val="28"/>
          <w:szCs w:val="28"/>
          <w:u w:val="single"/>
        </w:rPr>
        <w:t xml:space="preserve">Способы решения систем линейных уравнений: </w:t>
      </w:r>
    </w:p>
    <w:p w:rsidR="00D048A3" w:rsidRPr="008E4F6D" w:rsidRDefault="00D048A3" w:rsidP="00941015">
      <w:pPr>
        <w:pStyle w:val="a6"/>
        <w:numPr>
          <w:ilvl w:val="0"/>
          <w:numId w:val="34"/>
        </w:numPr>
        <w:spacing w:line="240" w:lineRule="auto"/>
        <w:rPr>
          <w:rFonts w:ascii="Times New Roman" w:hAnsi="Times New Roman" w:cs="Times New Roman"/>
          <w:i/>
          <w:iCs/>
          <w:sz w:val="28"/>
          <w:szCs w:val="28"/>
        </w:rPr>
      </w:pPr>
      <w:r w:rsidRPr="008E4F6D">
        <w:rPr>
          <w:rFonts w:ascii="Times New Roman" w:hAnsi="Times New Roman" w:cs="Times New Roman"/>
          <w:bCs/>
          <w:i/>
          <w:iCs/>
          <w:sz w:val="28"/>
          <w:szCs w:val="28"/>
        </w:rPr>
        <w:t>графический способ</w:t>
      </w:r>
    </w:p>
    <w:p w:rsidR="00D048A3" w:rsidRPr="008E4F6D" w:rsidRDefault="00D048A3" w:rsidP="00941015">
      <w:pPr>
        <w:pStyle w:val="a6"/>
        <w:numPr>
          <w:ilvl w:val="0"/>
          <w:numId w:val="34"/>
        </w:numPr>
        <w:spacing w:line="240" w:lineRule="auto"/>
        <w:rPr>
          <w:rFonts w:ascii="Times New Roman" w:hAnsi="Times New Roman" w:cs="Times New Roman"/>
          <w:i/>
          <w:iCs/>
          <w:sz w:val="28"/>
          <w:szCs w:val="28"/>
        </w:rPr>
      </w:pPr>
      <w:r w:rsidRPr="008E4F6D">
        <w:rPr>
          <w:rFonts w:ascii="Times New Roman" w:hAnsi="Times New Roman" w:cs="Times New Roman"/>
          <w:bCs/>
          <w:i/>
          <w:iCs/>
          <w:sz w:val="28"/>
          <w:szCs w:val="28"/>
        </w:rPr>
        <w:t xml:space="preserve">способ сложения </w:t>
      </w:r>
    </w:p>
    <w:p w:rsidR="00D048A3" w:rsidRPr="008E4F6D" w:rsidRDefault="00D048A3" w:rsidP="00941015">
      <w:pPr>
        <w:pStyle w:val="a6"/>
        <w:numPr>
          <w:ilvl w:val="0"/>
          <w:numId w:val="34"/>
        </w:numPr>
        <w:spacing w:line="240" w:lineRule="auto"/>
        <w:rPr>
          <w:rFonts w:ascii="Times New Roman" w:hAnsi="Times New Roman" w:cs="Times New Roman"/>
          <w:i/>
          <w:sz w:val="28"/>
          <w:szCs w:val="28"/>
        </w:rPr>
      </w:pPr>
      <w:r w:rsidRPr="008E4F6D">
        <w:rPr>
          <w:rFonts w:ascii="Times New Roman" w:hAnsi="Times New Roman" w:cs="Times New Roman"/>
          <w:bCs/>
          <w:i/>
          <w:iCs/>
          <w:sz w:val="28"/>
          <w:szCs w:val="28"/>
        </w:rPr>
        <w:t>способ подстановки</w:t>
      </w:r>
    </w:p>
    <w:p w:rsidR="00D048A3" w:rsidRDefault="00D048A3" w:rsidP="00D048A3">
      <w:pPr>
        <w:spacing w:line="240" w:lineRule="auto"/>
        <w:jc w:val="center"/>
        <w:rPr>
          <w:rFonts w:ascii="Times New Roman" w:hAnsi="Times New Roman" w:cs="Times New Roman"/>
          <w:b/>
          <w:i/>
          <w:sz w:val="28"/>
          <w:szCs w:val="28"/>
        </w:rPr>
      </w:pP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t xml:space="preserve">2. Поиск линейных зависимостей в различных  областях знаний. </w:t>
      </w:r>
    </w:p>
    <w:p w:rsidR="00D048A3" w:rsidRPr="003D1D07" w:rsidRDefault="00D048A3" w:rsidP="00D048A3">
      <w:pPr>
        <w:spacing w:line="240" w:lineRule="auto"/>
        <w:rPr>
          <w:rFonts w:ascii="Times New Roman" w:hAnsi="Times New Roman" w:cs="Times New Roman"/>
          <w:b/>
          <w:i/>
          <w:sz w:val="28"/>
          <w:szCs w:val="28"/>
        </w:rPr>
      </w:pPr>
      <w:r w:rsidRPr="003D1D07">
        <w:rPr>
          <w:rFonts w:ascii="Times New Roman" w:hAnsi="Times New Roman" w:cs="Times New Roman"/>
          <w:b/>
          <w:i/>
          <w:sz w:val="28"/>
          <w:szCs w:val="28"/>
        </w:rPr>
        <w:t>2.1. Линейные зависимости в математике</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i/>
          <w:sz w:val="28"/>
          <w:szCs w:val="28"/>
        </w:rPr>
        <w:t>С применением линейной функциональной зависимости для описания различных реальных процессов мы столкнулись уже на уроках математики. Достаточно вспомнить, что расстояние, пройденное пешеходом, поездом, автомашиной при постоянной скорости движения, - линейные функции времени движения. Приведу пример математической задачи.</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i/>
          <w:sz w:val="28"/>
          <w:szCs w:val="28"/>
        </w:rPr>
        <w:lastRenderedPageBreak/>
        <w:t xml:space="preserve">Автомобиль, выехавший из пункта А в настоящее время находится от него в 10 км. На каком расстоянии </w:t>
      </w:r>
      <w:r w:rsidRPr="003D1D07">
        <w:rPr>
          <w:rFonts w:ascii="Times New Roman" w:hAnsi="Times New Roman" w:cs="Times New Roman"/>
          <w:i/>
          <w:sz w:val="28"/>
          <w:szCs w:val="28"/>
          <w:lang w:val="en-US"/>
        </w:rPr>
        <w:t>S</w:t>
      </w:r>
      <w:r w:rsidRPr="003D1D07">
        <w:rPr>
          <w:rFonts w:ascii="Times New Roman" w:hAnsi="Times New Roman" w:cs="Times New Roman"/>
          <w:i/>
          <w:sz w:val="28"/>
          <w:szCs w:val="28"/>
        </w:rPr>
        <w:t xml:space="preserve"> от пункта А будет находиться автомобиль через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 часов, если он будет двигаться в том же направлении со скоростью 10 км/ч? </w:t>
      </w:r>
    </w:p>
    <w:p w:rsidR="00D048A3" w:rsidRPr="003D1D07" w:rsidRDefault="00D048A3" w:rsidP="00D048A3">
      <w:pPr>
        <w:spacing w:line="240" w:lineRule="auto"/>
        <w:ind w:firstLine="708"/>
        <w:rPr>
          <w:rFonts w:ascii="Times New Roman" w:hAnsi="Times New Roman" w:cs="Times New Roman"/>
          <w:i/>
          <w:sz w:val="28"/>
          <w:szCs w:val="28"/>
        </w:rPr>
      </w:pPr>
      <w:r w:rsidRPr="003D1D07">
        <w:rPr>
          <w:rFonts w:ascii="Times New Roman" w:hAnsi="Times New Roman" w:cs="Times New Roman"/>
          <w:i/>
          <w:sz w:val="28"/>
          <w:szCs w:val="28"/>
        </w:rPr>
        <w:t xml:space="preserve">Ответ будет выражаться линейной функцией вида </w:t>
      </w:r>
      <w:r w:rsidRPr="003D1D07">
        <w:rPr>
          <w:rFonts w:ascii="Times New Roman" w:hAnsi="Times New Roman" w:cs="Times New Roman"/>
          <w:b/>
          <w:bCs/>
          <w:i/>
          <w:sz w:val="28"/>
          <w:szCs w:val="28"/>
          <w:lang w:val="en-US"/>
        </w:rPr>
        <w:t>S</w:t>
      </w:r>
      <w:r w:rsidRPr="003D1D07">
        <w:rPr>
          <w:rFonts w:ascii="Times New Roman" w:hAnsi="Times New Roman" w:cs="Times New Roman"/>
          <w:b/>
          <w:bCs/>
          <w:i/>
          <w:sz w:val="28"/>
          <w:szCs w:val="28"/>
        </w:rPr>
        <w:t>=10</w:t>
      </w:r>
      <w:r w:rsidRPr="003D1D07">
        <w:rPr>
          <w:rFonts w:ascii="Times New Roman" w:hAnsi="Times New Roman" w:cs="Times New Roman"/>
          <w:b/>
          <w:bCs/>
          <w:i/>
          <w:sz w:val="28"/>
          <w:szCs w:val="28"/>
          <w:lang w:val="en-US"/>
        </w:rPr>
        <w:t>t</w:t>
      </w:r>
      <w:r w:rsidRPr="003D1D07">
        <w:rPr>
          <w:rFonts w:ascii="Times New Roman" w:hAnsi="Times New Roman" w:cs="Times New Roman"/>
          <w:b/>
          <w:bCs/>
          <w:i/>
          <w:sz w:val="28"/>
          <w:szCs w:val="28"/>
        </w:rPr>
        <w:t>+10</w:t>
      </w:r>
      <w:r w:rsidRPr="003D1D07">
        <w:rPr>
          <w:rFonts w:ascii="Times New Roman" w:hAnsi="Times New Roman" w:cs="Times New Roman"/>
          <w:i/>
          <w:sz w:val="28"/>
          <w:szCs w:val="28"/>
        </w:rPr>
        <w:t xml:space="preserve">.     </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2.1.2.Зависимость длины окружности от длины её радиуса</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i/>
          <w:sz w:val="28"/>
          <w:szCs w:val="28"/>
        </w:rPr>
        <w:t xml:space="preserve">Опытным путём на уроке математики было установлено, что длина окружности зависит от её радиуса. Эта зависимость выражается формулой </w:t>
      </w:r>
      <w:r w:rsidRPr="003D1D07">
        <w:rPr>
          <w:rFonts w:ascii="Times New Roman" w:hAnsi="Times New Roman" w:cs="Times New Roman"/>
          <w:b/>
          <w:i/>
          <w:sz w:val="28"/>
          <w:szCs w:val="28"/>
          <w:lang w:val="en-US"/>
        </w:rPr>
        <w:t>C</w:t>
      </w:r>
      <w:r>
        <w:rPr>
          <w:rFonts w:ascii="Times New Roman" w:hAnsi="Times New Roman" w:cs="Times New Roman"/>
          <w:b/>
          <w:i/>
          <w:sz w:val="28"/>
          <w:szCs w:val="28"/>
        </w:rPr>
        <w:t>=2</w:t>
      </w:r>
      <w:r>
        <w:rPr>
          <w:rFonts w:ascii="Times New Roman" w:hAnsi="Times New Roman" w:cs="Times New Roman"/>
          <w:b/>
          <w:i/>
          <w:sz w:val="28"/>
          <w:szCs w:val="28"/>
          <w:lang w:val="el-GR"/>
        </w:rPr>
        <w:t>π</w:t>
      </w:r>
      <w:r w:rsidRPr="003D1D07">
        <w:rPr>
          <w:rFonts w:ascii="Times New Roman" w:hAnsi="Times New Roman" w:cs="Times New Roman"/>
          <w:b/>
          <w:i/>
          <w:sz w:val="28"/>
          <w:szCs w:val="28"/>
          <w:lang w:val="en-US"/>
        </w:rPr>
        <w:t>R</w:t>
      </w:r>
      <w:r w:rsidRPr="003D1D07">
        <w:rPr>
          <w:rFonts w:ascii="Times New Roman" w:hAnsi="Times New Roman" w:cs="Times New Roman"/>
          <w:i/>
          <w:sz w:val="28"/>
          <w:szCs w:val="28"/>
        </w:rPr>
        <w:t xml:space="preserve"> и является прямой пропорциональной зависимостью с угловым коэффициентом равным 2 </w:t>
      </w:r>
      <w:r w:rsidRPr="003D1D07">
        <w:rPr>
          <w:rFonts w:ascii="Times New Roman" w:hAnsi="Times New Roman" w:cs="Times New Roman"/>
          <w:i/>
          <w:sz w:val="28"/>
          <w:szCs w:val="28"/>
          <w:lang w:val="el-GR"/>
        </w:rPr>
        <w:t>π</w:t>
      </w:r>
      <w:r w:rsidRPr="003D1D07">
        <w:rPr>
          <w:rFonts w:ascii="Times New Roman" w:hAnsi="Times New Roman" w:cs="Times New Roman"/>
          <w:i/>
          <w:sz w:val="28"/>
          <w:szCs w:val="28"/>
        </w:rPr>
        <w:t>.</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2.1.3. Зависимость между градусными мерами смежных углов</w:t>
      </w:r>
    </w:p>
    <w:p w:rsidR="00D048A3" w:rsidRPr="003D1D07" w:rsidRDefault="00D048A3" w:rsidP="00D048A3">
      <w:pPr>
        <w:spacing w:line="240" w:lineRule="auto"/>
        <w:ind w:firstLine="708"/>
        <w:rPr>
          <w:rFonts w:ascii="Times New Roman" w:hAnsi="Times New Roman" w:cs="Times New Roman"/>
          <w:i/>
          <w:sz w:val="28"/>
          <w:szCs w:val="28"/>
        </w:rPr>
      </w:pPr>
      <w:r w:rsidRPr="003D1D07">
        <w:rPr>
          <w:rFonts w:ascii="Times New Roman" w:hAnsi="Times New Roman" w:cs="Times New Roman"/>
          <w:i/>
          <w:sz w:val="28"/>
          <w:szCs w:val="28"/>
        </w:rPr>
        <w:t xml:space="preserve">На уроке геометрии мы познакомились со свойством смежных углов. Не трудно заметить, что зависимость их градусных мер является линейной зависимостью, где </w:t>
      </w:r>
      <w:r w:rsidRPr="003D1D07">
        <w:rPr>
          <w:rFonts w:ascii="Times New Roman" w:hAnsi="Times New Roman" w:cs="Times New Roman"/>
          <w:i/>
          <w:sz w:val="28"/>
          <w:szCs w:val="28"/>
          <w:lang w:val="en-US"/>
        </w:rPr>
        <w:t>k</w:t>
      </w:r>
      <w:r w:rsidRPr="003D1D07">
        <w:rPr>
          <w:rFonts w:ascii="Times New Roman" w:hAnsi="Times New Roman" w:cs="Times New Roman"/>
          <w:i/>
          <w:sz w:val="28"/>
          <w:szCs w:val="28"/>
        </w:rPr>
        <w:t xml:space="preserve">=-1, </w:t>
      </w:r>
      <w:r w:rsidRPr="003D1D07">
        <w:rPr>
          <w:rFonts w:ascii="Times New Roman" w:hAnsi="Times New Roman" w:cs="Times New Roman"/>
          <w:i/>
          <w:sz w:val="28"/>
          <w:szCs w:val="28"/>
          <w:lang w:val="en-US"/>
        </w:rPr>
        <w:t>b</w:t>
      </w:r>
      <w:r w:rsidRPr="003D1D07">
        <w:rPr>
          <w:rFonts w:ascii="Times New Roman" w:hAnsi="Times New Roman" w:cs="Times New Roman"/>
          <w:i/>
          <w:sz w:val="28"/>
          <w:szCs w:val="28"/>
        </w:rPr>
        <w:t>=180.</w:t>
      </w:r>
    </w:p>
    <w:p w:rsidR="00D048A3" w:rsidRPr="003D1D07" w:rsidRDefault="00D048A3" w:rsidP="00D048A3">
      <w:pPr>
        <w:spacing w:line="240" w:lineRule="auto"/>
        <w:rPr>
          <w:rFonts w:ascii="Times New Roman" w:hAnsi="Times New Roman" w:cs="Times New Roman"/>
          <w:b/>
          <w:i/>
          <w:sz w:val="28"/>
          <w:szCs w:val="28"/>
        </w:rPr>
      </w:pPr>
      <w:r w:rsidRPr="003D1D07">
        <w:rPr>
          <w:rFonts w:ascii="Times New Roman" w:hAnsi="Times New Roman" w:cs="Times New Roman"/>
          <w:b/>
          <w:i/>
          <w:sz w:val="28"/>
          <w:szCs w:val="28"/>
        </w:rPr>
        <w:t>2.2. Линейные зависимости в физике</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2.2.1.Скорость распространения звука в воздухе в зависимости от температуры может быть найдена по формуле: </w:t>
      </w:r>
      <w:r w:rsidRPr="003D1D07">
        <w:rPr>
          <w:rFonts w:ascii="Times New Roman" w:hAnsi="Times New Roman" w:cs="Times New Roman"/>
          <w:i/>
          <w:iCs/>
          <w:sz w:val="28"/>
          <w:szCs w:val="28"/>
          <w:lang w:val="en-US"/>
        </w:rPr>
        <w:t>v</w:t>
      </w:r>
      <w:r w:rsidRPr="003D1D07">
        <w:rPr>
          <w:rFonts w:ascii="Times New Roman" w:hAnsi="Times New Roman" w:cs="Times New Roman"/>
          <w:i/>
          <w:iCs/>
          <w:sz w:val="28"/>
          <w:szCs w:val="28"/>
        </w:rPr>
        <w:t>=331+0,6</w:t>
      </w:r>
      <w:r w:rsidRPr="003D1D07">
        <w:rPr>
          <w:rFonts w:ascii="Times New Roman" w:hAnsi="Times New Roman" w:cs="Times New Roman"/>
          <w:i/>
          <w:iCs/>
          <w:sz w:val="28"/>
          <w:szCs w:val="28"/>
          <w:lang w:val="en-US"/>
        </w:rPr>
        <w:t>t</w:t>
      </w:r>
      <w:r w:rsidRPr="003D1D07">
        <w:rPr>
          <w:rFonts w:ascii="Times New Roman" w:hAnsi="Times New Roman" w:cs="Times New Roman"/>
          <w:i/>
          <w:iCs/>
          <w:sz w:val="28"/>
          <w:szCs w:val="28"/>
        </w:rPr>
        <w:t xml:space="preserve">, </w:t>
      </w:r>
      <w:r w:rsidRPr="003D1D07">
        <w:rPr>
          <w:rFonts w:ascii="Times New Roman" w:hAnsi="Times New Roman" w:cs="Times New Roman"/>
          <w:i/>
          <w:iCs/>
          <w:sz w:val="28"/>
          <w:szCs w:val="28"/>
          <w:lang w:val="en-US"/>
        </w:rPr>
        <w:t>v</w:t>
      </w:r>
      <w:r w:rsidRPr="003D1D07">
        <w:rPr>
          <w:rFonts w:ascii="Times New Roman" w:hAnsi="Times New Roman" w:cs="Times New Roman"/>
          <w:i/>
          <w:iCs/>
          <w:sz w:val="28"/>
          <w:szCs w:val="28"/>
        </w:rPr>
        <w:t xml:space="preserve"> – скорость в м/с, </w:t>
      </w:r>
      <w:r w:rsidRPr="003D1D07">
        <w:rPr>
          <w:rFonts w:ascii="Times New Roman" w:hAnsi="Times New Roman" w:cs="Times New Roman"/>
          <w:i/>
          <w:iCs/>
          <w:sz w:val="28"/>
          <w:szCs w:val="28"/>
          <w:lang w:val="en-US"/>
        </w:rPr>
        <w:t>t</w:t>
      </w:r>
      <w:r w:rsidRPr="003D1D07">
        <w:rPr>
          <w:rFonts w:ascii="Times New Roman" w:hAnsi="Times New Roman" w:cs="Times New Roman"/>
          <w:i/>
          <w:iCs/>
          <w:sz w:val="28"/>
          <w:szCs w:val="28"/>
        </w:rPr>
        <w:t xml:space="preserve"> – температура в градусах Цельсия.</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 xml:space="preserve">2. 2.2. Длина рельсов является линейной функцией температуры: </w:t>
      </w:r>
      <w:r w:rsidRPr="003D1D07">
        <w:rPr>
          <w:rFonts w:ascii="Times New Roman" w:hAnsi="Times New Roman" w:cs="Times New Roman"/>
          <w:i/>
          <w:sz w:val="28"/>
          <w:szCs w:val="28"/>
          <w:lang w:val="en-US"/>
        </w:rPr>
        <w:t>l</w:t>
      </w:r>
      <w:r w:rsidRPr="003D1D07">
        <w:rPr>
          <w:rFonts w:ascii="Times New Roman" w:hAnsi="Times New Roman" w:cs="Times New Roman"/>
          <w:i/>
          <w:sz w:val="28"/>
          <w:szCs w:val="28"/>
        </w:rPr>
        <w:t>=</w:t>
      </w:r>
      <w:r w:rsidRPr="003D1D07">
        <w:rPr>
          <w:rFonts w:ascii="Times New Roman" w:hAnsi="Times New Roman" w:cs="Times New Roman"/>
          <w:i/>
          <w:sz w:val="28"/>
          <w:szCs w:val="28"/>
          <w:lang w:val="en-US"/>
        </w:rPr>
        <w:t>l</w:t>
      </w:r>
      <w:r>
        <w:rPr>
          <w:rFonts w:ascii="Times New Roman" w:hAnsi="Times New Roman" w:cs="Times New Roman"/>
          <w:i/>
          <w:sz w:val="28"/>
          <w:szCs w:val="28"/>
          <w:vertAlign w:val="subscript"/>
        </w:rPr>
        <w:t>0</w:t>
      </w:r>
      <w:r w:rsidRPr="003D1D07">
        <w:rPr>
          <w:rFonts w:ascii="Times New Roman" w:hAnsi="Times New Roman" w:cs="Times New Roman"/>
          <w:i/>
          <w:sz w:val="28"/>
          <w:szCs w:val="28"/>
        </w:rPr>
        <w:t>(1+</w:t>
      </w:r>
      <w:r w:rsidRPr="003D1D07">
        <w:rPr>
          <w:rFonts w:ascii="Times New Roman" w:hAnsi="Times New Roman" w:cs="Times New Roman"/>
          <w:i/>
          <w:sz w:val="28"/>
          <w:szCs w:val="28"/>
          <w:lang w:val="en-US"/>
        </w:rPr>
        <w:t>at</w:t>
      </w:r>
      <w:r w:rsidRPr="003D1D07">
        <w:rPr>
          <w:rFonts w:ascii="Times New Roman" w:hAnsi="Times New Roman" w:cs="Times New Roman"/>
          <w:i/>
          <w:sz w:val="28"/>
          <w:szCs w:val="28"/>
        </w:rPr>
        <w:t xml:space="preserve">) –линейное расширение твердых тел. </w:t>
      </w:r>
    </w:p>
    <w:p w:rsidR="00D048A3" w:rsidRPr="003D1D07" w:rsidRDefault="008431F8" w:rsidP="00D048A3">
      <w:pPr>
        <w:spacing w:line="240" w:lineRule="auto"/>
        <w:rPr>
          <w:rFonts w:ascii="Times New Roman" w:hAnsi="Times New Roman" w:cs="Times New Roman"/>
          <w:i/>
          <w:sz w:val="28"/>
          <w:szCs w:val="28"/>
        </w:rPr>
      </w:pPr>
      <w:r>
        <w:rPr>
          <w:rFonts w:ascii="Times New Roman" w:hAnsi="Times New Roman" w:cs="Times New Roman"/>
          <w:i/>
          <w:noProof/>
          <w:sz w:val="28"/>
          <w:szCs w:val="28"/>
        </w:rPr>
        <w:pict>
          <v:shape id="_x0000_s1172" type="#_x0000_t75" style="position:absolute;margin-left:178.2pt;margin-top:32.1pt;width:16pt;height:31pt;z-index:251697152">
            <v:imagedata r:id="rId59" o:title=""/>
          </v:shape>
          <o:OLEObject Type="Embed" ProgID="Equation.3" ShapeID="_x0000_s1172" DrawAspect="Content" ObjectID="_1570811624" r:id="rId60"/>
        </w:pict>
      </w:r>
      <w:r w:rsidR="00D048A3" w:rsidRPr="003D1D07">
        <w:rPr>
          <w:rFonts w:ascii="Times New Roman" w:hAnsi="Times New Roman" w:cs="Times New Roman"/>
          <w:i/>
          <w:sz w:val="28"/>
          <w:szCs w:val="28"/>
        </w:rPr>
        <w:t>2.2.3. Зависимость давления жидкости на дно сосуда (</w:t>
      </w:r>
      <w:r w:rsidR="00D048A3" w:rsidRPr="003D1D07">
        <w:rPr>
          <w:rFonts w:ascii="Times New Roman" w:hAnsi="Times New Roman" w:cs="Times New Roman"/>
          <w:i/>
          <w:sz w:val="28"/>
          <w:szCs w:val="28"/>
          <w:lang w:val="en-US"/>
        </w:rPr>
        <w:t>P</w:t>
      </w:r>
      <w:r w:rsidR="00D048A3" w:rsidRPr="003D1D07">
        <w:rPr>
          <w:rFonts w:ascii="Times New Roman" w:hAnsi="Times New Roman" w:cs="Times New Roman"/>
          <w:i/>
          <w:sz w:val="28"/>
          <w:szCs w:val="28"/>
        </w:rPr>
        <w:t>) от высоты столба жидкости (</w:t>
      </w:r>
      <w:r w:rsidR="00D048A3" w:rsidRPr="003D1D07">
        <w:rPr>
          <w:rFonts w:ascii="Times New Roman" w:hAnsi="Times New Roman" w:cs="Times New Roman"/>
          <w:i/>
          <w:sz w:val="28"/>
          <w:szCs w:val="28"/>
          <w:lang w:val="en-US"/>
        </w:rPr>
        <w:t>h</w:t>
      </w:r>
      <w:r w:rsidR="00D048A3" w:rsidRPr="003D1D07">
        <w:rPr>
          <w:rFonts w:ascii="Times New Roman" w:hAnsi="Times New Roman" w:cs="Times New Roman"/>
          <w:i/>
          <w:sz w:val="28"/>
          <w:szCs w:val="28"/>
        </w:rPr>
        <w:t xml:space="preserve">) – линейная зависимость и задаётся формулой: </w:t>
      </w:r>
      <w:r w:rsidR="00D048A3" w:rsidRPr="003D1D07">
        <w:rPr>
          <w:rFonts w:ascii="Times New Roman" w:hAnsi="Times New Roman" w:cs="Times New Roman"/>
          <w:i/>
          <w:sz w:val="28"/>
          <w:szCs w:val="28"/>
          <w:lang w:val="en-US"/>
        </w:rPr>
        <w:t>P</w:t>
      </w:r>
      <w:r w:rsidR="00D048A3" w:rsidRPr="003D1D07">
        <w:rPr>
          <w:rFonts w:ascii="Times New Roman" w:hAnsi="Times New Roman" w:cs="Times New Roman"/>
          <w:i/>
          <w:sz w:val="28"/>
          <w:szCs w:val="28"/>
        </w:rPr>
        <w:t>=</w:t>
      </w:r>
      <w:r w:rsidR="00D048A3" w:rsidRPr="003D1D07">
        <w:rPr>
          <w:rFonts w:ascii="Times New Roman" w:hAnsi="Times New Roman" w:cs="Times New Roman"/>
          <w:i/>
          <w:sz w:val="28"/>
          <w:szCs w:val="28"/>
          <w:lang w:val="en-US"/>
        </w:rPr>
        <w:t>g</w:t>
      </w:r>
      <w:r w:rsidR="00D048A3" w:rsidRPr="003D1D07">
        <w:rPr>
          <w:rFonts w:ascii="Times New Roman" w:hAnsi="Times New Roman" w:cs="Times New Roman"/>
          <w:i/>
          <w:sz w:val="28"/>
          <w:szCs w:val="28"/>
          <w:lang w:val="el-GR"/>
        </w:rPr>
        <w:t>ρ</w:t>
      </w:r>
      <w:r w:rsidR="00D048A3" w:rsidRPr="003D1D07">
        <w:rPr>
          <w:rFonts w:ascii="Times New Roman" w:hAnsi="Times New Roman" w:cs="Times New Roman"/>
          <w:i/>
          <w:sz w:val="28"/>
          <w:szCs w:val="28"/>
          <w:lang w:val="en-US"/>
        </w:rPr>
        <w:t>h</w:t>
      </w:r>
      <w:r w:rsidR="00D048A3" w:rsidRPr="003D1D07">
        <w:rPr>
          <w:rFonts w:ascii="Times New Roman" w:hAnsi="Times New Roman" w:cs="Times New Roman"/>
          <w:i/>
          <w:sz w:val="28"/>
          <w:szCs w:val="28"/>
        </w:rPr>
        <w:t xml:space="preserve">, где </w:t>
      </w:r>
      <w:r w:rsidR="00D048A3" w:rsidRPr="003D1D07">
        <w:rPr>
          <w:rFonts w:ascii="Times New Roman" w:hAnsi="Times New Roman" w:cs="Times New Roman"/>
          <w:i/>
          <w:sz w:val="28"/>
          <w:szCs w:val="28"/>
          <w:lang w:val="el-GR"/>
        </w:rPr>
        <w:t>ρ</w:t>
      </w:r>
      <w:r w:rsidR="00D048A3" w:rsidRPr="003D1D07">
        <w:rPr>
          <w:rFonts w:ascii="Times New Roman" w:hAnsi="Times New Roman" w:cs="Times New Roman"/>
          <w:i/>
          <w:sz w:val="28"/>
          <w:szCs w:val="28"/>
        </w:rPr>
        <w:t xml:space="preserve"> – плотность жидкости,  </w:t>
      </w:r>
      <w:r w:rsidR="00D048A3" w:rsidRPr="003D1D07">
        <w:rPr>
          <w:rFonts w:ascii="Times New Roman" w:hAnsi="Times New Roman" w:cs="Times New Roman"/>
          <w:i/>
          <w:sz w:val="28"/>
          <w:szCs w:val="28"/>
          <w:lang w:val="en-US"/>
        </w:rPr>
        <w:t>g</w:t>
      </w:r>
      <w:r w:rsidR="00D048A3" w:rsidRPr="003D1D07">
        <w:rPr>
          <w:rFonts w:ascii="Times New Roman" w:hAnsi="Times New Roman" w:cs="Times New Roman"/>
          <w:i/>
          <w:sz w:val="28"/>
          <w:szCs w:val="28"/>
        </w:rPr>
        <w:t>≈10</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sz w:val="28"/>
          <w:szCs w:val="28"/>
        </w:rPr>
        <w:t xml:space="preserve">Я построил график зависимости, взяв в качестве жидкости воду:  </w:t>
      </w:r>
      <w:r w:rsidRPr="003D1D07">
        <w:rPr>
          <w:rFonts w:ascii="Times New Roman" w:hAnsi="Times New Roman" w:cs="Times New Roman"/>
          <w:i/>
          <w:sz w:val="28"/>
          <w:szCs w:val="28"/>
          <w:lang w:val="en-US"/>
        </w:rPr>
        <w:t>P</w:t>
      </w:r>
      <w:r w:rsidRPr="003D1D07">
        <w:rPr>
          <w:rFonts w:ascii="Times New Roman" w:hAnsi="Times New Roman" w:cs="Times New Roman"/>
          <w:i/>
          <w:sz w:val="28"/>
          <w:szCs w:val="28"/>
        </w:rPr>
        <w:t>=1000∙10 ∙</w:t>
      </w:r>
      <w:r w:rsidRPr="003D1D07">
        <w:rPr>
          <w:rFonts w:ascii="Times New Roman" w:hAnsi="Times New Roman" w:cs="Times New Roman"/>
          <w:i/>
          <w:sz w:val="28"/>
          <w:szCs w:val="28"/>
          <w:lang w:val="en-US"/>
        </w:rPr>
        <w:t>h</w:t>
      </w:r>
      <w:r w:rsidRPr="003D1D07">
        <w:rPr>
          <w:rFonts w:ascii="Times New Roman" w:hAnsi="Times New Roman" w:cs="Times New Roman"/>
          <w:i/>
          <w:sz w:val="28"/>
          <w:szCs w:val="28"/>
        </w:rPr>
        <w:t xml:space="preserve">, т. е. </w:t>
      </w:r>
      <w:r w:rsidRPr="003D1D07">
        <w:rPr>
          <w:rFonts w:ascii="Times New Roman" w:hAnsi="Times New Roman" w:cs="Times New Roman"/>
          <w:i/>
          <w:sz w:val="28"/>
          <w:szCs w:val="28"/>
          <w:lang w:val="en-US"/>
        </w:rPr>
        <w:t>P</w:t>
      </w:r>
      <w:r w:rsidRPr="003D1D07">
        <w:rPr>
          <w:rFonts w:ascii="Times New Roman" w:hAnsi="Times New Roman" w:cs="Times New Roman"/>
          <w:i/>
          <w:sz w:val="28"/>
          <w:szCs w:val="28"/>
        </w:rPr>
        <w:t>=10000 ∙</w:t>
      </w:r>
      <w:r w:rsidRPr="003D1D07">
        <w:rPr>
          <w:rFonts w:ascii="Times New Roman" w:hAnsi="Times New Roman" w:cs="Times New Roman"/>
          <w:i/>
          <w:sz w:val="28"/>
          <w:szCs w:val="28"/>
          <w:lang w:val="en-US"/>
        </w:rPr>
        <w:t>h</w:t>
      </w:r>
      <w:r w:rsidRPr="003D1D07">
        <w:rPr>
          <w:rFonts w:ascii="Times New Roman" w:hAnsi="Times New Roman" w:cs="Times New Roman"/>
          <w:i/>
          <w:sz w:val="28"/>
          <w:szCs w:val="28"/>
        </w:rPr>
        <w:t>. Эта зависимость – линейная.</w:t>
      </w:r>
    </w:p>
    <w:p w:rsidR="00D048A3" w:rsidRPr="003D1D07" w:rsidRDefault="00D048A3" w:rsidP="00D048A3">
      <w:pPr>
        <w:spacing w:line="240" w:lineRule="auto"/>
        <w:rPr>
          <w:rFonts w:ascii="Times New Roman" w:hAnsi="Times New Roman" w:cs="Times New Roman"/>
          <w:b/>
          <w:i/>
          <w:sz w:val="28"/>
          <w:szCs w:val="28"/>
        </w:rPr>
      </w:pPr>
      <w:r w:rsidRPr="003D1D07">
        <w:rPr>
          <w:rFonts w:ascii="Times New Roman" w:hAnsi="Times New Roman" w:cs="Times New Roman"/>
          <w:b/>
          <w:i/>
          <w:sz w:val="28"/>
          <w:szCs w:val="28"/>
        </w:rPr>
        <w:t>2.3. Линейные зависимости в биологии</w:t>
      </w:r>
      <w:r>
        <w:rPr>
          <w:rFonts w:ascii="Times New Roman" w:hAnsi="Times New Roman" w:cs="Times New Roman"/>
          <w:b/>
          <w:i/>
          <w:sz w:val="28"/>
          <w:szCs w:val="28"/>
        </w:rPr>
        <w:t>, экологии</w:t>
      </w:r>
      <w:r w:rsidRPr="003D1D07">
        <w:rPr>
          <w:rFonts w:ascii="Times New Roman" w:hAnsi="Times New Roman" w:cs="Times New Roman"/>
          <w:b/>
          <w:i/>
          <w:sz w:val="28"/>
          <w:szCs w:val="28"/>
        </w:rPr>
        <w:t xml:space="preserve"> и медицине</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2.3.1. В биологии тоже встречаются линейные функции. Так, например, из энциклопедии я узнал, что волосы на голове у человека растут примерно со скоростью 0,4 мм в сутки. Таким образом, имеет место формула:         </w:t>
      </w:r>
      <w:r w:rsidRPr="003D1D07">
        <w:rPr>
          <w:rFonts w:ascii="Times New Roman" w:hAnsi="Times New Roman" w:cs="Times New Roman"/>
          <w:b/>
          <w:i/>
          <w:sz w:val="28"/>
          <w:szCs w:val="28"/>
          <w:lang w:val="en-US"/>
        </w:rPr>
        <w:t>l</w:t>
      </w:r>
      <w:r w:rsidRPr="003D1D07">
        <w:rPr>
          <w:rFonts w:ascii="Times New Roman" w:hAnsi="Times New Roman" w:cs="Times New Roman"/>
          <w:b/>
          <w:i/>
          <w:sz w:val="28"/>
          <w:szCs w:val="28"/>
        </w:rPr>
        <w:t>=</w:t>
      </w:r>
      <w:r w:rsidRPr="003D1D07">
        <w:rPr>
          <w:rFonts w:ascii="Times New Roman" w:hAnsi="Times New Roman" w:cs="Times New Roman"/>
          <w:b/>
          <w:i/>
          <w:sz w:val="28"/>
          <w:szCs w:val="28"/>
          <w:lang w:val="en-US"/>
        </w:rPr>
        <w:t>l</w:t>
      </w:r>
      <w:r>
        <w:rPr>
          <w:rFonts w:ascii="Times New Roman" w:hAnsi="Times New Roman" w:cs="Times New Roman"/>
          <w:b/>
          <w:i/>
          <w:sz w:val="28"/>
          <w:szCs w:val="28"/>
          <w:vertAlign w:val="subscript"/>
        </w:rPr>
        <w:t>0</w:t>
      </w:r>
      <w:r w:rsidRPr="003D1D07">
        <w:rPr>
          <w:rFonts w:ascii="Times New Roman" w:hAnsi="Times New Roman" w:cs="Times New Roman"/>
          <w:b/>
          <w:i/>
          <w:sz w:val="28"/>
          <w:szCs w:val="28"/>
        </w:rPr>
        <w:t>+0,4</w:t>
      </w:r>
      <w:r w:rsidRPr="003D1D07">
        <w:rPr>
          <w:rFonts w:ascii="Times New Roman" w:hAnsi="Times New Roman" w:cs="Times New Roman"/>
          <w:b/>
          <w:i/>
          <w:sz w:val="28"/>
          <w:szCs w:val="28"/>
          <w:lang w:val="en-US"/>
        </w:rPr>
        <w:t>t</w:t>
      </w:r>
      <w:r w:rsidRPr="003D1D07">
        <w:rPr>
          <w:rFonts w:ascii="Times New Roman" w:hAnsi="Times New Roman" w:cs="Times New Roman"/>
          <w:b/>
          <w:i/>
          <w:sz w:val="28"/>
          <w:szCs w:val="28"/>
        </w:rPr>
        <w:t>,</w:t>
      </w:r>
      <w:r w:rsidRPr="003D1D07">
        <w:rPr>
          <w:rFonts w:ascii="Times New Roman" w:hAnsi="Times New Roman" w:cs="Times New Roman"/>
          <w:i/>
          <w:sz w:val="28"/>
          <w:szCs w:val="28"/>
        </w:rPr>
        <w:t xml:space="preserve"> где </w:t>
      </w:r>
      <w:r w:rsidRPr="003D1D07">
        <w:rPr>
          <w:rFonts w:ascii="Times New Roman" w:hAnsi="Times New Roman" w:cs="Times New Roman"/>
          <w:i/>
          <w:sz w:val="28"/>
          <w:szCs w:val="28"/>
          <w:lang w:val="en-US"/>
        </w:rPr>
        <w:t>l</w:t>
      </w:r>
      <w:r w:rsidRPr="003D1D07">
        <w:rPr>
          <w:rFonts w:ascii="Times New Roman" w:hAnsi="Times New Roman" w:cs="Times New Roman"/>
          <w:i/>
          <w:sz w:val="28"/>
          <w:szCs w:val="28"/>
        </w:rPr>
        <w:t xml:space="preserve"> – длина в мм, </w:t>
      </w:r>
      <w:r w:rsidRPr="003D1D07">
        <w:rPr>
          <w:rFonts w:ascii="Times New Roman" w:hAnsi="Times New Roman" w:cs="Times New Roman"/>
          <w:i/>
          <w:sz w:val="28"/>
          <w:szCs w:val="28"/>
          <w:lang w:val="en-US"/>
        </w:rPr>
        <w:t>l</w:t>
      </w:r>
      <w:r>
        <w:rPr>
          <w:rFonts w:ascii="Times New Roman" w:hAnsi="Times New Roman" w:cs="Times New Roman"/>
          <w:i/>
          <w:sz w:val="28"/>
          <w:szCs w:val="28"/>
          <w:vertAlign w:val="subscript"/>
        </w:rPr>
        <w:t>0</w:t>
      </w:r>
      <w:r w:rsidRPr="003D1D07">
        <w:rPr>
          <w:rFonts w:ascii="Times New Roman" w:hAnsi="Times New Roman" w:cs="Times New Roman"/>
          <w:i/>
          <w:sz w:val="28"/>
          <w:szCs w:val="28"/>
        </w:rPr>
        <w:t xml:space="preserve"> – первоначальная длина волос в мм,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 – количество дней. Я построил график такой зависимости.</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2.3.2. А зависимость численности сине-зелёных водорослей от концентрации общего фосфора в воде выражается следующей формулой: а=0,983р+50,6, где а – численность сине-зелёных водорослей, р – концентрация общего фосфора. Эта зависимость – линейная, и её можно использовать для прогнозирования качества воды. Показателем качества воды служит количество сине-зелёных водорослей. Чем их больше, тем хуже качество </w:t>
      </w:r>
      <w:r w:rsidRPr="003D1D07">
        <w:rPr>
          <w:rFonts w:ascii="Times New Roman" w:hAnsi="Times New Roman" w:cs="Times New Roman"/>
          <w:i/>
          <w:sz w:val="28"/>
          <w:szCs w:val="28"/>
        </w:rPr>
        <w:lastRenderedPageBreak/>
        <w:t>воды. На численность сине-зелёных водорослей влияет концентрация фосфорного удобрения, попадающего в водоёмы вместе с талой водой.</w:t>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2.3.3.Медиками установлено, что для нормального развития ребёнок или подросток, которому Т лет (Т</w:t>
      </w:r>
      <m:oMath>
        <m:r>
          <w:rPr>
            <w:rFonts w:ascii="Cambria Math" w:hAnsi="Times New Roman" w:cs="Times New Roman"/>
            <w:sz w:val="28"/>
            <w:szCs w:val="28"/>
          </w:rPr>
          <m:t>&lt;</m:t>
        </m:r>
      </m:oMath>
      <w:r w:rsidRPr="003D1D07">
        <w:rPr>
          <w:rFonts w:ascii="Times New Roman" w:hAnsi="Times New Roman" w:cs="Times New Roman"/>
          <w:i/>
          <w:sz w:val="28"/>
          <w:szCs w:val="28"/>
        </w:rPr>
        <w:t xml:space="preserve">18) должен спать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 часов.  Зависимость продолжительности сна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 (ч) от возраста человека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 (лет) задаётся формулой </w:t>
      </w:r>
      <w:r w:rsidRPr="003D1D07">
        <w:rPr>
          <w:rFonts w:ascii="Times New Roman" w:hAnsi="Times New Roman" w:cs="Times New Roman"/>
          <w:i/>
          <w:sz w:val="28"/>
          <w:szCs w:val="28"/>
          <w:lang w:val="en-US"/>
        </w:rPr>
        <w:t>t</w:t>
      </w:r>
      <w:r w:rsidRPr="003D1D07">
        <w:rPr>
          <w:rFonts w:ascii="Times New Roman" w:hAnsi="Times New Roman" w:cs="Times New Roman"/>
          <w:i/>
          <w:sz w:val="28"/>
          <w:szCs w:val="28"/>
        </w:rPr>
        <w:t xml:space="preserve">=17 - </w:t>
      </w:r>
      <m:oMath>
        <m:f>
          <m:fPr>
            <m:ctrlPr>
              <w:rPr>
                <w:rFonts w:ascii="Cambria Math" w:hAnsi="Times New Roman" w:cs="Times New Roman"/>
                <w:i/>
                <w:sz w:val="28"/>
                <w:szCs w:val="28"/>
              </w:rPr>
            </m:ctrlPr>
          </m:fPr>
          <m:num>
            <m:r>
              <w:rPr>
                <w:rFonts w:ascii="Cambria Math" w:hAnsi="Times New Roman" w:cs="Times New Roman"/>
                <w:sz w:val="28"/>
                <w:szCs w:val="28"/>
              </w:rPr>
              <m:t>Т</m:t>
            </m:r>
          </m:num>
          <m:den>
            <m:r>
              <w:rPr>
                <w:rFonts w:ascii="Cambria Math" w:hAnsi="Times New Roman" w:cs="Times New Roman"/>
                <w:sz w:val="28"/>
                <w:szCs w:val="28"/>
              </w:rPr>
              <m:t xml:space="preserve"> 2</m:t>
            </m:r>
          </m:den>
        </m:f>
      </m:oMath>
      <w:r w:rsidRPr="003D1D07">
        <w:rPr>
          <w:rFonts w:ascii="Times New Roman" w:hAnsi="Times New Roman" w:cs="Times New Roman"/>
          <w:i/>
          <w:sz w:val="28"/>
          <w:szCs w:val="28"/>
        </w:rPr>
        <w:t>.Таким образом, после рождения ребёнок должен спать не менее 17 часов.</w:t>
      </w:r>
    </w:p>
    <w:p w:rsidR="00D048A3" w:rsidRPr="003D1D07" w:rsidRDefault="00D048A3" w:rsidP="00D048A3">
      <w:pPr>
        <w:spacing w:line="240" w:lineRule="auto"/>
        <w:rPr>
          <w:rFonts w:ascii="Times New Roman" w:hAnsi="Times New Roman" w:cs="Times New Roman"/>
          <w:b/>
          <w:i/>
          <w:sz w:val="28"/>
          <w:szCs w:val="28"/>
        </w:rPr>
      </w:pPr>
      <w:r w:rsidRPr="003D1D07">
        <w:rPr>
          <w:rFonts w:ascii="Times New Roman" w:hAnsi="Times New Roman" w:cs="Times New Roman"/>
          <w:b/>
          <w:i/>
          <w:sz w:val="28"/>
          <w:szCs w:val="28"/>
        </w:rPr>
        <w:t>2.4. Линейные зависимости в географии</w:t>
      </w:r>
    </w:p>
    <w:p w:rsidR="00D048A3" w:rsidRPr="003D1D07" w:rsidRDefault="00D048A3" w:rsidP="00D048A3">
      <w:pPr>
        <w:spacing w:line="240" w:lineRule="auto"/>
        <w:rPr>
          <w:rFonts w:ascii="Times New Roman" w:eastAsia="Times New Roman" w:hAnsi="Times New Roman" w:cs="Times New Roman"/>
          <w:i/>
          <w:snapToGrid w:val="0"/>
          <w:color w:val="000000"/>
          <w:w w:val="0"/>
          <w:sz w:val="28"/>
          <w:szCs w:val="28"/>
          <w:u w:color="000000"/>
          <w:bdr w:val="none" w:sz="0" w:space="0" w:color="000000"/>
          <w:shd w:val="clear" w:color="000000" w:fill="000000"/>
        </w:rPr>
      </w:pPr>
      <w:r>
        <w:rPr>
          <w:rFonts w:ascii="Times New Roman" w:hAnsi="Times New Roman" w:cs="Times New Roman"/>
          <w:i/>
          <w:sz w:val="28"/>
          <w:szCs w:val="28"/>
        </w:rPr>
        <w:t>А эта линейная</w:t>
      </w:r>
      <w:r w:rsidRPr="003D1D07">
        <w:rPr>
          <w:rFonts w:ascii="Times New Roman" w:hAnsi="Times New Roman" w:cs="Times New Roman"/>
          <w:i/>
          <w:sz w:val="28"/>
          <w:szCs w:val="28"/>
        </w:rPr>
        <w:t xml:space="preserve"> зависимость была обнаружена в кабинете географии на карте города Курска с масштабом 1:80000</w:t>
      </w:r>
    </w:p>
    <w:p w:rsidR="00D048A3" w:rsidRPr="003D1D07" w:rsidRDefault="00D048A3" w:rsidP="00D048A3">
      <w:pPr>
        <w:spacing w:line="240" w:lineRule="auto"/>
        <w:rPr>
          <w:rFonts w:ascii="Times New Roman" w:hAnsi="Times New Roman" w:cs="Times New Roman"/>
          <w:i/>
          <w:sz w:val="28"/>
          <w:szCs w:val="28"/>
        </w:rPr>
      </w:pPr>
      <w:r w:rsidRPr="003D1D07">
        <w:rPr>
          <w:rFonts w:ascii="Times New Roman" w:hAnsi="Times New Roman" w:cs="Times New Roman"/>
          <w:i/>
          <w:noProof/>
          <w:sz w:val="28"/>
          <w:szCs w:val="28"/>
        </w:rPr>
        <w:drawing>
          <wp:inline distT="0" distB="0" distL="0" distR="0">
            <wp:extent cx="1990725" cy="2843891"/>
            <wp:effectExtent l="19050" t="0" r="9525" b="0"/>
            <wp:docPr id="2" name="Рисунок 25" descr="C:\Documents and Settings\Admin\Рабочий стол\kur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kursk.gif"/>
                    <pic:cNvPicPr>
                      <a:picLocks noChangeAspect="1" noChangeArrowheads="1"/>
                    </pic:cNvPicPr>
                  </pic:nvPicPr>
                  <pic:blipFill>
                    <a:blip r:embed="rId61"/>
                    <a:srcRect/>
                    <a:stretch>
                      <a:fillRect/>
                    </a:stretch>
                  </pic:blipFill>
                  <pic:spPr bwMode="auto">
                    <a:xfrm>
                      <a:off x="0" y="0"/>
                      <a:ext cx="1993750" cy="2848212"/>
                    </a:xfrm>
                    <a:prstGeom prst="rect">
                      <a:avLst/>
                    </a:prstGeom>
                    <a:noFill/>
                    <a:ln w="9525">
                      <a:noFill/>
                      <a:miter lim="800000"/>
                      <a:headEnd/>
                      <a:tailEnd/>
                    </a:ln>
                  </pic:spPr>
                </pic:pic>
              </a:graphicData>
            </a:graphic>
          </wp:inline>
        </w:drawing>
      </w:r>
    </w:p>
    <w:p w:rsidR="00D048A3" w:rsidRPr="003D1D07" w:rsidRDefault="00D048A3" w:rsidP="00D048A3">
      <w:pPr>
        <w:spacing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 xml:space="preserve"> Это означает, что расстояние на местности в 80000 раз больше, чем </w:t>
      </w:r>
      <w:r>
        <w:rPr>
          <w:rFonts w:ascii="Times New Roman" w:hAnsi="Times New Roman" w:cs="Times New Roman"/>
          <w:i/>
          <w:sz w:val="28"/>
          <w:szCs w:val="28"/>
        </w:rPr>
        <w:t xml:space="preserve">расстояние </w:t>
      </w:r>
      <w:r w:rsidRPr="003D1D07">
        <w:rPr>
          <w:rFonts w:ascii="Times New Roman" w:hAnsi="Times New Roman" w:cs="Times New Roman"/>
          <w:i/>
          <w:sz w:val="28"/>
          <w:szCs w:val="28"/>
        </w:rPr>
        <w:t>на карте.  В переводе на язык функций получаем линейную зависимость</w:t>
      </w:r>
      <w:r w:rsidRPr="001B2BDC">
        <w:rPr>
          <w:rFonts w:ascii="Times New Roman" w:hAnsi="Times New Roman" w:cs="Times New Roman"/>
          <w:i/>
          <w:sz w:val="28"/>
          <w:szCs w:val="28"/>
        </w:rPr>
        <w:t xml:space="preserve">:  </w:t>
      </w:r>
      <w:r w:rsidRPr="001B2BDC">
        <w:rPr>
          <w:rFonts w:ascii="Times New Roman" w:hAnsi="Times New Roman" w:cs="Times New Roman"/>
          <w:i/>
          <w:sz w:val="28"/>
          <w:szCs w:val="28"/>
          <w:lang w:val="en-US"/>
        </w:rPr>
        <w:t>L</w:t>
      </w:r>
      <w:r w:rsidRPr="001B2BDC">
        <w:rPr>
          <w:rFonts w:ascii="Times New Roman" w:hAnsi="Times New Roman" w:cs="Times New Roman"/>
          <w:i/>
          <w:sz w:val="28"/>
          <w:szCs w:val="28"/>
        </w:rPr>
        <w:t xml:space="preserve">= 80000 </w:t>
      </w:r>
      <w:r w:rsidRPr="001B2BDC">
        <w:rPr>
          <w:rFonts w:ascii="Times New Roman" w:hAnsi="Times New Roman" w:cs="Times New Roman"/>
          <w:i/>
          <w:sz w:val="28"/>
          <w:szCs w:val="28"/>
          <w:lang w:val="en-US"/>
        </w:rPr>
        <w:t>l</w:t>
      </w:r>
      <w:r w:rsidRPr="001B2BDC">
        <w:rPr>
          <w:rFonts w:ascii="Times New Roman" w:hAnsi="Times New Roman" w:cs="Times New Roman"/>
          <w:i/>
          <w:sz w:val="28"/>
          <w:szCs w:val="28"/>
        </w:rPr>
        <w:t>, где</w:t>
      </w:r>
      <w:r w:rsidR="001404BF">
        <w:rPr>
          <w:rFonts w:ascii="Times New Roman" w:hAnsi="Times New Roman" w:cs="Times New Roman"/>
          <w:i/>
          <w:sz w:val="28"/>
          <w:szCs w:val="28"/>
        </w:rPr>
        <w:t xml:space="preserve"> </w:t>
      </w:r>
      <w:r w:rsidRPr="003D1D07">
        <w:rPr>
          <w:rFonts w:ascii="Times New Roman" w:hAnsi="Times New Roman" w:cs="Times New Roman"/>
          <w:i/>
          <w:sz w:val="28"/>
          <w:szCs w:val="28"/>
          <w:lang w:val="en-US"/>
        </w:rPr>
        <w:t>L</w:t>
      </w:r>
      <w:r w:rsidRPr="003D1D07">
        <w:rPr>
          <w:rFonts w:ascii="Times New Roman" w:hAnsi="Times New Roman" w:cs="Times New Roman"/>
          <w:i/>
          <w:sz w:val="28"/>
          <w:szCs w:val="28"/>
        </w:rPr>
        <w:t xml:space="preserve"> – расстояние на местности, </w:t>
      </w:r>
      <w:r w:rsidRPr="003D1D07">
        <w:rPr>
          <w:rFonts w:ascii="Times New Roman" w:hAnsi="Times New Roman" w:cs="Times New Roman"/>
          <w:i/>
          <w:sz w:val="28"/>
          <w:szCs w:val="28"/>
          <w:lang w:val="en-US"/>
        </w:rPr>
        <w:t>l</w:t>
      </w:r>
      <w:r w:rsidRPr="003D1D07">
        <w:rPr>
          <w:rFonts w:ascii="Times New Roman" w:hAnsi="Times New Roman" w:cs="Times New Roman"/>
          <w:i/>
          <w:sz w:val="28"/>
          <w:szCs w:val="28"/>
        </w:rPr>
        <w:t xml:space="preserve"> – расстояние на карте.</w:t>
      </w:r>
    </w:p>
    <w:p w:rsidR="00D048A3" w:rsidRPr="003D1D07" w:rsidRDefault="00D048A3" w:rsidP="00D048A3">
      <w:pPr>
        <w:spacing w:line="240" w:lineRule="auto"/>
        <w:rPr>
          <w:rFonts w:ascii="Times New Roman" w:hAnsi="Times New Roman" w:cs="Times New Roman"/>
          <w:b/>
          <w:i/>
          <w:sz w:val="28"/>
          <w:szCs w:val="28"/>
        </w:rPr>
      </w:pPr>
      <w:r w:rsidRPr="003D1D07">
        <w:rPr>
          <w:rFonts w:ascii="Times New Roman" w:hAnsi="Times New Roman" w:cs="Times New Roman"/>
          <w:b/>
          <w:i/>
          <w:sz w:val="28"/>
          <w:szCs w:val="28"/>
        </w:rPr>
        <w:t>2.5. Линейные зависимости в литературе</w:t>
      </w:r>
    </w:p>
    <w:p w:rsidR="00D048A3" w:rsidRPr="003D1D07" w:rsidRDefault="00D048A3" w:rsidP="00D048A3">
      <w:pPr>
        <w:spacing w:line="240" w:lineRule="auto"/>
        <w:ind w:firstLine="708"/>
        <w:jc w:val="both"/>
        <w:rPr>
          <w:rFonts w:ascii="Times New Roman" w:hAnsi="Times New Roman" w:cs="Times New Roman"/>
          <w:i/>
          <w:sz w:val="28"/>
          <w:szCs w:val="28"/>
        </w:rPr>
      </w:pPr>
      <w:r w:rsidRPr="003D1D07">
        <w:rPr>
          <w:rFonts w:ascii="Times New Roman" w:hAnsi="Times New Roman" w:cs="Times New Roman"/>
          <w:i/>
          <w:sz w:val="28"/>
          <w:szCs w:val="28"/>
        </w:rPr>
        <w:t>Есть ли линейные функции в устном народном творчестве, например, в поговорках? Вероятно, да! Вот как, на мой взгляд, можно изобразить некоторые из них с помощью графиков линейных функций.</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Чем дальше в лес, тем больше дров</w:t>
      </w:r>
    </w:p>
    <w:p w:rsidR="00D048A3" w:rsidRPr="003D1D07" w:rsidRDefault="00D048A3" w:rsidP="00D048A3">
      <w:pPr>
        <w:pStyle w:val="a6"/>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(прямая пропорциональность, к – больше нуля)</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 xml:space="preserve">Много снега - много хлеба </w:t>
      </w:r>
    </w:p>
    <w:p w:rsidR="00D048A3" w:rsidRPr="003D1D07" w:rsidRDefault="00D048A3" w:rsidP="00D048A3">
      <w:pPr>
        <w:pStyle w:val="a6"/>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 xml:space="preserve"> (прямая пропорциональность, к – больше нуля)</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 xml:space="preserve">Дальше в спор - больше слов </w:t>
      </w:r>
    </w:p>
    <w:p w:rsidR="00D048A3" w:rsidRPr="003D1D07" w:rsidRDefault="00D048A3" w:rsidP="00D048A3">
      <w:pPr>
        <w:pStyle w:val="a6"/>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(прямая пропорциональность, к – больше нуля)</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Pr>
          <w:rFonts w:ascii="Times New Roman" w:hAnsi="Times New Roman" w:cs="Times New Roman"/>
          <w:i/>
          <w:iCs/>
          <w:sz w:val="28"/>
          <w:szCs w:val="28"/>
        </w:rPr>
        <w:t>Больше почёт, больше хлопот</w:t>
      </w:r>
    </w:p>
    <w:p w:rsidR="00D048A3" w:rsidRPr="003D1D07" w:rsidRDefault="00D048A3" w:rsidP="00D048A3">
      <w:pPr>
        <w:pStyle w:val="a6"/>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lastRenderedPageBreak/>
        <w:t>(прямая пропорциональность, к – больше нуля)</w:t>
      </w:r>
    </w:p>
    <w:p w:rsidR="00D048A3" w:rsidRPr="001B2BDC"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 xml:space="preserve"> Как аукнется – так и откликнется</w:t>
      </w:r>
      <w:r w:rsidRPr="003D1D07">
        <w:rPr>
          <w:rFonts w:ascii="Times New Roman" w:hAnsi="Times New Roman" w:cs="Times New Roman"/>
          <w:i/>
          <w:sz w:val="28"/>
          <w:szCs w:val="28"/>
        </w:rPr>
        <w:t xml:space="preserve">. </w:t>
      </w:r>
      <w:r w:rsidRPr="001B2BDC">
        <w:rPr>
          <w:rFonts w:ascii="Times New Roman" w:hAnsi="Times New Roman" w:cs="Times New Roman"/>
          <w:i/>
          <w:sz w:val="28"/>
          <w:szCs w:val="28"/>
        </w:rPr>
        <w:t>(</w:t>
      </w:r>
      <w:r w:rsidRPr="001B2BDC">
        <w:rPr>
          <w:rFonts w:ascii="Times New Roman" w:hAnsi="Times New Roman" w:cs="Times New Roman"/>
          <w:i/>
          <w:sz w:val="28"/>
          <w:szCs w:val="28"/>
          <w:lang w:val="en-US"/>
        </w:rPr>
        <w:t>y=x</w:t>
      </w:r>
      <w:r w:rsidRPr="001B2BDC">
        <w:rPr>
          <w:rFonts w:ascii="Times New Roman" w:hAnsi="Times New Roman" w:cs="Times New Roman"/>
          <w:i/>
          <w:sz w:val="28"/>
          <w:szCs w:val="28"/>
        </w:rPr>
        <w:t>)</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Тише едешь – дальше будешь</w:t>
      </w:r>
    </w:p>
    <w:p w:rsidR="00D048A3"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(прямая пропорциональность, к – меньше нуля)</w:t>
      </w:r>
    </w:p>
    <w:p w:rsidR="00D048A3" w:rsidRPr="001B2BDC" w:rsidRDefault="00D048A3" w:rsidP="00941015">
      <w:pPr>
        <w:pStyle w:val="a6"/>
        <w:numPr>
          <w:ilvl w:val="0"/>
          <w:numId w:val="33"/>
        </w:numPr>
        <w:rPr>
          <w:rFonts w:ascii="Times New Roman" w:hAnsi="Times New Roman" w:cs="Times New Roman"/>
          <w:i/>
          <w:sz w:val="28"/>
          <w:szCs w:val="28"/>
        </w:rPr>
      </w:pPr>
      <w:r w:rsidRPr="001B2BDC">
        <w:rPr>
          <w:rFonts w:ascii="Times New Roman" w:hAnsi="Times New Roman" w:cs="Times New Roman"/>
          <w:i/>
          <w:iCs/>
          <w:sz w:val="28"/>
          <w:szCs w:val="28"/>
        </w:rPr>
        <w:t>Долго думал, да ничего не выдумал.</w:t>
      </w:r>
    </w:p>
    <w:p w:rsidR="00D048A3" w:rsidRPr="001B2BDC" w:rsidRDefault="00D048A3" w:rsidP="00D048A3">
      <w:pPr>
        <w:pStyle w:val="a6"/>
        <w:rPr>
          <w:rFonts w:ascii="Times New Roman" w:hAnsi="Times New Roman" w:cs="Times New Roman"/>
          <w:i/>
          <w:sz w:val="28"/>
          <w:szCs w:val="28"/>
        </w:rPr>
      </w:pPr>
      <w:r w:rsidRPr="001B2BDC">
        <w:rPr>
          <w:rFonts w:ascii="Times New Roman" w:hAnsi="Times New Roman" w:cs="Times New Roman"/>
          <w:i/>
          <w:iCs/>
          <w:sz w:val="28"/>
          <w:szCs w:val="28"/>
        </w:rPr>
        <w:t>(линейная функция, к=0)</w:t>
      </w:r>
    </w:p>
    <w:p w:rsidR="00D048A3" w:rsidRPr="003D1D07" w:rsidRDefault="00D048A3" w:rsidP="00941015">
      <w:pPr>
        <w:pStyle w:val="a6"/>
        <w:numPr>
          <w:ilvl w:val="0"/>
          <w:numId w:val="33"/>
        </w:numPr>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Светит, но не греет</w:t>
      </w:r>
    </w:p>
    <w:p w:rsidR="00D048A3" w:rsidRPr="003D1D07" w:rsidRDefault="00D048A3" w:rsidP="00D048A3">
      <w:pPr>
        <w:pStyle w:val="a6"/>
        <w:spacing w:line="240" w:lineRule="auto"/>
        <w:rPr>
          <w:rFonts w:ascii="Times New Roman" w:hAnsi="Times New Roman" w:cs="Times New Roman"/>
          <w:i/>
          <w:sz w:val="28"/>
          <w:szCs w:val="28"/>
        </w:rPr>
      </w:pPr>
      <w:r w:rsidRPr="003D1D07">
        <w:rPr>
          <w:rFonts w:ascii="Times New Roman" w:hAnsi="Times New Roman" w:cs="Times New Roman"/>
          <w:i/>
          <w:iCs/>
          <w:sz w:val="28"/>
          <w:szCs w:val="28"/>
        </w:rPr>
        <w:t>(ось абсцисс)</w:t>
      </w: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t>3.Поиск линейных зависимос</w:t>
      </w:r>
      <w:r>
        <w:rPr>
          <w:rFonts w:ascii="Times New Roman" w:hAnsi="Times New Roman" w:cs="Times New Roman"/>
          <w:b/>
          <w:i/>
          <w:sz w:val="28"/>
          <w:szCs w:val="28"/>
        </w:rPr>
        <w:t>тей в повседневной жизни</w:t>
      </w:r>
      <w:r w:rsidRPr="003D1D07">
        <w:rPr>
          <w:rFonts w:ascii="Times New Roman" w:hAnsi="Times New Roman" w:cs="Times New Roman"/>
          <w:b/>
          <w:i/>
          <w:sz w:val="28"/>
          <w:szCs w:val="28"/>
        </w:rPr>
        <w:t xml:space="preserve">.  </w:t>
      </w:r>
    </w:p>
    <w:p w:rsidR="00D048A3" w:rsidRDefault="00D048A3" w:rsidP="00D048A3">
      <w:pPr>
        <w:spacing w:after="0" w:line="240" w:lineRule="auto"/>
        <w:jc w:val="both"/>
        <w:rPr>
          <w:rFonts w:ascii="Times New Roman" w:hAnsi="Times New Roman" w:cs="Times New Roman"/>
          <w:i/>
          <w:sz w:val="28"/>
          <w:szCs w:val="28"/>
        </w:rPr>
      </w:pPr>
      <w:r w:rsidRPr="003D1D07">
        <w:rPr>
          <w:rFonts w:ascii="Times New Roman" w:hAnsi="Times New Roman" w:cs="Times New Roman"/>
          <w:i/>
          <w:sz w:val="28"/>
          <w:szCs w:val="28"/>
        </w:rPr>
        <w:tab/>
        <w:t xml:space="preserve">Открытия, сделанные в первой части  работы, подтолкнули меня к мысли, что линейные зависимости окружают нас и </w:t>
      </w:r>
      <w:r>
        <w:rPr>
          <w:rFonts w:ascii="Times New Roman" w:hAnsi="Times New Roman" w:cs="Times New Roman"/>
          <w:i/>
          <w:sz w:val="28"/>
          <w:szCs w:val="28"/>
        </w:rPr>
        <w:t xml:space="preserve">в повседневной жизни. </w:t>
      </w:r>
      <w:r w:rsidRPr="003D1D07">
        <w:rPr>
          <w:rFonts w:ascii="Times New Roman" w:hAnsi="Times New Roman" w:cs="Times New Roman"/>
          <w:i/>
          <w:sz w:val="28"/>
          <w:szCs w:val="28"/>
        </w:rPr>
        <w:t xml:space="preserve"> Я отправился собирать необходимую информацию и проводить новые исследования</w:t>
      </w:r>
      <w:r>
        <w:rPr>
          <w:rFonts w:ascii="Times New Roman" w:hAnsi="Times New Roman" w:cs="Times New Roman"/>
          <w:i/>
          <w:sz w:val="28"/>
          <w:szCs w:val="28"/>
        </w:rPr>
        <w:t xml:space="preserve">. </w:t>
      </w:r>
      <w:r w:rsidRPr="003D1D07">
        <w:rPr>
          <w:rFonts w:ascii="Times New Roman" w:hAnsi="Times New Roman" w:cs="Times New Roman"/>
          <w:i/>
          <w:sz w:val="28"/>
          <w:szCs w:val="28"/>
        </w:rPr>
        <w:t xml:space="preserve">Эта работа оказалась не менее увлекательной и интересной. Она побудила меня к творческому процессу: мне захотелось </w:t>
      </w:r>
      <w:r>
        <w:rPr>
          <w:rFonts w:ascii="Times New Roman" w:hAnsi="Times New Roman" w:cs="Times New Roman"/>
          <w:i/>
          <w:sz w:val="28"/>
          <w:szCs w:val="28"/>
        </w:rPr>
        <w:t xml:space="preserve">самому найти линейные зависимости в </w:t>
      </w:r>
      <w:r w:rsidRPr="003D1D07">
        <w:rPr>
          <w:rFonts w:ascii="Times New Roman" w:hAnsi="Times New Roman" w:cs="Times New Roman"/>
          <w:i/>
          <w:sz w:val="28"/>
          <w:szCs w:val="28"/>
        </w:rPr>
        <w:t>нашей реальной жизни</w:t>
      </w:r>
      <w:r>
        <w:rPr>
          <w:rFonts w:ascii="Times New Roman" w:hAnsi="Times New Roman" w:cs="Times New Roman"/>
          <w:i/>
          <w:sz w:val="28"/>
          <w:szCs w:val="28"/>
        </w:rPr>
        <w:t>, вывести их задающие</w:t>
      </w:r>
      <w:r w:rsidR="00301F9F">
        <w:rPr>
          <w:rFonts w:ascii="Times New Roman" w:hAnsi="Times New Roman" w:cs="Times New Roman"/>
          <w:i/>
          <w:sz w:val="28"/>
          <w:szCs w:val="28"/>
        </w:rPr>
        <w:t xml:space="preserve"> </w:t>
      </w:r>
      <w:r>
        <w:rPr>
          <w:rFonts w:ascii="Times New Roman" w:hAnsi="Times New Roman" w:cs="Times New Roman"/>
          <w:i/>
          <w:sz w:val="28"/>
          <w:szCs w:val="28"/>
        </w:rPr>
        <w:t>формулы, построить графики этих зависимостей.</w:t>
      </w:r>
    </w:p>
    <w:p w:rsidR="00D048A3" w:rsidRDefault="00D048A3" w:rsidP="00D048A3">
      <w:pPr>
        <w:spacing w:line="240" w:lineRule="auto"/>
        <w:ind w:left="360"/>
        <w:rPr>
          <w:rFonts w:ascii="Times New Roman" w:hAnsi="Times New Roman" w:cs="Times New Roman"/>
          <w:i/>
          <w:sz w:val="28"/>
          <w:szCs w:val="28"/>
        </w:rPr>
      </w:pPr>
      <w:r>
        <w:rPr>
          <w:rFonts w:ascii="Times New Roman" w:hAnsi="Times New Roman" w:cs="Times New Roman"/>
          <w:i/>
          <w:sz w:val="28"/>
          <w:szCs w:val="28"/>
        </w:rPr>
        <w:tab/>
      </w:r>
      <w:r w:rsidRPr="003D1D07">
        <w:rPr>
          <w:rFonts w:ascii="Times New Roman" w:hAnsi="Times New Roman" w:cs="Times New Roman"/>
          <w:i/>
          <w:sz w:val="28"/>
          <w:szCs w:val="28"/>
        </w:rPr>
        <w:t xml:space="preserve">Кстати, следует заметить, что скорость развития общества находится в </w:t>
      </w:r>
      <w:r w:rsidRPr="00C202F0">
        <w:rPr>
          <w:rFonts w:ascii="Times New Roman" w:hAnsi="Times New Roman" w:cs="Times New Roman"/>
          <w:bCs/>
          <w:i/>
          <w:iCs/>
          <w:sz w:val="28"/>
          <w:szCs w:val="28"/>
        </w:rPr>
        <w:t>прямо пропорциональной зависимости</w:t>
      </w:r>
      <w:r w:rsidRPr="00C202F0">
        <w:rPr>
          <w:rFonts w:ascii="Times New Roman" w:hAnsi="Times New Roman" w:cs="Times New Roman"/>
          <w:i/>
          <w:sz w:val="28"/>
          <w:szCs w:val="28"/>
        </w:rPr>
        <w:t xml:space="preserve"> от скорости обмена информации, поэтому я торопился. </w:t>
      </w:r>
    </w:p>
    <w:p w:rsidR="00D048A3" w:rsidRPr="00724E9A" w:rsidRDefault="00D048A3" w:rsidP="00D048A3">
      <w:pPr>
        <w:spacing w:line="240" w:lineRule="auto"/>
        <w:ind w:left="360"/>
        <w:rPr>
          <w:rFonts w:ascii="Times New Roman" w:hAnsi="Times New Roman" w:cs="Times New Roman"/>
          <w:b/>
          <w:i/>
          <w:sz w:val="28"/>
          <w:szCs w:val="28"/>
        </w:rPr>
      </w:pPr>
      <w:r w:rsidRPr="00724E9A">
        <w:rPr>
          <w:rFonts w:ascii="Times New Roman" w:hAnsi="Times New Roman" w:cs="Times New Roman"/>
          <w:b/>
          <w:i/>
          <w:sz w:val="28"/>
          <w:szCs w:val="28"/>
        </w:rPr>
        <w:t>3.1. Зависимость  цены букета от количества роз</w:t>
      </w:r>
    </w:p>
    <w:p w:rsidR="00D048A3" w:rsidRPr="00F55C70" w:rsidRDefault="00D048A3" w:rsidP="00D048A3">
      <w:pPr>
        <w:spacing w:after="0"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Мое первое исследование должно было ответить на вопрос:</w:t>
      </w:r>
      <w:r>
        <w:rPr>
          <w:rFonts w:ascii="Times New Roman" w:eastAsia="+mn-ea" w:hAnsi="Times New Roman" w:cs="Times New Roman"/>
          <w:bCs/>
          <w:i/>
          <w:iCs/>
          <w:color w:val="000000"/>
          <w:kern w:val="24"/>
          <w:sz w:val="28"/>
          <w:szCs w:val="28"/>
        </w:rPr>
        <w:t>«</w:t>
      </w:r>
      <w:r w:rsidRPr="00C202F0">
        <w:rPr>
          <w:rFonts w:ascii="Times New Roman" w:hAnsi="Times New Roman" w:cs="Times New Roman"/>
          <w:bCs/>
          <w:i/>
          <w:iCs/>
          <w:color w:val="000000"/>
          <w:kern w:val="24"/>
          <w:sz w:val="28"/>
          <w:szCs w:val="28"/>
        </w:rPr>
        <w:t>Как зависит цена букета</w:t>
      </w:r>
      <w:r>
        <w:rPr>
          <w:rFonts w:ascii="Times New Roman" w:hAnsi="Times New Roman" w:cs="Times New Roman"/>
          <w:bCs/>
          <w:i/>
          <w:iCs/>
          <w:color w:val="000000"/>
          <w:kern w:val="24"/>
          <w:sz w:val="28"/>
          <w:szCs w:val="28"/>
        </w:rPr>
        <w:t xml:space="preserve"> (у)</w:t>
      </w:r>
      <w:r w:rsidRPr="00C202F0">
        <w:rPr>
          <w:rFonts w:ascii="Times New Roman" w:hAnsi="Times New Roman" w:cs="Times New Roman"/>
          <w:bCs/>
          <w:i/>
          <w:iCs/>
          <w:color w:val="000000"/>
          <w:kern w:val="24"/>
          <w:sz w:val="28"/>
          <w:szCs w:val="28"/>
        </w:rPr>
        <w:t xml:space="preserve">  от количества роз</w:t>
      </w:r>
      <w:r>
        <w:rPr>
          <w:rFonts w:ascii="Times New Roman" w:hAnsi="Times New Roman" w:cs="Times New Roman"/>
          <w:bCs/>
          <w:i/>
          <w:iCs/>
          <w:color w:val="000000"/>
          <w:kern w:val="24"/>
          <w:sz w:val="28"/>
          <w:szCs w:val="28"/>
        </w:rPr>
        <w:t xml:space="preserve"> (х)</w:t>
      </w:r>
      <w:r w:rsidRPr="00C202F0">
        <w:rPr>
          <w:rFonts w:ascii="Times New Roman" w:hAnsi="Times New Roman" w:cs="Times New Roman"/>
          <w:bCs/>
          <w:i/>
          <w:iCs/>
          <w:color w:val="000000"/>
          <w:kern w:val="24"/>
          <w:sz w:val="28"/>
          <w:szCs w:val="28"/>
        </w:rPr>
        <w:t>?</w:t>
      </w:r>
      <w:r>
        <w:rPr>
          <w:rFonts w:ascii="Times New Roman" w:hAnsi="Times New Roman" w:cs="Times New Roman"/>
          <w:bCs/>
          <w:i/>
          <w:iCs/>
          <w:color w:val="000000"/>
          <w:kern w:val="24"/>
          <w:sz w:val="28"/>
          <w:szCs w:val="28"/>
        </w:rPr>
        <w:t xml:space="preserve">» Мной была собрана информация, </w:t>
      </w:r>
      <w:r w:rsidRPr="00C202F0">
        <w:rPr>
          <w:rFonts w:ascii="Times New Roman" w:hAnsi="Times New Roman" w:cs="Times New Roman"/>
          <w:bCs/>
          <w:i/>
          <w:iCs/>
          <w:color w:val="000000"/>
          <w:kern w:val="24"/>
          <w:sz w:val="28"/>
          <w:szCs w:val="28"/>
        </w:rPr>
        <w:t>произведены подсчёты,составлена формула з</w:t>
      </w:r>
      <w:r>
        <w:rPr>
          <w:rFonts w:ascii="Times New Roman" w:hAnsi="Times New Roman" w:cs="Times New Roman"/>
          <w:bCs/>
          <w:i/>
          <w:iCs/>
          <w:color w:val="000000"/>
          <w:kern w:val="24"/>
          <w:sz w:val="28"/>
          <w:szCs w:val="28"/>
        </w:rPr>
        <w:t>ависимости,  по полученным данным построены диаграмма и график зависимости.</w:t>
      </w:r>
    </w:p>
    <w:tbl>
      <w:tblPr>
        <w:tblW w:w="9580" w:type="dxa"/>
        <w:tblCellMar>
          <w:left w:w="0" w:type="dxa"/>
          <w:right w:w="0" w:type="dxa"/>
        </w:tblCellMar>
        <w:tblLook w:val="04A0"/>
      </w:tblPr>
      <w:tblGrid>
        <w:gridCol w:w="4790"/>
        <w:gridCol w:w="4790"/>
      </w:tblGrid>
      <w:tr w:rsidR="00D048A3" w:rsidRPr="00C202F0" w:rsidTr="007F6E21">
        <w:trPr>
          <w:trHeight w:val="345"/>
        </w:trPr>
        <w:tc>
          <w:tcPr>
            <w:tcW w:w="47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Стоимость упаковки</w:t>
            </w:r>
          </w:p>
        </w:tc>
        <w:tc>
          <w:tcPr>
            <w:tcW w:w="47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Стоимость одной розы </w:t>
            </w:r>
          </w:p>
        </w:tc>
      </w:tr>
      <w:tr w:rsidR="00D048A3" w:rsidRPr="00C202F0" w:rsidTr="007F6E21">
        <w:trPr>
          <w:trHeight w:val="316"/>
        </w:trPr>
        <w:tc>
          <w:tcPr>
            <w:tcW w:w="47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100 рублей </w:t>
            </w:r>
          </w:p>
        </w:tc>
        <w:tc>
          <w:tcPr>
            <w:tcW w:w="47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90рублей </w:t>
            </w:r>
          </w:p>
        </w:tc>
      </w:tr>
    </w:tbl>
    <w:p w:rsidR="00D048A3" w:rsidRDefault="00D048A3" w:rsidP="00D048A3">
      <w:pPr>
        <w:spacing w:after="0" w:line="240" w:lineRule="auto"/>
        <w:jc w:val="both"/>
        <w:rPr>
          <w:rFonts w:ascii="Times New Roman" w:hAnsi="Times New Roman" w:cs="Times New Roman"/>
          <w:bCs/>
          <w:i/>
          <w:iCs/>
          <w:color w:val="000000"/>
          <w:kern w:val="24"/>
          <w:sz w:val="28"/>
          <w:szCs w:val="28"/>
        </w:rPr>
      </w:pPr>
    </w:p>
    <w:tbl>
      <w:tblPr>
        <w:tblW w:w="9654" w:type="dxa"/>
        <w:tblCellMar>
          <w:left w:w="0" w:type="dxa"/>
          <w:right w:w="0" w:type="dxa"/>
        </w:tblCellMar>
        <w:tblLook w:val="04A0"/>
      </w:tblPr>
      <w:tblGrid>
        <w:gridCol w:w="1146"/>
        <w:gridCol w:w="1632"/>
        <w:gridCol w:w="1632"/>
        <w:gridCol w:w="1806"/>
        <w:gridCol w:w="1806"/>
        <w:gridCol w:w="1632"/>
      </w:tblGrid>
      <w:tr w:rsidR="00D048A3" w:rsidRPr="00C202F0" w:rsidTr="007F6E21">
        <w:trPr>
          <w:trHeight w:val="286"/>
        </w:trPr>
        <w:tc>
          <w:tcPr>
            <w:tcW w:w="11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х </w:t>
            </w:r>
          </w:p>
        </w:tc>
        <w:tc>
          <w:tcPr>
            <w:tcW w:w="16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3 </w:t>
            </w:r>
          </w:p>
        </w:tc>
        <w:tc>
          <w:tcPr>
            <w:tcW w:w="16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5 </w:t>
            </w:r>
          </w:p>
        </w:tc>
        <w:tc>
          <w:tcPr>
            <w:tcW w:w="18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7 </w:t>
            </w:r>
          </w:p>
        </w:tc>
        <w:tc>
          <w:tcPr>
            <w:tcW w:w="18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9 </w:t>
            </w:r>
          </w:p>
        </w:tc>
        <w:tc>
          <w:tcPr>
            <w:tcW w:w="16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
                <w:bCs/>
                <w:i/>
                <w:iCs/>
                <w:color w:val="000000"/>
                <w:kern w:val="24"/>
                <w:sz w:val="28"/>
                <w:szCs w:val="28"/>
              </w:rPr>
              <w:t xml:space="preserve">11 </w:t>
            </w:r>
          </w:p>
        </w:tc>
      </w:tr>
      <w:tr w:rsidR="00D048A3" w:rsidRPr="00C202F0" w:rsidTr="007F6E21">
        <w:trPr>
          <w:trHeight w:val="222"/>
        </w:trPr>
        <w:tc>
          <w:tcPr>
            <w:tcW w:w="11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у </w:t>
            </w:r>
          </w:p>
        </w:tc>
        <w:tc>
          <w:tcPr>
            <w:tcW w:w="16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370 </w:t>
            </w:r>
          </w:p>
        </w:tc>
        <w:tc>
          <w:tcPr>
            <w:tcW w:w="16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550 </w:t>
            </w:r>
          </w:p>
        </w:tc>
        <w:tc>
          <w:tcPr>
            <w:tcW w:w="180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730 </w:t>
            </w:r>
          </w:p>
        </w:tc>
        <w:tc>
          <w:tcPr>
            <w:tcW w:w="180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910 </w:t>
            </w:r>
          </w:p>
        </w:tc>
        <w:tc>
          <w:tcPr>
            <w:tcW w:w="16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02F0" w:rsidRDefault="00D048A3" w:rsidP="007F6E21">
            <w:pPr>
              <w:spacing w:after="0" w:line="240" w:lineRule="auto"/>
              <w:jc w:val="both"/>
              <w:rPr>
                <w:rFonts w:ascii="Times New Roman" w:hAnsi="Times New Roman" w:cs="Times New Roman"/>
                <w:bCs/>
                <w:i/>
                <w:iCs/>
                <w:color w:val="000000"/>
                <w:kern w:val="24"/>
                <w:sz w:val="28"/>
                <w:szCs w:val="28"/>
              </w:rPr>
            </w:pPr>
            <w:r w:rsidRPr="00C202F0">
              <w:rPr>
                <w:rFonts w:ascii="Times New Roman" w:hAnsi="Times New Roman" w:cs="Times New Roman"/>
                <w:bCs/>
                <w:i/>
                <w:iCs/>
                <w:color w:val="000000"/>
                <w:kern w:val="24"/>
                <w:sz w:val="28"/>
                <w:szCs w:val="28"/>
              </w:rPr>
              <w:t xml:space="preserve">1090 </w:t>
            </w:r>
          </w:p>
        </w:tc>
      </w:tr>
    </w:tbl>
    <w:p w:rsidR="00D048A3" w:rsidRDefault="008431F8" w:rsidP="00D048A3">
      <w:pPr>
        <w:spacing w:after="0" w:line="240" w:lineRule="auto"/>
        <w:jc w:val="both"/>
        <w:rPr>
          <w:rFonts w:ascii="Times New Roman" w:hAnsi="Times New Roman" w:cs="Times New Roman"/>
          <w:bCs/>
          <w:i/>
          <w:iCs/>
          <w:color w:val="000000"/>
          <w:kern w:val="24"/>
          <w:sz w:val="28"/>
          <w:szCs w:val="28"/>
        </w:rPr>
      </w:pPr>
      <w:r>
        <w:rPr>
          <w:rFonts w:ascii="Times New Roman" w:hAnsi="Times New Roman" w:cs="Times New Roman"/>
          <w:bCs/>
          <w:i/>
          <w:iCs/>
          <w:noProof/>
          <w:color w:val="000000"/>
          <w:kern w:val="24"/>
          <w:sz w:val="28"/>
          <w:szCs w:val="28"/>
        </w:rPr>
        <w:pict>
          <v:shape id="Object 4" o:spid="_x0000_s1173" type="#_x0000_t75" style="position:absolute;left:0;text-align:left;margin-left:157.35pt;margin-top:14.9pt;width:119.1pt;height:25.75pt;z-index:251698176;mso-position-horizontal-relative:text;mso-position-vertical-relative:text" stroked="t" strokecolor="red">
            <v:imagedata r:id="rId62" o:title=""/>
          </v:shape>
          <o:OLEObject Type="Embed" ProgID="Equation.3" ShapeID="Object 4" DrawAspect="Content" ObjectID="_1570811625" r:id="rId63"/>
        </w:pict>
      </w:r>
    </w:p>
    <w:p w:rsidR="00D048A3" w:rsidRDefault="00D048A3" w:rsidP="00D048A3">
      <w:pPr>
        <w:spacing w:after="0" w:line="240" w:lineRule="auto"/>
        <w:jc w:val="both"/>
        <w:rPr>
          <w:rFonts w:ascii="Times New Roman" w:hAnsi="Times New Roman" w:cs="Times New Roman"/>
          <w:bCs/>
          <w:i/>
          <w:iCs/>
          <w:color w:val="000000"/>
          <w:kern w:val="24"/>
          <w:sz w:val="28"/>
          <w:szCs w:val="28"/>
        </w:rPr>
      </w:pPr>
    </w:p>
    <w:p w:rsidR="00D048A3" w:rsidRDefault="009618E3" w:rsidP="00D048A3">
      <w:pPr>
        <w:spacing w:after="0" w:line="240" w:lineRule="auto"/>
        <w:jc w:val="both"/>
        <w:rPr>
          <w:rFonts w:ascii="Times New Roman" w:hAnsi="Times New Roman" w:cs="Times New Roman"/>
          <w:bCs/>
          <w:i/>
          <w:iCs/>
          <w:color w:val="000000"/>
          <w:kern w:val="24"/>
          <w:sz w:val="28"/>
          <w:szCs w:val="28"/>
        </w:rPr>
      </w:pPr>
      <w:r>
        <w:rPr>
          <w:rFonts w:ascii="Times New Roman" w:hAnsi="Times New Roman" w:cs="Times New Roman"/>
          <w:bCs/>
          <w:i/>
          <w:iCs/>
          <w:noProof/>
          <w:color w:val="000000"/>
          <w:kern w:val="24"/>
          <w:sz w:val="28"/>
          <w:szCs w:val="28"/>
        </w:rPr>
        <w:drawing>
          <wp:anchor distT="0" distB="0" distL="114300" distR="114300" simplePos="0" relativeHeight="251699200" behindDoc="0" locked="0" layoutInCell="1" allowOverlap="1">
            <wp:simplePos x="0" y="0"/>
            <wp:positionH relativeFrom="column">
              <wp:posOffset>-70485</wp:posOffset>
            </wp:positionH>
            <wp:positionV relativeFrom="paragraph">
              <wp:posOffset>69215</wp:posOffset>
            </wp:positionV>
            <wp:extent cx="4733925" cy="1019175"/>
            <wp:effectExtent l="19050" t="0" r="9525" b="0"/>
            <wp:wrapNone/>
            <wp:docPr id="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4"/>
                    <a:srcRect/>
                    <a:stretch>
                      <a:fillRect/>
                    </a:stretch>
                  </pic:blipFill>
                  <pic:spPr bwMode="auto">
                    <a:xfrm>
                      <a:off x="0" y="0"/>
                      <a:ext cx="4733925" cy="1019175"/>
                    </a:xfrm>
                    <a:prstGeom prst="rect">
                      <a:avLst/>
                    </a:prstGeom>
                    <a:noFill/>
                    <a:ln w="9525">
                      <a:noFill/>
                      <a:miter lim="800000"/>
                      <a:headEnd/>
                      <a:tailEnd/>
                    </a:ln>
                  </pic:spPr>
                </pic:pic>
              </a:graphicData>
            </a:graphic>
          </wp:anchor>
        </w:drawing>
      </w:r>
    </w:p>
    <w:p w:rsidR="00D048A3" w:rsidRDefault="00D048A3" w:rsidP="00D048A3">
      <w:pPr>
        <w:spacing w:after="0" w:line="240" w:lineRule="auto"/>
        <w:jc w:val="both"/>
        <w:rPr>
          <w:rFonts w:ascii="Times New Roman" w:hAnsi="Times New Roman" w:cs="Times New Roman"/>
          <w:bCs/>
          <w:i/>
          <w:iCs/>
          <w:color w:val="000000"/>
          <w:kern w:val="24"/>
          <w:sz w:val="28"/>
          <w:szCs w:val="28"/>
        </w:rPr>
      </w:pPr>
    </w:p>
    <w:p w:rsidR="00D048A3" w:rsidRDefault="00D048A3" w:rsidP="00D048A3">
      <w:pPr>
        <w:spacing w:after="0" w:line="240" w:lineRule="auto"/>
        <w:jc w:val="both"/>
        <w:rPr>
          <w:rFonts w:ascii="Times New Roman" w:hAnsi="Times New Roman" w:cs="Times New Roman"/>
          <w:bCs/>
          <w:i/>
          <w:iCs/>
          <w:color w:val="000000"/>
          <w:kern w:val="24"/>
          <w:sz w:val="28"/>
          <w:szCs w:val="28"/>
        </w:rPr>
      </w:pPr>
    </w:p>
    <w:p w:rsidR="00D048A3" w:rsidRDefault="00D048A3" w:rsidP="00D048A3">
      <w:pPr>
        <w:spacing w:after="0" w:line="240" w:lineRule="auto"/>
        <w:jc w:val="both"/>
        <w:rPr>
          <w:rFonts w:ascii="Times New Roman" w:hAnsi="Times New Roman" w:cs="Times New Roman"/>
          <w:bCs/>
          <w:i/>
          <w:iCs/>
          <w:color w:val="000000"/>
          <w:kern w:val="24"/>
          <w:sz w:val="28"/>
          <w:szCs w:val="28"/>
        </w:rPr>
      </w:pPr>
    </w:p>
    <w:p w:rsidR="00D048A3" w:rsidRDefault="00D048A3" w:rsidP="00D048A3">
      <w:pPr>
        <w:spacing w:after="0" w:line="240" w:lineRule="auto"/>
        <w:jc w:val="both"/>
        <w:rPr>
          <w:rFonts w:ascii="Times New Roman" w:hAnsi="Times New Roman" w:cs="Times New Roman"/>
          <w:bCs/>
          <w:i/>
          <w:iCs/>
          <w:color w:val="000000"/>
          <w:kern w:val="24"/>
          <w:sz w:val="28"/>
          <w:szCs w:val="28"/>
        </w:rPr>
      </w:pPr>
    </w:p>
    <w:p w:rsidR="00D048A3" w:rsidRDefault="009618E3" w:rsidP="00D048A3">
      <w:pPr>
        <w:spacing w:after="0" w:line="240" w:lineRule="auto"/>
        <w:jc w:val="both"/>
        <w:rPr>
          <w:rFonts w:ascii="Times New Roman" w:hAnsi="Times New Roman" w:cs="Times New Roman"/>
          <w:bCs/>
          <w:i/>
          <w:iCs/>
          <w:color w:val="000000"/>
          <w:kern w:val="24"/>
          <w:sz w:val="28"/>
          <w:szCs w:val="28"/>
        </w:rPr>
      </w:pPr>
      <w:r>
        <w:rPr>
          <w:rFonts w:ascii="Times New Roman" w:hAnsi="Times New Roman" w:cs="Times New Roman"/>
          <w:bCs/>
          <w:i/>
          <w:iCs/>
          <w:noProof/>
          <w:color w:val="000000"/>
          <w:kern w:val="24"/>
          <w:sz w:val="28"/>
          <w:szCs w:val="28"/>
        </w:rPr>
        <w:drawing>
          <wp:anchor distT="0" distB="0" distL="114300" distR="114300" simplePos="0" relativeHeight="251700224" behindDoc="0" locked="0" layoutInCell="1" allowOverlap="1">
            <wp:simplePos x="0" y="0"/>
            <wp:positionH relativeFrom="column">
              <wp:posOffset>-137160</wp:posOffset>
            </wp:positionH>
            <wp:positionV relativeFrom="paragraph">
              <wp:posOffset>46990</wp:posOffset>
            </wp:positionV>
            <wp:extent cx="5667375" cy="1285875"/>
            <wp:effectExtent l="19050" t="0" r="9525" b="0"/>
            <wp:wrapNone/>
            <wp:docPr id="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a:srcRect/>
                    <a:stretch>
                      <a:fillRect/>
                    </a:stretch>
                  </pic:blipFill>
                  <pic:spPr bwMode="auto">
                    <a:xfrm>
                      <a:off x="0" y="0"/>
                      <a:ext cx="5667375" cy="1285875"/>
                    </a:xfrm>
                    <a:prstGeom prst="rect">
                      <a:avLst/>
                    </a:prstGeom>
                    <a:noFill/>
                    <a:ln w="9525">
                      <a:noFill/>
                      <a:miter lim="800000"/>
                      <a:headEnd/>
                      <a:tailEnd/>
                    </a:ln>
                  </pic:spPr>
                </pic:pic>
              </a:graphicData>
            </a:graphic>
          </wp:anchor>
        </w:drawing>
      </w:r>
    </w:p>
    <w:p w:rsidR="009618E3" w:rsidRDefault="009618E3" w:rsidP="00D048A3">
      <w:pPr>
        <w:spacing w:after="0" w:line="240" w:lineRule="auto"/>
        <w:jc w:val="both"/>
        <w:rPr>
          <w:rFonts w:ascii="Times New Roman" w:hAnsi="Times New Roman" w:cs="Times New Roman"/>
          <w:bCs/>
          <w:i/>
          <w:iCs/>
          <w:color w:val="000000"/>
          <w:kern w:val="24"/>
          <w:sz w:val="28"/>
          <w:szCs w:val="28"/>
        </w:rPr>
      </w:pPr>
    </w:p>
    <w:p w:rsidR="009618E3" w:rsidRDefault="009618E3" w:rsidP="00D048A3">
      <w:pPr>
        <w:spacing w:after="0" w:line="240" w:lineRule="auto"/>
        <w:jc w:val="both"/>
        <w:rPr>
          <w:rFonts w:ascii="Times New Roman" w:hAnsi="Times New Roman" w:cs="Times New Roman"/>
          <w:bCs/>
          <w:i/>
          <w:iCs/>
          <w:color w:val="000000"/>
          <w:kern w:val="24"/>
          <w:sz w:val="28"/>
          <w:szCs w:val="28"/>
        </w:rPr>
      </w:pPr>
    </w:p>
    <w:p w:rsidR="00D048A3" w:rsidRDefault="00D048A3" w:rsidP="00D048A3">
      <w:pPr>
        <w:spacing w:after="0" w:line="240" w:lineRule="auto"/>
        <w:jc w:val="both"/>
        <w:rPr>
          <w:rFonts w:ascii="Times New Roman" w:hAnsi="Times New Roman" w:cs="Times New Roman"/>
          <w:bCs/>
          <w:i/>
          <w:iCs/>
          <w:color w:val="000000"/>
          <w:kern w:val="24"/>
          <w:sz w:val="28"/>
          <w:szCs w:val="28"/>
        </w:rPr>
      </w:pPr>
      <w:r>
        <w:rPr>
          <w:rFonts w:ascii="Times New Roman" w:hAnsi="Times New Roman" w:cs="Times New Roman"/>
          <w:bCs/>
          <w:i/>
          <w:iCs/>
          <w:color w:val="000000"/>
          <w:kern w:val="24"/>
          <w:sz w:val="28"/>
          <w:szCs w:val="28"/>
        </w:rPr>
        <w:lastRenderedPageBreak/>
        <w:t>После чего мной был сделан вывод: «Зависимость цены букета от количества роз – линейная зависимость».</w:t>
      </w:r>
    </w:p>
    <w:p w:rsidR="00D048A3" w:rsidRDefault="00D048A3" w:rsidP="00D048A3">
      <w:pPr>
        <w:spacing w:after="0" w:line="240" w:lineRule="auto"/>
        <w:jc w:val="both"/>
        <w:rPr>
          <w:rFonts w:ascii="Times New Roman" w:hAnsi="Times New Roman" w:cs="Times New Roman"/>
          <w:bCs/>
          <w:i/>
          <w:iCs/>
          <w:color w:val="000000"/>
          <w:kern w:val="24"/>
          <w:sz w:val="28"/>
          <w:szCs w:val="28"/>
        </w:rPr>
      </w:pPr>
      <w:r>
        <w:rPr>
          <w:rFonts w:ascii="Times New Roman" w:hAnsi="Times New Roman" w:cs="Times New Roman"/>
          <w:bCs/>
          <w:i/>
          <w:iCs/>
          <w:color w:val="000000"/>
          <w:kern w:val="24"/>
          <w:sz w:val="28"/>
          <w:szCs w:val="28"/>
        </w:rPr>
        <w:tab/>
      </w:r>
    </w:p>
    <w:p w:rsidR="00D048A3" w:rsidRPr="00724E9A" w:rsidRDefault="00D048A3" w:rsidP="00D048A3">
      <w:pPr>
        <w:spacing w:line="240" w:lineRule="auto"/>
        <w:ind w:left="360"/>
        <w:jc w:val="both"/>
        <w:rPr>
          <w:rFonts w:ascii="Times New Roman" w:hAnsi="Times New Roman" w:cs="Times New Roman"/>
          <w:b/>
          <w:i/>
          <w:sz w:val="28"/>
          <w:szCs w:val="28"/>
        </w:rPr>
      </w:pPr>
      <w:r w:rsidRPr="00724E9A">
        <w:rPr>
          <w:rFonts w:ascii="Times New Roman" w:hAnsi="Times New Roman" w:cs="Times New Roman"/>
          <w:b/>
          <w:i/>
          <w:sz w:val="28"/>
          <w:szCs w:val="28"/>
        </w:rPr>
        <w:t>3.2. Зависимость калорийности молочного продукта от его жирности</w:t>
      </w:r>
    </w:p>
    <w:p w:rsidR="00D048A3" w:rsidRDefault="00D048A3" w:rsidP="00D048A3">
      <w:pPr>
        <w:spacing w:after="0" w:line="240" w:lineRule="auto"/>
        <w:ind w:firstLine="360"/>
        <w:jc w:val="both"/>
        <w:rPr>
          <w:rFonts w:ascii="Times New Roman" w:hAnsi="Times New Roman" w:cs="Times New Roman"/>
          <w:i/>
          <w:sz w:val="28"/>
          <w:szCs w:val="28"/>
        </w:rPr>
      </w:pPr>
      <w:r w:rsidRPr="00C202F0">
        <w:rPr>
          <w:rFonts w:ascii="Times New Roman" w:hAnsi="Times New Roman" w:cs="Times New Roman"/>
          <w:bCs/>
          <w:i/>
          <w:iCs/>
          <w:sz w:val="28"/>
          <w:szCs w:val="28"/>
        </w:rPr>
        <w:t>Чтобы ответить на вопрос «Как зависит калорийность молочного продукта от его жирности?» я отправился в магазин.</w:t>
      </w:r>
      <w:r w:rsidRPr="00C202F0">
        <w:rPr>
          <w:rFonts w:ascii="Times New Roman" w:hAnsi="Times New Roman" w:cs="Times New Roman"/>
          <w:i/>
          <w:sz w:val="28"/>
          <w:szCs w:val="28"/>
        </w:rPr>
        <w:t xml:space="preserve"> После сбора информации я увидел, что с увеличением процента жира</w:t>
      </w:r>
      <w:r>
        <w:rPr>
          <w:rFonts w:ascii="Times New Roman" w:hAnsi="Times New Roman" w:cs="Times New Roman"/>
          <w:i/>
          <w:sz w:val="28"/>
          <w:szCs w:val="28"/>
        </w:rPr>
        <w:t xml:space="preserve"> в сметане </w:t>
      </w:r>
      <w:r w:rsidRPr="00C202F0">
        <w:rPr>
          <w:rFonts w:ascii="Times New Roman" w:hAnsi="Times New Roman" w:cs="Times New Roman"/>
          <w:i/>
          <w:sz w:val="28"/>
          <w:szCs w:val="28"/>
        </w:rPr>
        <w:t xml:space="preserve">  калорийность продукта увеличивается. </w:t>
      </w:r>
    </w:p>
    <w:tbl>
      <w:tblPr>
        <w:tblW w:w="9666" w:type="dxa"/>
        <w:tblCellMar>
          <w:left w:w="0" w:type="dxa"/>
          <w:right w:w="0" w:type="dxa"/>
        </w:tblCellMar>
        <w:tblLook w:val="04A0"/>
      </w:tblPr>
      <w:tblGrid>
        <w:gridCol w:w="5204"/>
        <w:gridCol w:w="4462"/>
      </w:tblGrid>
      <w:tr w:rsidR="00D048A3" w:rsidRPr="00724E9A" w:rsidTr="007F6E21">
        <w:trPr>
          <w:trHeight w:val="431"/>
        </w:trPr>
        <w:tc>
          <w:tcPr>
            <w:tcW w:w="52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b/>
                <w:bCs/>
                <w:i/>
                <w:sz w:val="28"/>
                <w:szCs w:val="28"/>
              </w:rPr>
              <w:t xml:space="preserve">Массовая доля жира в продукте, (х) </w:t>
            </w:r>
          </w:p>
        </w:tc>
        <w:tc>
          <w:tcPr>
            <w:tcW w:w="44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b/>
                <w:bCs/>
                <w:i/>
                <w:sz w:val="28"/>
                <w:szCs w:val="28"/>
              </w:rPr>
              <w:t xml:space="preserve">Калорийность продукта, (у) </w:t>
            </w:r>
          </w:p>
        </w:tc>
      </w:tr>
      <w:tr w:rsidR="00D048A3" w:rsidRPr="00724E9A" w:rsidTr="007F6E21">
        <w:trPr>
          <w:trHeight w:val="230"/>
        </w:trPr>
        <w:tc>
          <w:tcPr>
            <w:tcW w:w="52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10% </w:t>
            </w:r>
          </w:p>
        </w:tc>
        <w:tc>
          <w:tcPr>
            <w:tcW w:w="44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 115ккал </w:t>
            </w:r>
          </w:p>
        </w:tc>
      </w:tr>
      <w:tr w:rsidR="00D048A3" w:rsidRPr="00724E9A" w:rsidTr="007F6E21">
        <w:trPr>
          <w:trHeight w:val="230"/>
        </w:trPr>
        <w:tc>
          <w:tcPr>
            <w:tcW w:w="52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15% </w:t>
            </w:r>
          </w:p>
        </w:tc>
        <w:tc>
          <w:tcPr>
            <w:tcW w:w="44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 162ккал </w:t>
            </w:r>
          </w:p>
        </w:tc>
      </w:tr>
      <w:tr w:rsidR="00D048A3" w:rsidRPr="00724E9A" w:rsidTr="007F6E21">
        <w:trPr>
          <w:trHeight w:val="230"/>
        </w:trPr>
        <w:tc>
          <w:tcPr>
            <w:tcW w:w="52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20% </w:t>
            </w:r>
          </w:p>
        </w:tc>
        <w:tc>
          <w:tcPr>
            <w:tcW w:w="44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 204ккал </w:t>
            </w:r>
          </w:p>
        </w:tc>
      </w:tr>
      <w:tr w:rsidR="00D048A3" w:rsidRPr="00724E9A" w:rsidTr="007F6E21">
        <w:trPr>
          <w:trHeight w:val="230"/>
        </w:trPr>
        <w:tc>
          <w:tcPr>
            <w:tcW w:w="52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25% </w:t>
            </w:r>
          </w:p>
        </w:tc>
        <w:tc>
          <w:tcPr>
            <w:tcW w:w="44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 250ккал </w:t>
            </w:r>
          </w:p>
        </w:tc>
      </w:tr>
      <w:tr w:rsidR="00D048A3" w:rsidRPr="00724E9A" w:rsidTr="007F6E21">
        <w:trPr>
          <w:trHeight w:val="230"/>
        </w:trPr>
        <w:tc>
          <w:tcPr>
            <w:tcW w:w="52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30% </w:t>
            </w:r>
          </w:p>
        </w:tc>
        <w:tc>
          <w:tcPr>
            <w:tcW w:w="44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24E9A" w:rsidRDefault="00D048A3" w:rsidP="007F6E21">
            <w:pPr>
              <w:spacing w:after="0" w:line="240" w:lineRule="auto"/>
              <w:ind w:firstLine="360"/>
              <w:jc w:val="both"/>
              <w:rPr>
                <w:rFonts w:ascii="Times New Roman" w:hAnsi="Times New Roman" w:cs="Times New Roman"/>
                <w:i/>
                <w:sz w:val="28"/>
                <w:szCs w:val="28"/>
              </w:rPr>
            </w:pPr>
            <w:r w:rsidRPr="00724E9A">
              <w:rPr>
                <w:rFonts w:ascii="Times New Roman" w:hAnsi="Times New Roman" w:cs="Times New Roman"/>
                <w:i/>
                <w:sz w:val="28"/>
                <w:szCs w:val="28"/>
              </w:rPr>
              <w:t xml:space="preserve"> 291ккал </w:t>
            </w:r>
          </w:p>
        </w:tc>
      </w:tr>
    </w:tbl>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 xml:space="preserve">Тогда я предположил, что эта </w:t>
      </w:r>
      <w:r>
        <w:rPr>
          <w:rFonts w:ascii="Times New Roman" w:hAnsi="Times New Roman" w:cs="Times New Roman"/>
          <w:i/>
          <w:sz w:val="28"/>
          <w:szCs w:val="28"/>
        </w:rPr>
        <w:t>зависимость линейная и сделал под</w:t>
      </w:r>
      <w:r w:rsidRPr="00C202F0">
        <w:rPr>
          <w:rFonts w:ascii="Times New Roman" w:hAnsi="Times New Roman" w:cs="Times New Roman"/>
          <w:i/>
          <w:sz w:val="28"/>
          <w:szCs w:val="28"/>
        </w:rPr>
        <w:t xml:space="preserve">счёты. </w:t>
      </w:r>
    </w:p>
    <w:p w:rsidR="00D048A3" w:rsidRDefault="008431F8"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pict>
          <v:shape id="Object 2" o:spid="_x0000_s1174" type="#_x0000_t75" style="position:absolute;left:0;text-align:left;margin-left:-8.65pt;margin-top:13.45pt;width:105.6pt;height:45.8pt;z-index:251701248">
            <v:imagedata r:id="rId66" o:title=""/>
          </v:shape>
          <o:OLEObject Type="Embed" ProgID="Equation.3" ShapeID="Object 2" DrawAspect="Content" ObjectID="_1570811626" r:id="rId67"/>
        </w:pict>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 xml:space="preserve">Решив систему уравнений,  нашёл к и в, составил формулу зависимости. </w:t>
      </w:r>
    </w:p>
    <w:p w:rsidR="00D048A3" w:rsidRDefault="008431F8" w:rsidP="00D048A3">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75" type="#_x0000_t75" style="position:absolute;left:0;text-align:left;margin-left:160.35pt;margin-top:11.2pt;width:145.8pt;height:35.4pt;z-index:251702272" stroked="t" strokecolor="red">
            <v:imagedata r:id="rId68" o:title=""/>
          </v:shape>
          <o:OLEObject Type="Embed" ProgID="Equation.3" ShapeID="_x0000_s1175" DrawAspect="Content" ObjectID="_1570811627" r:id="rId69"/>
        </w:pict>
      </w: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tbl>
      <w:tblPr>
        <w:tblW w:w="9540" w:type="dxa"/>
        <w:tblCellMar>
          <w:left w:w="0" w:type="dxa"/>
          <w:right w:w="0" w:type="dxa"/>
        </w:tblCellMar>
        <w:tblLook w:val="04A0"/>
      </w:tblPr>
      <w:tblGrid>
        <w:gridCol w:w="1130"/>
        <w:gridCol w:w="1782"/>
        <w:gridCol w:w="1456"/>
        <w:gridCol w:w="1782"/>
        <w:gridCol w:w="1456"/>
        <w:gridCol w:w="1934"/>
      </w:tblGrid>
      <w:tr w:rsidR="00D048A3" w:rsidRPr="006C0689" w:rsidTr="007F6E21">
        <w:trPr>
          <w:trHeight w:val="281"/>
        </w:trPr>
        <w:tc>
          <w:tcPr>
            <w:tcW w:w="11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х </w:t>
            </w:r>
          </w:p>
        </w:tc>
        <w:tc>
          <w:tcPr>
            <w:tcW w:w="17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10 </w:t>
            </w:r>
          </w:p>
        </w:tc>
        <w:tc>
          <w:tcPr>
            <w:tcW w:w="14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15 </w:t>
            </w:r>
          </w:p>
        </w:tc>
        <w:tc>
          <w:tcPr>
            <w:tcW w:w="17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20 </w:t>
            </w:r>
          </w:p>
        </w:tc>
        <w:tc>
          <w:tcPr>
            <w:tcW w:w="14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25 </w:t>
            </w:r>
          </w:p>
        </w:tc>
        <w:tc>
          <w:tcPr>
            <w:tcW w:w="19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30 </w:t>
            </w:r>
          </w:p>
        </w:tc>
      </w:tr>
      <w:tr w:rsidR="00D048A3" w:rsidRPr="006C0689" w:rsidTr="007F6E21">
        <w:trPr>
          <w:trHeight w:val="24"/>
        </w:trPr>
        <w:tc>
          <w:tcPr>
            <w:tcW w:w="11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у </w:t>
            </w:r>
          </w:p>
        </w:tc>
        <w:tc>
          <w:tcPr>
            <w:tcW w:w="17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117 </w:t>
            </w:r>
          </w:p>
        </w:tc>
        <w:tc>
          <w:tcPr>
            <w:tcW w:w="14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160,5 </w:t>
            </w:r>
          </w:p>
        </w:tc>
        <w:tc>
          <w:tcPr>
            <w:tcW w:w="17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204 </w:t>
            </w:r>
          </w:p>
        </w:tc>
        <w:tc>
          <w:tcPr>
            <w:tcW w:w="14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247,5 </w:t>
            </w:r>
          </w:p>
        </w:tc>
        <w:tc>
          <w:tcPr>
            <w:tcW w:w="19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jc w:val="both"/>
              <w:rPr>
                <w:rFonts w:ascii="Times New Roman" w:hAnsi="Times New Roman" w:cs="Times New Roman"/>
                <w:i/>
                <w:sz w:val="28"/>
                <w:szCs w:val="28"/>
              </w:rPr>
            </w:pPr>
            <w:r w:rsidRPr="006C0689">
              <w:rPr>
                <w:rFonts w:ascii="Times New Roman" w:hAnsi="Times New Roman" w:cs="Times New Roman"/>
                <w:i/>
                <w:sz w:val="28"/>
                <w:szCs w:val="28"/>
              </w:rPr>
              <w:t xml:space="preserve">291 </w:t>
            </w:r>
          </w:p>
        </w:tc>
      </w:tr>
    </w:tbl>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 xml:space="preserve">После чего сделал проверку остальных значений по формуле и построил точки в координатной плоскости.  </w:t>
      </w:r>
    </w:p>
    <w:p w:rsidR="00D048A3" w:rsidRDefault="00D048A3" w:rsidP="00D048A3">
      <w:pPr>
        <w:spacing w:after="0" w:line="240" w:lineRule="auto"/>
        <w:jc w:val="both"/>
        <w:rPr>
          <w:rFonts w:ascii="Times New Roman" w:hAnsi="Times New Roman" w:cs="Times New Roman"/>
          <w:i/>
          <w:sz w:val="28"/>
          <w:szCs w:val="28"/>
        </w:rPr>
      </w:pPr>
      <w:r w:rsidRPr="006C0689">
        <w:rPr>
          <w:noProof/>
          <w:szCs w:val="28"/>
        </w:rPr>
        <w:drawing>
          <wp:anchor distT="0" distB="0" distL="114300" distR="114300" simplePos="0" relativeHeight="251703296" behindDoc="0" locked="0" layoutInCell="1" allowOverlap="1">
            <wp:simplePos x="0" y="0"/>
            <wp:positionH relativeFrom="column">
              <wp:posOffset>5715</wp:posOffset>
            </wp:positionH>
            <wp:positionV relativeFrom="paragraph">
              <wp:posOffset>5080</wp:posOffset>
            </wp:positionV>
            <wp:extent cx="5706999" cy="1968500"/>
            <wp:effectExtent l="19050" t="0" r="8001" b="0"/>
            <wp:wrapNone/>
            <wp:docPr id="7"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0"/>
                    <a:srcRect/>
                    <a:stretch>
                      <a:fillRect/>
                    </a:stretch>
                  </pic:blipFill>
                  <pic:spPr bwMode="auto">
                    <a:xfrm>
                      <a:off x="0" y="0"/>
                      <a:ext cx="5719800" cy="1972916"/>
                    </a:xfrm>
                    <a:prstGeom prst="rect">
                      <a:avLst/>
                    </a:prstGeom>
                    <a:noFill/>
                    <a:ln w="9525">
                      <a:noFill/>
                      <a:miter lim="800000"/>
                      <a:headEnd/>
                      <a:tailEnd/>
                    </a:ln>
                  </pic:spPr>
                </pic:pic>
              </a:graphicData>
            </a:graphic>
          </wp:anchor>
        </w:drawing>
      </w: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704320" behindDoc="0" locked="0" layoutInCell="1" allowOverlap="1">
            <wp:simplePos x="0" y="0"/>
            <wp:positionH relativeFrom="column">
              <wp:posOffset>-324485</wp:posOffset>
            </wp:positionH>
            <wp:positionV relativeFrom="paragraph">
              <wp:posOffset>-427990</wp:posOffset>
            </wp:positionV>
            <wp:extent cx="6140450" cy="1651000"/>
            <wp:effectExtent l="19050" t="0" r="0" b="0"/>
            <wp:wrapNone/>
            <wp:docPr id="8"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1"/>
                    <a:srcRect/>
                    <a:stretch>
                      <a:fillRect/>
                    </a:stretch>
                  </pic:blipFill>
                  <pic:spPr bwMode="auto">
                    <a:xfrm>
                      <a:off x="0" y="0"/>
                      <a:ext cx="6140450" cy="1651000"/>
                    </a:xfrm>
                    <a:prstGeom prst="rect">
                      <a:avLst/>
                    </a:prstGeom>
                    <a:noFill/>
                    <a:ln w="9525">
                      <a:noFill/>
                      <a:miter lim="800000"/>
                      <a:headEnd/>
                      <a:tailEnd/>
                    </a:ln>
                  </pic:spPr>
                </pic:pic>
              </a:graphicData>
            </a:graphic>
          </wp:anchor>
        </w:drawing>
      </w: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 xml:space="preserve">Сделал вывод: эта зависимость линейная.  </w:t>
      </w:r>
    </w:p>
    <w:p w:rsidR="00D048A3" w:rsidRDefault="00D048A3" w:rsidP="00D048A3">
      <w:pPr>
        <w:spacing w:after="0" w:line="240" w:lineRule="auto"/>
        <w:ind w:firstLine="360"/>
        <w:jc w:val="both"/>
        <w:rPr>
          <w:rFonts w:ascii="Times New Roman" w:hAnsi="Times New Roman" w:cs="Times New Roman"/>
          <w:i/>
          <w:sz w:val="28"/>
          <w:szCs w:val="28"/>
        </w:rPr>
      </w:pPr>
      <w:r w:rsidRPr="00C202F0">
        <w:rPr>
          <w:rFonts w:ascii="Times New Roman" w:hAnsi="Times New Roman" w:cs="Times New Roman"/>
          <w:i/>
          <w:sz w:val="28"/>
          <w:szCs w:val="28"/>
        </w:rPr>
        <w:t>Такие же рас</w:t>
      </w:r>
      <w:r>
        <w:rPr>
          <w:rFonts w:ascii="Times New Roman" w:hAnsi="Times New Roman" w:cs="Times New Roman"/>
          <w:i/>
          <w:sz w:val="28"/>
          <w:szCs w:val="28"/>
        </w:rPr>
        <w:t>ч</w:t>
      </w:r>
      <w:r w:rsidRPr="00C202F0">
        <w:rPr>
          <w:rFonts w:ascii="Times New Roman" w:hAnsi="Times New Roman" w:cs="Times New Roman"/>
          <w:i/>
          <w:sz w:val="28"/>
          <w:szCs w:val="28"/>
        </w:rPr>
        <w:t xml:space="preserve">еты я провёл для </w:t>
      </w:r>
      <w:r>
        <w:rPr>
          <w:rFonts w:ascii="Times New Roman" w:hAnsi="Times New Roman" w:cs="Times New Roman"/>
          <w:i/>
          <w:sz w:val="28"/>
          <w:szCs w:val="28"/>
        </w:rPr>
        <w:t>молока.</w:t>
      </w:r>
    </w:p>
    <w:tbl>
      <w:tblPr>
        <w:tblW w:w="9665" w:type="dxa"/>
        <w:tblCellMar>
          <w:left w:w="0" w:type="dxa"/>
          <w:right w:w="0" w:type="dxa"/>
        </w:tblCellMar>
        <w:tblLook w:val="04A0"/>
      </w:tblPr>
      <w:tblGrid>
        <w:gridCol w:w="5304"/>
        <w:gridCol w:w="4361"/>
      </w:tblGrid>
      <w:tr w:rsidR="00D048A3" w:rsidRPr="006C0689" w:rsidTr="007F6E21">
        <w:trPr>
          <w:trHeight w:val="126"/>
        </w:trPr>
        <w:tc>
          <w:tcPr>
            <w:tcW w:w="53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Массовая доля жира в продукте, (</w:t>
            </w:r>
            <w:r w:rsidRPr="006C0689">
              <w:rPr>
                <w:rFonts w:ascii="Times New Roman" w:hAnsi="Times New Roman" w:cs="Times New Roman"/>
                <w:b/>
                <w:bCs/>
                <w:i/>
                <w:sz w:val="28"/>
                <w:szCs w:val="28"/>
                <w:lang w:val="en-US"/>
              </w:rPr>
              <w:t>x</w:t>
            </w:r>
            <w:r w:rsidRPr="006C0689">
              <w:rPr>
                <w:rFonts w:ascii="Times New Roman" w:hAnsi="Times New Roman" w:cs="Times New Roman"/>
                <w:b/>
                <w:bCs/>
                <w:i/>
                <w:sz w:val="28"/>
                <w:szCs w:val="28"/>
              </w:rPr>
              <w:t xml:space="preserve">) </w:t>
            </w:r>
          </w:p>
        </w:tc>
        <w:tc>
          <w:tcPr>
            <w:tcW w:w="43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Калорийность продукта,(</w:t>
            </w:r>
            <w:r w:rsidRPr="006C0689">
              <w:rPr>
                <w:rFonts w:ascii="Times New Roman" w:hAnsi="Times New Roman" w:cs="Times New Roman"/>
                <w:b/>
                <w:bCs/>
                <w:i/>
                <w:sz w:val="28"/>
                <w:szCs w:val="28"/>
                <w:lang w:val="en-US"/>
              </w:rPr>
              <w:t>y</w:t>
            </w:r>
            <w:r w:rsidRPr="006C0689">
              <w:rPr>
                <w:rFonts w:ascii="Times New Roman" w:hAnsi="Times New Roman" w:cs="Times New Roman"/>
                <w:b/>
                <w:bCs/>
                <w:i/>
                <w:sz w:val="28"/>
                <w:szCs w:val="28"/>
              </w:rPr>
              <w:t xml:space="preserve">) </w:t>
            </w:r>
          </w:p>
        </w:tc>
      </w:tr>
      <w:tr w:rsidR="00D048A3" w:rsidRPr="006C0689" w:rsidTr="007F6E21">
        <w:trPr>
          <w:trHeight w:val="148"/>
        </w:trPr>
        <w:tc>
          <w:tcPr>
            <w:tcW w:w="5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0,5% </w:t>
            </w:r>
          </w:p>
        </w:tc>
        <w:tc>
          <w:tcPr>
            <w:tcW w:w="436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31 ккал </w:t>
            </w:r>
          </w:p>
        </w:tc>
      </w:tr>
      <w:tr w:rsidR="00D048A3" w:rsidRPr="006C0689" w:rsidTr="007F6E21">
        <w:trPr>
          <w:trHeight w:val="148"/>
        </w:trPr>
        <w:tc>
          <w:tcPr>
            <w:tcW w:w="5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1,5% </w:t>
            </w:r>
          </w:p>
        </w:tc>
        <w:tc>
          <w:tcPr>
            <w:tcW w:w="4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44 ккал </w:t>
            </w:r>
          </w:p>
        </w:tc>
      </w:tr>
      <w:tr w:rsidR="00D048A3" w:rsidRPr="006C0689" w:rsidTr="007F6E21">
        <w:trPr>
          <w:trHeight w:val="148"/>
        </w:trPr>
        <w:tc>
          <w:tcPr>
            <w:tcW w:w="5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2,5% </w:t>
            </w:r>
          </w:p>
        </w:tc>
        <w:tc>
          <w:tcPr>
            <w:tcW w:w="4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53 ккал </w:t>
            </w:r>
          </w:p>
        </w:tc>
      </w:tr>
      <w:tr w:rsidR="00D048A3" w:rsidRPr="006C0689" w:rsidTr="007F6E21">
        <w:trPr>
          <w:trHeight w:val="148"/>
        </w:trPr>
        <w:tc>
          <w:tcPr>
            <w:tcW w:w="5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3,2% </w:t>
            </w:r>
          </w:p>
        </w:tc>
        <w:tc>
          <w:tcPr>
            <w:tcW w:w="4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58 ккал </w:t>
            </w:r>
          </w:p>
        </w:tc>
      </w:tr>
      <w:tr w:rsidR="00D048A3" w:rsidRPr="006C0689" w:rsidTr="007F6E21">
        <w:trPr>
          <w:trHeight w:val="148"/>
        </w:trPr>
        <w:tc>
          <w:tcPr>
            <w:tcW w:w="5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3,5% </w:t>
            </w:r>
          </w:p>
        </w:tc>
        <w:tc>
          <w:tcPr>
            <w:tcW w:w="4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61 ккал </w:t>
            </w:r>
          </w:p>
        </w:tc>
      </w:tr>
      <w:tr w:rsidR="00D048A3" w:rsidRPr="006C0689" w:rsidTr="007F6E21">
        <w:trPr>
          <w:trHeight w:val="148"/>
        </w:trPr>
        <w:tc>
          <w:tcPr>
            <w:tcW w:w="5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4,5% </w:t>
            </w:r>
          </w:p>
        </w:tc>
        <w:tc>
          <w:tcPr>
            <w:tcW w:w="4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71 ккал </w:t>
            </w:r>
          </w:p>
        </w:tc>
      </w:tr>
      <w:tr w:rsidR="00D048A3" w:rsidRPr="006C0689" w:rsidTr="007F6E21">
        <w:trPr>
          <w:trHeight w:val="11"/>
        </w:trPr>
        <w:tc>
          <w:tcPr>
            <w:tcW w:w="5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6% </w:t>
            </w:r>
          </w:p>
        </w:tc>
        <w:tc>
          <w:tcPr>
            <w:tcW w:w="4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84 ккал </w:t>
            </w:r>
          </w:p>
        </w:tc>
      </w:tr>
    </w:tbl>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8431F8"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pict>
          <v:shape id="Object 7" o:spid="_x0000_s1177" type="#_x0000_t75" style="position:absolute;left:0;text-align:left;margin-left:109.7pt;margin-top:5.55pt;width:133.25pt;height:32.8pt;z-index:251706368" stroked="t" strokecolor="red">
            <v:imagedata r:id="rId72" o:title=""/>
          </v:shape>
          <o:OLEObject Type="Embed" ProgID="Equation.3" ShapeID="Object 7" DrawAspect="Content" ObjectID="_1570811628" r:id="rId73"/>
        </w:pict>
      </w:r>
      <w:r>
        <w:rPr>
          <w:rFonts w:ascii="Times New Roman" w:hAnsi="Times New Roman" w:cs="Times New Roman"/>
          <w:i/>
          <w:noProof/>
          <w:sz w:val="28"/>
          <w:szCs w:val="28"/>
        </w:rPr>
        <w:pict>
          <v:shape id="_x0000_s1176" type="#_x0000_t75" style="position:absolute;left:0;text-align:left;margin-left:-27.55pt;margin-top:5.55pt;width:106.5pt;height:48.6pt;z-index:251705344">
            <v:imagedata r:id="rId74" o:title=""/>
          </v:shape>
          <o:OLEObject Type="Embed" ProgID="Equation.3" ShapeID="_x0000_s1176" DrawAspect="Content" ObjectID="_1570811629" r:id="rId75"/>
        </w:pict>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tbl>
      <w:tblPr>
        <w:tblW w:w="9540" w:type="dxa"/>
        <w:tblCellMar>
          <w:left w:w="0" w:type="dxa"/>
          <w:right w:w="0" w:type="dxa"/>
        </w:tblCellMar>
        <w:tblLook w:val="04A0"/>
      </w:tblPr>
      <w:tblGrid>
        <w:gridCol w:w="1193"/>
        <w:gridCol w:w="1195"/>
        <w:gridCol w:w="1195"/>
        <w:gridCol w:w="1072"/>
        <w:gridCol w:w="1299"/>
        <w:gridCol w:w="1195"/>
        <w:gridCol w:w="1195"/>
        <w:gridCol w:w="1196"/>
      </w:tblGrid>
      <w:tr w:rsidR="00D048A3" w:rsidRPr="006C0689" w:rsidTr="007F6E21">
        <w:trPr>
          <w:trHeight w:val="265"/>
        </w:trPr>
        <w:tc>
          <w:tcPr>
            <w:tcW w:w="11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х </w:t>
            </w:r>
          </w:p>
        </w:tc>
        <w:tc>
          <w:tcPr>
            <w:tcW w:w="11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0,5 </w:t>
            </w:r>
          </w:p>
        </w:tc>
        <w:tc>
          <w:tcPr>
            <w:tcW w:w="11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1,5 </w:t>
            </w:r>
          </w:p>
        </w:tc>
        <w:tc>
          <w:tcPr>
            <w:tcW w:w="10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2,5 </w:t>
            </w:r>
          </w:p>
        </w:tc>
        <w:tc>
          <w:tcPr>
            <w:tcW w:w="12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3,2 </w:t>
            </w:r>
          </w:p>
        </w:tc>
        <w:tc>
          <w:tcPr>
            <w:tcW w:w="11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3,5 </w:t>
            </w:r>
          </w:p>
        </w:tc>
        <w:tc>
          <w:tcPr>
            <w:tcW w:w="11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4,5 </w:t>
            </w:r>
          </w:p>
        </w:tc>
        <w:tc>
          <w:tcPr>
            <w:tcW w:w="11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b/>
                <w:bCs/>
                <w:i/>
                <w:sz w:val="28"/>
                <w:szCs w:val="28"/>
              </w:rPr>
              <w:t xml:space="preserve">6 </w:t>
            </w:r>
          </w:p>
        </w:tc>
      </w:tr>
      <w:tr w:rsidR="00D048A3" w:rsidRPr="006C0689" w:rsidTr="007F6E21">
        <w:trPr>
          <w:trHeight w:val="192"/>
        </w:trPr>
        <w:tc>
          <w:tcPr>
            <w:tcW w:w="11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07392" behindDoc="0" locked="0" layoutInCell="1" allowOverlap="1">
                  <wp:simplePos x="0" y="0"/>
                  <wp:positionH relativeFrom="column">
                    <wp:posOffset>-210185</wp:posOffset>
                  </wp:positionH>
                  <wp:positionV relativeFrom="paragraph">
                    <wp:posOffset>235585</wp:posOffset>
                  </wp:positionV>
                  <wp:extent cx="6150610" cy="1625600"/>
                  <wp:effectExtent l="19050" t="0" r="2540" b="0"/>
                  <wp:wrapNone/>
                  <wp:docPr id="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a:srcRect/>
                          <a:stretch>
                            <a:fillRect/>
                          </a:stretch>
                        </pic:blipFill>
                        <pic:spPr bwMode="auto">
                          <a:xfrm>
                            <a:off x="0" y="0"/>
                            <a:ext cx="6150610" cy="1625600"/>
                          </a:xfrm>
                          <a:prstGeom prst="rect">
                            <a:avLst/>
                          </a:prstGeom>
                          <a:noFill/>
                          <a:ln w="9525">
                            <a:noFill/>
                            <a:miter lim="800000"/>
                            <a:headEnd/>
                            <a:tailEnd/>
                          </a:ln>
                        </pic:spPr>
                      </pic:pic>
                    </a:graphicData>
                  </a:graphic>
                </wp:anchor>
              </w:drawing>
            </w:r>
            <w:r w:rsidRPr="006C0689">
              <w:rPr>
                <w:rFonts w:ascii="Times New Roman" w:hAnsi="Times New Roman" w:cs="Times New Roman"/>
                <w:i/>
                <w:sz w:val="28"/>
                <w:szCs w:val="28"/>
              </w:rPr>
              <w:t xml:space="preserve">у </w:t>
            </w:r>
          </w:p>
        </w:tc>
        <w:tc>
          <w:tcPr>
            <w:tcW w:w="11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35 </w:t>
            </w:r>
          </w:p>
        </w:tc>
        <w:tc>
          <w:tcPr>
            <w:tcW w:w="11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44 </w:t>
            </w:r>
          </w:p>
        </w:tc>
        <w:tc>
          <w:tcPr>
            <w:tcW w:w="10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53 </w:t>
            </w:r>
          </w:p>
        </w:tc>
        <w:tc>
          <w:tcPr>
            <w:tcW w:w="12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59,3 </w:t>
            </w:r>
          </w:p>
        </w:tc>
        <w:tc>
          <w:tcPr>
            <w:tcW w:w="11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62 </w:t>
            </w:r>
          </w:p>
        </w:tc>
        <w:tc>
          <w:tcPr>
            <w:tcW w:w="11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71 </w:t>
            </w:r>
          </w:p>
        </w:tc>
        <w:tc>
          <w:tcPr>
            <w:tcW w:w="11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6C0689" w:rsidRDefault="00D048A3" w:rsidP="007F6E21">
            <w:pPr>
              <w:spacing w:after="0" w:line="240" w:lineRule="auto"/>
              <w:ind w:firstLine="360"/>
              <w:jc w:val="both"/>
              <w:rPr>
                <w:rFonts w:ascii="Times New Roman" w:hAnsi="Times New Roman" w:cs="Times New Roman"/>
                <w:i/>
                <w:sz w:val="28"/>
                <w:szCs w:val="28"/>
              </w:rPr>
            </w:pPr>
            <w:r w:rsidRPr="006C0689">
              <w:rPr>
                <w:rFonts w:ascii="Times New Roman" w:hAnsi="Times New Roman" w:cs="Times New Roman"/>
                <w:i/>
                <w:sz w:val="28"/>
                <w:szCs w:val="28"/>
              </w:rPr>
              <w:t xml:space="preserve">84,5 </w:t>
            </w:r>
          </w:p>
        </w:tc>
      </w:tr>
    </w:tbl>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r w:rsidRPr="00E03493">
        <w:rPr>
          <w:noProof/>
          <w:szCs w:val="28"/>
        </w:rPr>
        <w:drawing>
          <wp:anchor distT="0" distB="0" distL="114300" distR="114300" simplePos="0" relativeHeight="251708416" behindDoc="0" locked="0" layoutInCell="1" allowOverlap="1">
            <wp:simplePos x="0" y="0"/>
            <wp:positionH relativeFrom="column">
              <wp:posOffset>-267335</wp:posOffset>
            </wp:positionH>
            <wp:positionV relativeFrom="paragraph">
              <wp:posOffset>-635</wp:posOffset>
            </wp:positionV>
            <wp:extent cx="6421201" cy="1587500"/>
            <wp:effectExtent l="19050" t="0" r="0" b="0"/>
            <wp:wrapNone/>
            <wp:docPr id="10"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a:srcRect/>
                    <a:stretch>
                      <a:fillRect/>
                    </a:stretch>
                  </pic:blipFill>
                  <pic:spPr bwMode="auto">
                    <a:xfrm>
                      <a:off x="0" y="0"/>
                      <a:ext cx="6421201" cy="1587500"/>
                    </a:xfrm>
                    <a:prstGeom prst="rect">
                      <a:avLst/>
                    </a:prstGeom>
                    <a:noFill/>
                    <a:ln w="9525">
                      <a:noFill/>
                      <a:miter lim="800000"/>
                      <a:headEnd/>
                      <a:tailEnd/>
                    </a:ln>
                  </pic:spPr>
                </pic:pic>
              </a:graphicData>
            </a:graphic>
          </wp:anchor>
        </w:drawing>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r w:rsidRPr="00C202F0">
        <w:rPr>
          <w:rFonts w:ascii="Times New Roman" w:hAnsi="Times New Roman" w:cs="Times New Roman"/>
          <w:i/>
          <w:sz w:val="28"/>
          <w:szCs w:val="28"/>
        </w:rPr>
        <w:lastRenderedPageBreak/>
        <w:t>Хотя в последнем случае точки достаточно разбросаны, всё же можно провести аппроксимирующую (т.е. приближённую) прямую, вдоль  которой они расположены. Учитывая, что некоторые собранные данные о калорийности продуктов были округлены</w:t>
      </w:r>
      <w:r>
        <w:rPr>
          <w:rFonts w:ascii="Times New Roman" w:hAnsi="Times New Roman" w:cs="Times New Roman"/>
          <w:i/>
          <w:sz w:val="28"/>
          <w:szCs w:val="28"/>
        </w:rPr>
        <w:t xml:space="preserve"> мной </w:t>
      </w:r>
      <w:r w:rsidRPr="00C202F0">
        <w:rPr>
          <w:rFonts w:ascii="Times New Roman" w:hAnsi="Times New Roman" w:cs="Times New Roman"/>
          <w:i/>
          <w:sz w:val="28"/>
          <w:szCs w:val="28"/>
        </w:rPr>
        <w:t xml:space="preserve"> до целых, можно считать такое приближение вполне разумным.</w:t>
      </w:r>
      <w:r>
        <w:rPr>
          <w:rFonts w:ascii="Times New Roman" w:hAnsi="Times New Roman" w:cs="Times New Roman"/>
          <w:i/>
          <w:sz w:val="28"/>
          <w:szCs w:val="28"/>
        </w:rPr>
        <w:t xml:space="preserve"> Таким образом</w:t>
      </w:r>
      <w:r w:rsidRPr="00E03493">
        <w:rPr>
          <w:rFonts w:ascii="Times New Roman" w:hAnsi="Times New Roman" w:cs="Times New Roman"/>
          <w:i/>
          <w:sz w:val="28"/>
          <w:szCs w:val="28"/>
        </w:rPr>
        <w:t>, зависимость калорийности молочного продукта от его жирности</w:t>
      </w:r>
      <w:r>
        <w:rPr>
          <w:rFonts w:ascii="Times New Roman" w:hAnsi="Times New Roman" w:cs="Times New Roman"/>
          <w:i/>
          <w:sz w:val="28"/>
          <w:szCs w:val="28"/>
        </w:rPr>
        <w:t xml:space="preserve"> является линейной функцией.</w:t>
      </w:r>
    </w:p>
    <w:p w:rsidR="00D048A3" w:rsidRDefault="00D048A3" w:rsidP="00D048A3">
      <w:pPr>
        <w:spacing w:after="0" w:line="240" w:lineRule="auto"/>
        <w:ind w:firstLine="360"/>
        <w:jc w:val="both"/>
        <w:rPr>
          <w:rFonts w:ascii="Times New Roman" w:hAnsi="Times New Roman" w:cs="Times New Roman"/>
          <w:i/>
          <w:sz w:val="28"/>
          <w:szCs w:val="28"/>
        </w:rPr>
      </w:pPr>
    </w:p>
    <w:p w:rsidR="00D048A3" w:rsidRPr="00E03493" w:rsidRDefault="00D048A3" w:rsidP="00D048A3">
      <w:pPr>
        <w:spacing w:line="240" w:lineRule="auto"/>
        <w:ind w:left="360"/>
        <w:rPr>
          <w:rFonts w:ascii="Times New Roman" w:hAnsi="Times New Roman" w:cs="Times New Roman"/>
          <w:b/>
          <w:i/>
          <w:sz w:val="28"/>
          <w:szCs w:val="28"/>
        </w:rPr>
      </w:pPr>
      <w:r w:rsidRPr="00E03493">
        <w:rPr>
          <w:rFonts w:ascii="Times New Roman" w:hAnsi="Times New Roman" w:cs="Times New Roman"/>
          <w:b/>
          <w:i/>
          <w:sz w:val="28"/>
          <w:szCs w:val="28"/>
        </w:rPr>
        <w:t>3.3. Зависимость цены билета от зоны пункта назначения</w:t>
      </w:r>
    </w:p>
    <w:p w:rsidR="00D048A3" w:rsidRDefault="00D048A3"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sz w:val="28"/>
          <w:szCs w:val="28"/>
        </w:rPr>
        <w:t>Для проведения следующего исследования мне пришлось отправиться на железнодорожный вокзал города Курска и познакомиться со схемой расположения остановочных пунктов в пригородных направлениях. Так я выяснил, что стоимость проезда одной зоны составляет 15 рублей. Не трудно было заметить, что:</w:t>
      </w:r>
    </w:p>
    <w:tbl>
      <w:tblPr>
        <w:tblW w:w="9329" w:type="dxa"/>
        <w:tblCellMar>
          <w:left w:w="0" w:type="dxa"/>
          <w:right w:w="0" w:type="dxa"/>
        </w:tblCellMar>
        <w:tblLook w:val="04A0"/>
      </w:tblPr>
      <w:tblGrid>
        <w:gridCol w:w="4663"/>
        <w:gridCol w:w="4666"/>
      </w:tblGrid>
      <w:tr w:rsidR="00D048A3" w:rsidRPr="00E03493" w:rsidTr="007F6E21">
        <w:trPr>
          <w:trHeight w:val="95"/>
        </w:trPr>
        <w:tc>
          <w:tcPr>
            <w:tcW w:w="46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Номер зоны ,(х) </w:t>
            </w:r>
          </w:p>
        </w:tc>
        <w:tc>
          <w:tcPr>
            <w:tcW w:w="46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Цена билета, (у) </w:t>
            </w:r>
          </w:p>
        </w:tc>
      </w:tr>
      <w:tr w:rsidR="00D048A3" w:rsidRPr="00E03493" w:rsidTr="007F6E21">
        <w:trPr>
          <w:trHeight w:val="41"/>
        </w:trPr>
        <w:tc>
          <w:tcPr>
            <w:tcW w:w="46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1 </w:t>
            </w:r>
          </w:p>
        </w:tc>
        <w:tc>
          <w:tcPr>
            <w:tcW w:w="466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B121DB" w:rsidRDefault="00D048A3" w:rsidP="007F6E21">
            <w:pPr>
              <w:spacing w:after="0" w:line="240" w:lineRule="auto"/>
              <w:ind w:firstLine="360"/>
              <w:jc w:val="both"/>
              <w:rPr>
                <w:rFonts w:ascii="Times New Roman" w:hAnsi="Times New Roman" w:cs="Times New Roman"/>
                <w:b/>
                <w:i/>
                <w:sz w:val="28"/>
                <w:szCs w:val="28"/>
              </w:rPr>
            </w:pPr>
            <w:r w:rsidRPr="00B121DB">
              <w:rPr>
                <w:rFonts w:ascii="Times New Roman" w:hAnsi="Times New Roman" w:cs="Times New Roman"/>
                <w:b/>
                <w:bCs/>
                <w:i/>
                <w:sz w:val="28"/>
                <w:szCs w:val="28"/>
              </w:rPr>
              <w:t>15  рублей</w:t>
            </w:r>
          </w:p>
        </w:tc>
      </w:tr>
      <w:tr w:rsidR="00D048A3" w:rsidRPr="00E03493" w:rsidTr="007F6E21">
        <w:trPr>
          <w:trHeight w:val="41"/>
        </w:trPr>
        <w:tc>
          <w:tcPr>
            <w:tcW w:w="46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2 </w:t>
            </w:r>
          </w:p>
        </w:tc>
        <w:tc>
          <w:tcPr>
            <w:tcW w:w="46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30  </w:t>
            </w:r>
            <w:r w:rsidRPr="00B121DB">
              <w:rPr>
                <w:rFonts w:ascii="Times New Roman" w:hAnsi="Times New Roman" w:cs="Times New Roman"/>
                <w:b/>
                <w:bCs/>
                <w:i/>
                <w:sz w:val="28"/>
                <w:szCs w:val="28"/>
              </w:rPr>
              <w:t>рублей</w:t>
            </w:r>
          </w:p>
        </w:tc>
      </w:tr>
      <w:tr w:rsidR="00D048A3" w:rsidRPr="00E03493" w:rsidTr="007F6E21">
        <w:trPr>
          <w:trHeight w:val="41"/>
        </w:trPr>
        <w:tc>
          <w:tcPr>
            <w:tcW w:w="46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3 </w:t>
            </w:r>
          </w:p>
        </w:tc>
        <w:tc>
          <w:tcPr>
            <w:tcW w:w="46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45  </w:t>
            </w:r>
            <w:r w:rsidRPr="00B121DB">
              <w:rPr>
                <w:rFonts w:ascii="Times New Roman" w:hAnsi="Times New Roman" w:cs="Times New Roman"/>
                <w:b/>
                <w:bCs/>
                <w:i/>
                <w:sz w:val="28"/>
                <w:szCs w:val="28"/>
              </w:rPr>
              <w:t>рублей</w:t>
            </w:r>
          </w:p>
        </w:tc>
      </w:tr>
      <w:tr w:rsidR="00D048A3" w:rsidRPr="00E03493" w:rsidTr="007F6E21">
        <w:trPr>
          <w:trHeight w:val="41"/>
        </w:trPr>
        <w:tc>
          <w:tcPr>
            <w:tcW w:w="46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4 </w:t>
            </w:r>
          </w:p>
        </w:tc>
        <w:tc>
          <w:tcPr>
            <w:tcW w:w="46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60  </w:t>
            </w:r>
            <w:r w:rsidRPr="00B121DB">
              <w:rPr>
                <w:rFonts w:ascii="Times New Roman" w:hAnsi="Times New Roman" w:cs="Times New Roman"/>
                <w:b/>
                <w:bCs/>
                <w:i/>
                <w:sz w:val="28"/>
                <w:szCs w:val="28"/>
              </w:rPr>
              <w:t>рублей</w:t>
            </w:r>
          </w:p>
        </w:tc>
      </w:tr>
      <w:tr w:rsidR="00D048A3" w:rsidRPr="00E03493" w:rsidTr="007F6E21">
        <w:trPr>
          <w:trHeight w:val="41"/>
        </w:trPr>
        <w:tc>
          <w:tcPr>
            <w:tcW w:w="46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5 </w:t>
            </w:r>
          </w:p>
        </w:tc>
        <w:tc>
          <w:tcPr>
            <w:tcW w:w="46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75  </w:t>
            </w:r>
            <w:r w:rsidRPr="00B121DB">
              <w:rPr>
                <w:rFonts w:ascii="Times New Roman" w:hAnsi="Times New Roman" w:cs="Times New Roman"/>
                <w:b/>
                <w:bCs/>
                <w:i/>
                <w:sz w:val="28"/>
                <w:szCs w:val="28"/>
              </w:rPr>
              <w:t>рублей</w:t>
            </w:r>
          </w:p>
        </w:tc>
      </w:tr>
      <w:tr w:rsidR="00D048A3" w:rsidRPr="00E03493" w:rsidTr="007F6E21">
        <w:trPr>
          <w:trHeight w:val="41"/>
        </w:trPr>
        <w:tc>
          <w:tcPr>
            <w:tcW w:w="46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6 </w:t>
            </w:r>
          </w:p>
        </w:tc>
        <w:tc>
          <w:tcPr>
            <w:tcW w:w="46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90  </w:t>
            </w:r>
            <w:r w:rsidRPr="00B121DB">
              <w:rPr>
                <w:rFonts w:ascii="Times New Roman" w:hAnsi="Times New Roman" w:cs="Times New Roman"/>
                <w:b/>
                <w:bCs/>
                <w:i/>
                <w:sz w:val="28"/>
                <w:szCs w:val="28"/>
              </w:rPr>
              <w:t>рублей</w:t>
            </w:r>
          </w:p>
        </w:tc>
      </w:tr>
      <w:tr w:rsidR="00D048A3" w:rsidRPr="00E03493" w:rsidTr="007F6E21">
        <w:trPr>
          <w:trHeight w:val="28"/>
        </w:trPr>
        <w:tc>
          <w:tcPr>
            <w:tcW w:w="46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i/>
                <w:sz w:val="28"/>
                <w:szCs w:val="28"/>
              </w:rPr>
            </w:pPr>
            <w:r w:rsidRPr="00E03493">
              <w:rPr>
                <w:rFonts w:ascii="Times New Roman" w:hAnsi="Times New Roman" w:cs="Times New Roman"/>
                <w:b/>
                <w:bCs/>
                <w:i/>
                <w:sz w:val="28"/>
                <w:szCs w:val="28"/>
              </w:rPr>
              <w:t xml:space="preserve">7 </w:t>
            </w:r>
          </w:p>
        </w:tc>
        <w:tc>
          <w:tcPr>
            <w:tcW w:w="46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E03493" w:rsidRDefault="00D048A3" w:rsidP="007F6E21">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bCs/>
                <w:i/>
                <w:sz w:val="28"/>
                <w:szCs w:val="28"/>
              </w:rPr>
              <w:t xml:space="preserve">105  </w:t>
            </w:r>
            <w:r w:rsidRPr="00B121DB">
              <w:rPr>
                <w:rFonts w:ascii="Times New Roman" w:hAnsi="Times New Roman" w:cs="Times New Roman"/>
                <w:b/>
                <w:bCs/>
                <w:i/>
                <w:sz w:val="28"/>
                <w:szCs w:val="28"/>
              </w:rPr>
              <w:t>рублей</w:t>
            </w:r>
          </w:p>
        </w:tc>
      </w:tr>
    </w:tbl>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8431F8"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pict>
          <v:shape id="_x0000_s1178" type="#_x0000_t75" style="position:absolute;left:0;text-align:left;margin-left:4.3pt;margin-top:-.05pt;width:106.65pt;height:28.3pt;z-index:251709440" stroked="t" strokecolor="red">
            <v:imagedata r:id="rId78" o:title=""/>
          </v:shape>
          <o:OLEObject Type="Embed" ProgID="Equation.3" ShapeID="_x0000_s1178" DrawAspect="Content" ObjectID="_1570811630" r:id="rId79"/>
        </w:pict>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10464" behindDoc="0" locked="0" layoutInCell="1" allowOverlap="1">
            <wp:simplePos x="0" y="0"/>
            <wp:positionH relativeFrom="column">
              <wp:posOffset>-197485</wp:posOffset>
            </wp:positionH>
            <wp:positionV relativeFrom="paragraph">
              <wp:posOffset>28575</wp:posOffset>
            </wp:positionV>
            <wp:extent cx="6150610" cy="1498600"/>
            <wp:effectExtent l="19050" t="0" r="2540" b="0"/>
            <wp:wrapNone/>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a:srcRect/>
                    <a:stretch>
                      <a:fillRect/>
                    </a:stretch>
                  </pic:blipFill>
                  <pic:spPr bwMode="auto">
                    <a:xfrm>
                      <a:off x="0" y="0"/>
                      <a:ext cx="6150610" cy="1498600"/>
                    </a:xfrm>
                    <a:prstGeom prst="rect">
                      <a:avLst/>
                    </a:prstGeom>
                    <a:noFill/>
                    <a:ln w="9525">
                      <a:noFill/>
                      <a:miter lim="800000"/>
                      <a:headEnd/>
                      <a:tailEnd/>
                    </a:ln>
                  </pic:spPr>
                </pic:pic>
              </a:graphicData>
            </a:graphic>
          </wp:anchor>
        </w:drawing>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i/>
          <w:sz w:val="28"/>
          <w:szCs w:val="28"/>
        </w:rPr>
      </w:pPr>
      <w:r w:rsidRPr="00B121DB">
        <w:rPr>
          <w:noProof/>
          <w:szCs w:val="28"/>
        </w:rPr>
        <w:drawing>
          <wp:anchor distT="0" distB="0" distL="114300" distR="114300" simplePos="0" relativeHeight="251711488" behindDoc="0" locked="0" layoutInCell="1" allowOverlap="1">
            <wp:simplePos x="0" y="0"/>
            <wp:positionH relativeFrom="column">
              <wp:posOffset>-197485</wp:posOffset>
            </wp:positionH>
            <wp:positionV relativeFrom="paragraph">
              <wp:posOffset>135255</wp:posOffset>
            </wp:positionV>
            <wp:extent cx="6150610" cy="1638300"/>
            <wp:effectExtent l="19050" t="0" r="2540" b="0"/>
            <wp:wrapNone/>
            <wp:docPr id="12"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1"/>
                    <a:srcRect/>
                    <a:stretch>
                      <a:fillRect/>
                    </a:stretch>
                  </pic:blipFill>
                  <pic:spPr bwMode="auto">
                    <a:xfrm>
                      <a:off x="0" y="0"/>
                      <a:ext cx="6150610" cy="1638300"/>
                    </a:xfrm>
                    <a:prstGeom prst="rect">
                      <a:avLst/>
                    </a:prstGeom>
                    <a:noFill/>
                    <a:ln w="9525">
                      <a:noFill/>
                      <a:miter lim="800000"/>
                      <a:headEnd/>
                      <a:tailEnd/>
                    </a:ln>
                  </pic:spPr>
                </pic:pic>
              </a:graphicData>
            </a:graphic>
          </wp:anchor>
        </w:drawing>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Pr="00B121DB" w:rsidRDefault="00D048A3" w:rsidP="00D048A3">
      <w:pPr>
        <w:spacing w:line="240" w:lineRule="auto"/>
        <w:jc w:val="both"/>
        <w:rPr>
          <w:rFonts w:ascii="Times New Roman" w:hAnsi="Times New Roman" w:cs="Times New Roman"/>
          <w:i/>
          <w:sz w:val="28"/>
          <w:szCs w:val="28"/>
        </w:rPr>
      </w:pPr>
      <w:r w:rsidRPr="00B121DB">
        <w:rPr>
          <w:rFonts w:ascii="Times New Roman" w:hAnsi="Times New Roman" w:cs="Times New Roman"/>
          <w:i/>
          <w:sz w:val="28"/>
          <w:szCs w:val="28"/>
        </w:rPr>
        <w:lastRenderedPageBreak/>
        <w:t>Зависимость цены билета от зоны пункта назначения</w:t>
      </w:r>
      <w:r>
        <w:rPr>
          <w:rFonts w:ascii="Times New Roman" w:hAnsi="Times New Roman" w:cs="Times New Roman"/>
          <w:i/>
          <w:sz w:val="28"/>
          <w:szCs w:val="28"/>
        </w:rPr>
        <w:t xml:space="preserve"> – линейная зависимость.</w:t>
      </w:r>
    </w:p>
    <w:p w:rsidR="00D048A3" w:rsidRPr="00782D7B" w:rsidRDefault="00D048A3" w:rsidP="00D048A3">
      <w:pPr>
        <w:spacing w:after="0" w:line="240" w:lineRule="auto"/>
        <w:jc w:val="both"/>
        <w:rPr>
          <w:rFonts w:ascii="Times New Roman" w:hAnsi="Times New Roman" w:cs="Times New Roman"/>
          <w:b/>
          <w:i/>
          <w:sz w:val="28"/>
          <w:szCs w:val="28"/>
        </w:rPr>
      </w:pPr>
      <w:r w:rsidRPr="00782D7B">
        <w:rPr>
          <w:rFonts w:ascii="Times New Roman" w:hAnsi="Times New Roman" w:cs="Times New Roman"/>
          <w:b/>
          <w:i/>
          <w:sz w:val="28"/>
          <w:szCs w:val="28"/>
        </w:rPr>
        <w:t>3.4.  Зависимость цены доставки посылки от её массы</w:t>
      </w:r>
    </w:p>
    <w:p w:rsidR="00D048A3" w:rsidRDefault="00D048A3" w:rsidP="00D048A3">
      <w:pPr>
        <w:spacing w:after="0" w:line="240" w:lineRule="auto"/>
        <w:ind w:firstLine="360"/>
        <w:jc w:val="both"/>
        <w:rPr>
          <w:rFonts w:ascii="Times New Roman" w:hAnsi="Times New Roman" w:cs="Times New Roman"/>
          <w:bCs/>
          <w:i/>
          <w:iCs/>
          <w:sz w:val="28"/>
          <w:szCs w:val="28"/>
        </w:rPr>
      </w:pPr>
      <w:r>
        <w:rPr>
          <w:rFonts w:ascii="Times New Roman" w:hAnsi="Times New Roman" w:cs="Times New Roman"/>
          <w:i/>
          <w:sz w:val="28"/>
          <w:szCs w:val="28"/>
        </w:rPr>
        <w:t>При отправлении посылки сам собой возник вопрос: «</w:t>
      </w:r>
      <w:r w:rsidRPr="00782D7B">
        <w:rPr>
          <w:rFonts w:ascii="Times New Roman" w:hAnsi="Times New Roman" w:cs="Times New Roman"/>
          <w:bCs/>
          <w:i/>
          <w:iCs/>
          <w:sz w:val="28"/>
          <w:szCs w:val="28"/>
        </w:rPr>
        <w:t>Как зав</w:t>
      </w:r>
      <w:r>
        <w:rPr>
          <w:rFonts w:ascii="Times New Roman" w:hAnsi="Times New Roman" w:cs="Times New Roman"/>
          <w:bCs/>
          <w:i/>
          <w:iCs/>
          <w:sz w:val="28"/>
          <w:szCs w:val="28"/>
        </w:rPr>
        <w:t xml:space="preserve">исит цена доставки посылки от </w:t>
      </w:r>
      <w:r w:rsidRPr="00782D7B">
        <w:rPr>
          <w:rFonts w:ascii="Times New Roman" w:hAnsi="Times New Roman" w:cs="Times New Roman"/>
          <w:bCs/>
          <w:i/>
          <w:iCs/>
          <w:sz w:val="28"/>
          <w:szCs w:val="28"/>
        </w:rPr>
        <w:t xml:space="preserve"> её массы?</w:t>
      </w:r>
      <w:r>
        <w:rPr>
          <w:rFonts w:ascii="Times New Roman" w:hAnsi="Times New Roman" w:cs="Times New Roman"/>
          <w:bCs/>
          <w:i/>
          <w:iCs/>
          <w:sz w:val="28"/>
          <w:szCs w:val="28"/>
        </w:rPr>
        <w:t>» В филиале ФГУП «Почта России» я узнал, что:</w:t>
      </w:r>
    </w:p>
    <w:tbl>
      <w:tblPr>
        <w:tblpPr w:leftFromText="180" w:rightFromText="180" w:vertAnchor="page" w:horzAnchor="margin" w:tblpY="3661"/>
        <w:tblW w:w="9974" w:type="dxa"/>
        <w:tblCellMar>
          <w:left w:w="0" w:type="dxa"/>
          <w:right w:w="0" w:type="dxa"/>
        </w:tblCellMar>
        <w:tblLook w:val="04A0"/>
      </w:tblPr>
      <w:tblGrid>
        <w:gridCol w:w="3546"/>
        <w:gridCol w:w="3828"/>
        <w:gridCol w:w="2600"/>
      </w:tblGrid>
      <w:tr w:rsidR="00D048A3" w:rsidRPr="00782D7B" w:rsidTr="007F6E21">
        <w:trPr>
          <w:trHeight w:val="204"/>
        </w:trPr>
        <w:tc>
          <w:tcPr>
            <w:tcW w:w="35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
                <w:bCs/>
                <w:i/>
                <w:iCs/>
                <w:sz w:val="28"/>
                <w:szCs w:val="28"/>
              </w:rPr>
              <w:t>Расстояние и способы пересылки</w:t>
            </w:r>
          </w:p>
        </w:tc>
        <w:tc>
          <w:tcPr>
            <w:tcW w:w="38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
                <w:bCs/>
                <w:i/>
                <w:iCs/>
                <w:sz w:val="28"/>
                <w:szCs w:val="28"/>
              </w:rPr>
              <w:t>Плата за массу до 500 г   (до 10 кг, с максимальным размером 425*265*380 мм)</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
                <w:bCs/>
                <w:i/>
                <w:iCs/>
                <w:sz w:val="28"/>
                <w:szCs w:val="28"/>
              </w:rPr>
              <w:t>Плата за каждые последующие  полные/неполные 500 г</w:t>
            </w:r>
          </w:p>
        </w:tc>
      </w:tr>
      <w:tr w:rsidR="00D048A3" w:rsidRPr="00782D7B" w:rsidTr="007F6E21">
        <w:trPr>
          <w:trHeight w:val="789"/>
        </w:trPr>
        <w:tc>
          <w:tcPr>
            <w:tcW w:w="35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rPr>
                <w:rFonts w:ascii="Times New Roman" w:hAnsi="Times New Roman" w:cs="Times New Roman"/>
                <w:bCs/>
                <w:i/>
                <w:iCs/>
                <w:sz w:val="28"/>
                <w:szCs w:val="28"/>
              </w:rPr>
            </w:pPr>
            <w:r w:rsidRPr="00782D7B">
              <w:rPr>
                <w:rFonts w:ascii="Times New Roman" w:hAnsi="Times New Roman" w:cs="Times New Roman"/>
                <w:bCs/>
                <w:i/>
                <w:iCs/>
                <w:sz w:val="28"/>
                <w:szCs w:val="28"/>
              </w:rPr>
              <w:t xml:space="preserve">По первому магистральному поясу до 600 км  включительно </w:t>
            </w:r>
          </w:p>
        </w:tc>
        <w:tc>
          <w:tcPr>
            <w:tcW w:w="38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130,9 руб.</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10 руб.</w:t>
            </w:r>
          </w:p>
        </w:tc>
      </w:tr>
      <w:tr w:rsidR="00D048A3" w:rsidRPr="00782D7B" w:rsidTr="007F6E21">
        <w:trPr>
          <w:trHeight w:val="1218"/>
        </w:trPr>
        <w:tc>
          <w:tcPr>
            <w:tcW w:w="35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C266BE" w:rsidRDefault="00D048A3" w:rsidP="007F6E21">
            <w:pPr>
              <w:spacing w:after="0" w:line="240" w:lineRule="auto"/>
              <w:ind w:firstLine="360"/>
              <w:rPr>
                <w:rFonts w:ascii="Times New Roman" w:hAnsi="Times New Roman" w:cs="Times New Roman"/>
                <w:bCs/>
                <w:i/>
                <w:iCs/>
                <w:sz w:val="28"/>
                <w:szCs w:val="28"/>
              </w:rPr>
            </w:pPr>
            <w:r w:rsidRPr="00782D7B">
              <w:rPr>
                <w:rFonts w:ascii="Times New Roman" w:hAnsi="Times New Roman" w:cs="Times New Roman"/>
                <w:bCs/>
                <w:i/>
                <w:iCs/>
                <w:sz w:val="28"/>
                <w:szCs w:val="28"/>
              </w:rPr>
              <w:t>По второму магистральному поясу от 600 км  до 2000 км включительно</w:t>
            </w:r>
          </w:p>
        </w:tc>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132,7 руб.</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11,6 руб.</w:t>
            </w:r>
          </w:p>
        </w:tc>
      </w:tr>
      <w:tr w:rsidR="00D048A3" w:rsidRPr="00782D7B" w:rsidTr="007F6E21">
        <w:trPr>
          <w:trHeight w:val="6"/>
        </w:trPr>
        <w:tc>
          <w:tcPr>
            <w:tcW w:w="35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rPr>
                <w:rFonts w:ascii="Times New Roman" w:hAnsi="Times New Roman" w:cs="Times New Roman"/>
                <w:bCs/>
                <w:i/>
                <w:iCs/>
                <w:sz w:val="28"/>
                <w:szCs w:val="28"/>
              </w:rPr>
            </w:pPr>
            <w:r w:rsidRPr="00782D7B">
              <w:rPr>
                <w:rFonts w:ascii="Times New Roman" w:hAnsi="Times New Roman" w:cs="Times New Roman"/>
                <w:bCs/>
                <w:i/>
                <w:iCs/>
                <w:sz w:val="28"/>
                <w:szCs w:val="28"/>
              </w:rPr>
              <w:t>По третьему магистральному поясу от 2000 км  до 5000 км включительно</w:t>
            </w:r>
          </w:p>
        </w:tc>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138,1 руб.</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782D7B" w:rsidRDefault="00D048A3" w:rsidP="007F6E21">
            <w:pPr>
              <w:spacing w:after="0" w:line="240" w:lineRule="auto"/>
              <w:ind w:firstLine="360"/>
              <w:jc w:val="center"/>
              <w:rPr>
                <w:rFonts w:ascii="Times New Roman" w:hAnsi="Times New Roman" w:cs="Times New Roman"/>
                <w:bCs/>
                <w:i/>
                <w:iCs/>
                <w:sz w:val="28"/>
                <w:szCs w:val="28"/>
              </w:rPr>
            </w:pPr>
            <w:r w:rsidRPr="00782D7B">
              <w:rPr>
                <w:rFonts w:ascii="Times New Roman" w:hAnsi="Times New Roman" w:cs="Times New Roman"/>
                <w:bCs/>
                <w:i/>
                <w:iCs/>
                <w:sz w:val="28"/>
                <w:szCs w:val="28"/>
              </w:rPr>
              <w:t>16,9 руб.</w:t>
            </w:r>
          </w:p>
        </w:tc>
      </w:tr>
    </w:tbl>
    <w:p w:rsidR="00D048A3" w:rsidRDefault="00D048A3" w:rsidP="00D048A3">
      <w:pPr>
        <w:spacing w:after="0" w:line="240" w:lineRule="auto"/>
        <w:ind w:firstLine="360"/>
        <w:jc w:val="both"/>
        <w:rPr>
          <w:rFonts w:ascii="Times New Roman" w:hAnsi="Times New Roman" w:cs="Times New Roman"/>
          <w:bCs/>
          <w:i/>
          <w:iCs/>
          <w:sz w:val="28"/>
          <w:szCs w:val="28"/>
        </w:rPr>
      </w:pPr>
    </w:p>
    <w:p w:rsidR="00D048A3" w:rsidRDefault="00D048A3" w:rsidP="00D048A3">
      <w:pPr>
        <w:spacing w:after="0" w:line="240" w:lineRule="auto"/>
        <w:ind w:firstLine="360"/>
        <w:jc w:val="both"/>
        <w:rPr>
          <w:rFonts w:ascii="Times New Roman" w:hAnsi="Times New Roman" w:cs="Times New Roman"/>
          <w:bCs/>
          <w:i/>
          <w:iCs/>
          <w:sz w:val="28"/>
          <w:szCs w:val="28"/>
        </w:rPr>
      </w:pPr>
    </w:p>
    <w:p w:rsidR="00D048A3" w:rsidRDefault="00D048A3" w:rsidP="00D048A3">
      <w:pPr>
        <w:spacing w:after="0" w:line="240" w:lineRule="auto"/>
        <w:ind w:firstLine="360"/>
        <w:jc w:val="both"/>
        <w:rPr>
          <w:rFonts w:ascii="Times New Roman" w:hAnsi="Times New Roman" w:cs="Times New Roman"/>
          <w:bCs/>
          <w:i/>
          <w:iCs/>
          <w:sz w:val="28"/>
          <w:szCs w:val="28"/>
        </w:rPr>
      </w:pPr>
      <w:r>
        <w:rPr>
          <w:rFonts w:ascii="Times New Roman" w:hAnsi="Times New Roman" w:cs="Times New Roman"/>
          <w:bCs/>
          <w:i/>
          <w:iCs/>
          <w:sz w:val="28"/>
          <w:szCs w:val="28"/>
        </w:rPr>
        <w:t>Мои подсчёты для трёх магистральных поясов:</w:t>
      </w:r>
    </w:p>
    <w:p w:rsidR="00D048A3" w:rsidRDefault="00D048A3" w:rsidP="00D048A3">
      <w:pPr>
        <w:spacing w:after="0" w:line="240" w:lineRule="auto"/>
        <w:ind w:firstLine="360"/>
        <w:jc w:val="both"/>
        <w:rPr>
          <w:rFonts w:ascii="Times New Roman" w:hAnsi="Times New Roman" w:cs="Times New Roman"/>
          <w:bCs/>
          <w:i/>
          <w:iCs/>
          <w:sz w:val="28"/>
          <w:szCs w:val="28"/>
        </w:rPr>
      </w:pPr>
    </w:p>
    <w:tbl>
      <w:tblPr>
        <w:tblW w:w="9924" w:type="dxa"/>
        <w:tblCellMar>
          <w:left w:w="0" w:type="dxa"/>
          <w:right w:w="0" w:type="dxa"/>
        </w:tblCellMar>
        <w:tblLook w:val="04A0"/>
      </w:tblPr>
      <w:tblGrid>
        <w:gridCol w:w="970"/>
        <w:gridCol w:w="1393"/>
        <w:gridCol w:w="1393"/>
        <w:gridCol w:w="1542"/>
        <w:gridCol w:w="1542"/>
        <w:gridCol w:w="1393"/>
        <w:gridCol w:w="1691"/>
      </w:tblGrid>
      <w:tr w:rsidR="00D048A3" w:rsidRPr="00C266BE" w:rsidTr="007F6E21">
        <w:trPr>
          <w:trHeight w:val="361"/>
        </w:trPr>
        <w:tc>
          <w:tcPr>
            <w:tcW w:w="9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х </w:t>
            </w:r>
          </w:p>
        </w:tc>
        <w:tc>
          <w:tcPr>
            <w:tcW w:w="13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0 </w:t>
            </w:r>
          </w:p>
        </w:tc>
        <w:tc>
          <w:tcPr>
            <w:tcW w:w="13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1 </w:t>
            </w:r>
          </w:p>
        </w:tc>
        <w:tc>
          <w:tcPr>
            <w:tcW w:w="15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2 </w:t>
            </w:r>
          </w:p>
        </w:tc>
        <w:tc>
          <w:tcPr>
            <w:tcW w:w="15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3 </w:t>
            </w:r>
          </w:p>
        </w:tc>
        <w:tc>
          <w:tcPr>
            <w:tcW w:w="13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4 </w:t>
            </w:r>
          </w:p>
        </w:tc>
        <w:tc>
          <w:tcPr>
            <w:tcW w:w="16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5 </w:t>
            </w:r>
          </w:p>
        </w:tc>
      </w:tr>
      <w:tr w:rsidR="00D048A3" w:rsidRPr="00C266BE" w:rsidTr="007F6E21">
        <w:trPr>
          <w:trHeight w:val="371"/>
        </w:trPr>
        <w:tc>
          <w:tcPr>
            <w:tcW w:w="9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у </w:t>
            </w:r>
          </w:p>
        </w:tc>
        <w:tc>
          <w:tcPr>
            <w:tcW w:w="13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130,9 </w:t>
            </w:r>
          </w:p>
        </w:tc>
        <w:tc>
          <w:tcPr>
            <w:tcW w:w="13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140,9 </w:t>
            </w:r>
          </w:p>
        </w:tc>
        <w:tc>
          <w:tcPr>
            <w:tcW w:w="15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150,9 </w:t>
            </w:r>
          </w:p>
        </w:tc>
        <w:tc>
          <w:tcPr>
            <w:tcW w:w="15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160,9 </w:t>
            </w:r>
          </w:p>
        </w:tc>
        <w:tc>
          <w:tcPr>
            <w:tcW w:w="13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170,9 </w:t>
            </w:r>
          </w:p>
        </w:tc>
        <w:tc>
          <w:tcPr>
            <w:tcW w:w="16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180,9 </w:t>
            </w:r>
          </w:p>
        </w:tc>
      </w:tr>
    </w:tbl>
    <w:p w:rsidR="00D048A3" w:rsidRDefault="008431F8" w:rsidP="00D048A3">
      <w:pPr>
        <w:spacing w:after="0" w:line="240" w:lineRule="auto"/>
        <w:ind w:firstLine="360"/>
        <w:jc w:val="both"/>
        <w:rPr>
          <w:rFonts w:ascii="Times New Roman" w:hAnsi="Times New Roman" w:cs="Times New Roman"/>
          <w:bCs/>
          <w:i/>
          <w:iCs/>
          <w:sz w:val="28"/>
          <w:szCs w:val="28"/>
        </w:rPr>
      </w:pPr>
      <w:r>
        <w:rPr>
          <w:rFonts w:ascii="Times New Roman" w:hAnsi="Times New Roman" w:cs="Times New Roman"/>
          <w:bCs/>
          <w:i/>
          <w:iCs/>
          <w:noProof/>
          <w:sz w:val="28"/>
          <w:szCs w:val="28"/>
        </w:rPr>
        <w:pict>
          <v:shape id="_x0000_s1179" type="#_x0000_t75" style="position:absolute;left:0;text-align:left;margin-left:-3.9pt;margin-top:11.4pt;width:156.25pt;height:32.9pt;z-index:251712512;mso-position-horizontal-relative:text;mso-position-vertical-relative:text" stroked="t" strokecolor="red">
            <v:imagedata r:id="rId82" o:title=""/>
          </v:shape>
          <o:OLEObject Type="Embed" ProgID="Equation.3" ShapeID="_x0000_s1179" DrawAspect="Content" ObjectID="_1570811631" r:id="rId83"/>
        </w:pict>
      </w:r>
    </w:p>
    <w:p w:rsidR="00D048A3" w:rsidRDefault="00D048A3" w:rsidP="00D048A3">
      <w:pPr>
        <w:spacing w:after="0" w:line="240" w:lineRule="auto"/>
        <w:ind w:firstLine="360"/>
        <w:jc w:val="both"/>
        <w:rPr>
          <w:rFonts w:ascii="Times New Roman" w:hAnsi="Times New Roman" w:cs="Times New Roman"/>
          <w:bCs/>
          <w:i/>
          <w:iCs/>
          <w:sz w:val="28"/>
          <w:szCs w:val="28"/>
        </w:rPr>
      </w:pPr>
    </w:p>
    <w:p w:rsidR="00D048A3" w:rsidRDefault="00D048A3" w:rsidP="00D048A3">
      <w:pPr>
        <w:spacing w:after="0" w:line="240" w:lineRule="auto"/>
        <w:ind w:firstLine="360"/>
        <w:jc w:val="both"/>
        <w:rPr>
          <w:rFonts w:ascii="Times New Roman" w:hAnsi="Times New Roman" w:cs="Times New Roman"/>
          <w:bCs/>
          <w:i/>
          <w:iCs/>
          <w:sz w:val="28"/>
          <w:szCs w:val="28"/>
        </w:rPr>
      </w:pPr>
    </w:p>
    <w:tbl>
      <w:tblPr>
        <w:tblW w:w="9944" w:type="dxa"/>
        <w:tblCellMar>
          <w:left w:w="0" w:type="dxa"/>
          <w:right w:w="0" w:type="dxa"/>
        </w:tblCellMar>
        <w:tblLook w:val="04A0"/>
      </w:tblPr>
      <w:tblGrid>
        <w:gridCol w:w="987"/>
        <w:gridCol w:w="1392"/>
        <w:gridCol w:w="1392"/>
        <w:gridCol w:w="1543"/>
        <w:gridCol w:w="1543"/>
        <w:gridCol w:w="1392"/>
        <w:gridCol w:w="1695"/>
      </w:tblGrid>
      <w:tr w:rsidR="00D048A3" w:rsidRPr="00C266BE" w:rsidTr="007F6E21">
        <w:trPr>
          <w:trHeight w:val="282"/>
        </w:trPr>
        <w:tc>
          <w:tcPr>
            <w:tcW w:w="9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х </w:t>
            </w:r>
          </w:p>
        </w:tc>
        <w:tc>
          <w:tcPr>
            <w:tcW w:w="13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0 </w:t>
            </w:r>
          </w:p>
        </w:tc>
        <w:tc>
          <w:tcPr>
            <w:tcW w:w="13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1 </w:t>
            </w:r>
          </w:p>
        </w:tc>
        <w:tc>
          <w:tcPr>
            <w:tcW w:w="15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2 </w:t>
            </w:r>
          </w:p>
        </w:tc>
        <w:tc>
          <w:tcPr>
            <w:tcW w:w="15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3 </w:t>
            </w:r>
          </w:p>
        </w:tc>
        <w:tc>
          <w:tcPr>
            <w:tcW w:w="13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4 </w:t>
            </w:r>
          </w:p>
        </w:tc>
        <w:tc>
          <w:tcPr>
            <w:tcW w:w="16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5 </w:t>
            </w:r>
          </w:p>
        </w:tc>
      </w:tr>
      <w:tr w:rsidR="00D048A3" w:rsidRPr="00C266BE" w:rsidTr="007F6E21">
        <w:trPr>
          <w:trHeight w:val="282"/>
        </w:trPr>
        <w:tc>
          <w:tcPr>
            <w:tcW w:w="9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у </w:t>
            </w:r>
          </w:p>
        </w:tc>
        <w:tc>
          <w:tcPr>
            <w:tcW w:w="13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132,6 </w:t>
            </w:r>
          </w:p>
        </w:tc>
        <w:tc>
          <w:tcPr>
            <w:tcW w:w="13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144,3 </w:t>
            </w:r>
          </w:p>
        </w:tc>
        <w:tc>
          <w:tcPr>
            <w:tcW w:w="15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155,9 </w:t>
            </w:r>
          </w:p>
        </w:tc>
        <w:tc>
          <w:tcPr>
            <w:tcW w:w="15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167,5 </w:t>
            </w:r>
          </w:p>
        </w:tc>
        <w:tc>
          <w:tcPr>
            <w:tcW w:w="13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179,1 </w:t>
            </w:r>
          </w:p>
        </w:tc>
        <w:tc>
          <w:tcPr>
            <w:tcW w:w="16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190,7 </w:t>
            </w:r>
          </w:p>
        </w:tc>
      </w:tr>
    </w:tbl>
    <w:p w:rsidR="00D048A3" w:rsidRDefault="008431F8" w:rsidP="00D048A3">
      <w:pPr>
        <w:spacing w:after="0" w:line="240" w:lineRule="auto"/>
        <w:ind w:firstLine="360"/>
        <w:jc w:val="both"/>
        <w:rPr>
          <w:rFonts w:ascii="Times New Roman" w:hAnsi="Times New Roman" w:cs="Times New Roman"/>
          <w:bCs/>
          <w:i/>
          <w:iCs/>
          <w:sz w:val="28"/>
          <w:szCs w:val="28"/>
        </w:rPr>
      </w:pPr>
      <w:r>
        <w:rPr>
          <w:rFonts w:ascii="Times New Roman" w:hAnsi="Times New Roman" w:cs="Times New Roman"/>
          <w:bCs/>
          <w:i/>
          <w:iCs/>
          <w:noProof/>
          <w:sz w:val="28"/>
          <w:szCs w:val="28"/>
        </w:rPr>
        <w:pict>
          <v:shape id="Object 5" o:spid="_x0000_s1180" type="#_x0000_t75" style="position:absolute;left:0;text-align:left;margin-left:-3.9pt;margin-top:10.55pt;width:162.9pt;height:34.9pt;z-index:251713536;mso-position-horizontal-relative:text;mso-position-vertical-relative:text" stroked="t" strokecolor="red">
            <v:imagedata r:id="rId84" o:title=""/>
          </v:shape>
          <o:OLEObject Type="Embed" ProgID="Equation.3" ShapeID="Object 5" DrawAspect="Content" ObjectID="_1570811632" r:id="rId85"/>
        </w:pict>
      </w:r>
    </w:p>
    <w:p w:rsidR="00D048A3" w:rsidRDefault="00D048A3" w:rsidP="00D048A3">
      <w:pPr>
        <w:spacing w:after="0" w:line="240" w:lineRule="auto"/>
        <w:ind w:firstLine="360"/>
        <w:jc w:val="both"/>
        <w:rPr>
          <w:rFonts w:ascii="Times New Roman" w:hAnsi="Times New Roman" w:cs="Times New Roman"/>
          <w:bCs/>
          <w:i/>
          <w:iCs/>
          <w:sz w:val="28"/>
          <w:szCs w:val="28"/>
        </w:rPr>
      </w:pPr>
    </w:p>
    <w:p w:rsidR="00D048A3" w:rsidRDefault="00D048A3" w:rsidP="00D048A3">
      <w:pPr>
        <w:spacing w:after="0" w:line="240" w:lineRule="auto"/>
        <w:ind w:firstLine="360"/>
        <w:jc w:val="both"/>
        <w:rPr>
          <w:rFonts w:ascii="Times New Roman" w:hAnsi="Times New Roman" w:cs="Times New Roman"/>
          <w:bCs/>
          <w:i/>
          <w:iCs/>
          <w:sz w:val="28"/>
          <w:szCs w:val="28"/>
        </w:rPr>
      </w:pPr>
    </w:p>
    <w:tbl>
      <w:tblPr>
        <w:tblpPr w:leftFromText="180" w:rightFromText="180" w:horzAnchor="margin" w:tblpY="556"/>
        <w:tblW w:w="9584" w:type="dxa"/>
        <w:tblCellMar>
          <w:left w:w="0" w:type="dxa"/>
          <w:right w:w="0" w:type="dxa"/>
        </w:tblCellMar>
        <w:tblLook w:val="04A0"/>
      </w:tblPr>
      <w:tblGrid>
        <w:gridCol w:w="951"/>
        <w:gridCol w:w="1342"/>
        <w:gridCol w:w="1342"/>
        <w:gridCol w:w="1487"/>
        <w:gridCol w:w="1487"/>
        <w:gridCol w:w="1342"/>
        <w:gridCol w:w="1633"/>
      </w:tblGrid>
      <w:tr w:rsidR="00D048A3" w:rsidRPr="00C266BE" w:rsidTr="007F6E21">
        <w:trPr>
          <w:trHeight w:val="353"/>
        </w:trPr>
        <w:tc>
          <w:tcPr>
            <w:tcW w:w="9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lastRenderedPageBreak/>
              <w:t xml:space="preserve">х </w:t>
            </w:r>
          </w:p>
        </w:tc>
        <w:tc>
          <w:tcPr>
            <w:tcW w:w="13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0 </w:t>
            </w:r>
          </w:p>
        </w:tc>
        <w:tc>
          <w:tcPr>
            <w:tcW w:w="13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1 </w:t>
            </w:r>
          </w:p>
        </w:tc>
        <w:tc>
          <w:tcPr>
            <w:tcW w:w="14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2 </w:t>
            </w:r>
          </w:p>
        </w:tc>
        <w:tc>
          <w:tcPr>
            <w:tcW w:w="14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3 </w:t>
            </w:r>
          </w:p>
        </w:tc>
        <w:tc>
          <w:tcPr>
            <w:tcW w:w="13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4 </w:t>
            </w:r>
          </w:p>
        </w:tc>
        <w:tc>
          <w:tcPr>
            <w:tcW w:w="16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
                <w:bCs/>
                <w:i/>
                <w:iCs/>
                <w:sz w:val="28"/>
                <w:szCs w:val="28"/>
              </w:rPr>
              <w:t xml:space="preserve">5 </w:t>
            </w:r>
          </w:p>
        </w:tc>
      </w:tr>
      <w:tr w:rsidR="00D048A3" w:rsidRPr="00C266BE" w:rsidTr="007F6E21">
        <w:trPr>
          <w:trHeight w:val="366"/>
        </w:trPr>
        <w:tc>
          <w:tcPr>
            <w:tcW w:w="9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у </w:t>
            </w:r>
          </w:p>
        </w:tc>
        <w:tc>
          <w:tcPr>
            <w:tcW w:w="13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138,1 </w:t>
            </w:r>
          </w:p>
        </w:tc>
        <w:tc>
          <w:tcPr>
            <w:tcW w:w="13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155 </w:t>
            </w:r>
          </w:p>
        </w:tc>
        <w:tc>
          <w:tcPr>
            <w:tcW w:w="14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171,9 </w:t>
            </w:r>
          </w:p>
        </w:tc>
        <w:tc>
          <w:tcPr>
            <w:tcW w:w="14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188,8 </w:t>
            </w:r>
          </w:p>
        </w:tc>
        <w:tc>
          <w:tcPr>
            <w:tcW w:w="13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205,7 </w:t>
            </w:r>
          </w:p>
        </w:tc>
        <w:tc>
          <w:tcPr>
            <w:tcW w:w="16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C266BE" w:rsidRDefault="00D048A3" w:rsidP="007F6E21">
            <w:pPr>
              <w:spacing w:after="0" w:line="240" w:lineRule="auto"/>
              <w:ind w:firstLine="360"/>
              <w:jc w:val="both"/>
              <w:rPr>
                <w:rFonts w:ascii="Times New Roman" w:hAnsi="Times New Roman" w:cs="Times New Roman"/>
                <w:bCs/>
                <w:i/>
                <w:iCs/>
                <w:sz w:val="28"/>
                <w:szCs w:val="28"/>
              </w:rPr>
            </w:pPr>
            <w:r w:rsidRPr="00C266BE">
              <w:rPr>
                <w:rFonts w:ascii="Times New Roman" w:hAnsi="Times New Roman" w:cs="Times New Roman"/>
                <w:bCs/>
                <w:i/>
                <w:iCs/>
                <w:sz w:val="28"/>
                <w:szCs w:val="28"/>
              </w:rPr>
              <w:t xml:space="preserve">223,6 </w:t>
            </w:r>
          </w:p>
        </w:tc>
      </w:tr>
    </w:tbl>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8431F8" w:rsidP="00D048A3">
      <w:pPr>
        <w:spacing w:after="0" w:line="240" w:lineRule="auto"/>
        <w:ind w:firstLine="360"/>
        <w:jc w:val="both"/>
        <w:rPr>
          <w:rFonts w:ascii="Times New Roman" w:hAnsi="Times New Roman" w:cs="Times New Roman"/>
          <w:b/>
          <w:i/>
          <w:sz w:val="28"/>
          <w:szCs w:val="28"/>
        </w:rPr>
      </w:pPr>
      <w:r>
        <w:rPr>
          <w:rFonts w:ascii="Times New Roman" w:hAnsi="Times New Roman" w:cs="Times New Roman"/>
          <w:b/>
          <w:i/>
          <w:noProof/>
          <w:sz w:val="28"/>
          <w:szCs w:val="28"/>
        </w:rPr>
        <w:pict>
          <v:shape id="Object 6" o:spid="_x0000_s1181" type="#_x0000_t75" style="position:absolute;left:0;text-align:left;margin-left:1.85pt;margin-top:2.1pt;width:148.65pt;height:29pt;z-index:251714560" stroked="t" strokecolor="red">
            <v:imagedata r:id="rId86" o:title=""/>
          </v:shape>
          <o:OLEObject Type="Embed" ProgID="Equation.3" ShapeID="Object 6" DrawAspect="Content" ObjectID="_1570811633" r:id="rId87"/>
        </w:pict>
      </w: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Pr="00E23DAD" w:rsidRDefault="00D048A3" w:rsidP="00D048A3">
      <w:pPr>
        <w:spacing w:after="0" w:line="240" w:lineRule="auto"/>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15584" behindDoc="0" locked="0" layoutInCell="1" allowOverlap="1">
            <wp:simplePos x="0" y="0"/>
            <wp:positionH relativeFrom="column">
              <wp:posOffset>5715</wp:posOffset>
            </wp:positionH>
            <wp:positionV relativeFrom="paragraph">
              <wp:posOffset>45720</wp:posOffset>
            </wp:positionV>
            <wp:extent cx="6137910" cy="1866900"/>
            <wp:effectExtent l="19050" t="0" r="0" b="0"/>
            <wp:wrapNone/>
            <wp:docPr id="14"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a:srcRect/>
                    <a:stretch>
                      <a:fillRect/>
                    </a:stretch>
                  </pic:blipFill>
                  <pic:spPr bwMode="auto">
                    <a:xfrm>
                      <a:off x="0" y="0"/>
                      <a:ext cx="6137910" cy="1866900"/>
                    </a:xfrm>
                    <a:prstGeom prst="rect">
                      <a:avLst/>
                    </a:prstGeom>
                    <a:noFill/>
                    <a:ln w="9525">
                      <a:noFill/>
                      <a:miter lim="800000"/>
                      <a:headEnd/>
                      <a:tailEnd/>
                    </a:ln>
                  </pic:spPr>
                </pic:pic>
              </a:graphicData>
            </a:graphic>
          </wp:anchor>
        </w:drawing>
      </w: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16608" behindDoc="0" locked="0" layoutInCell="1" allowOverlap="1">
            <wp:simplePos x="0" y="0"/>
            <wp:positionH relativeFrom="column">
              <wp:posOffset>2540</wp:posOffset>
            </wp:positionH>
            <wp:positionV relativeFrom="paragraph">
              <wp:posOffset>10160</wp:posOffset>
            </wp:positionV>
            <wp:extent cx="6143625" cy="2235200"/>
            <wp:effectExtent l="19050" t="0" r="9525" b="0"/>
            <wp:wrapNone/>
            <wp:docPr id="1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a:srcRect/>
                    <a:stretch>
                      <a:fillRect/>
                    </a:stretch>
                  </pic:blipFill>
                  <pic:spPr bwMode="auto">
                    <a:xfrm>
                      <a:off x="0" y="0"/>
                      <a:ext cx="6143625" cy="2235200"/>
                    </a:xfrm>
                    <a:prstGeom prst="rect">
                      <a:avLst/>
                    </a:prstGeom>
                    <a:noFill/>
                    <a:ln w="9525">
                      <a:noFill/>
                      <a:miter lim="800000"/>
                      <a:headEnd/>
                      <a:tailEnd/>
                    </a:ln>
                  </pic:spPr>
                </pic:pic>
              </a:graphicData>
            </a:graphic>
          </wp:anchor>
        </w:drawing>
      </w: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Pr="00E23DAD" w:rsidRDefault="00D048A3" w:rsidP="00D048A3">
      <w:pPr>
        <w:spacing w:after="0" w:line="240" w:lineRule="auto"/>
        <w:jc w:val="both"/>
        <w:rPr>
          <w:rFonts w:ascii="Times New Roman" w:hAnsi="Times New Roman" w:cs="Times New Roman"/>
          <w:i/>
          <w:sz w:val="28"/>
          <w:szCs w:val="28"/>
        </w:rPr>
      </w:pPr>
      <w:r w:rsidRPr="00E23DAD">
        <w:rPr>
          <w:rFonts w:ascii="Times New Roman" w:hAnsi="Times New Roman" w:cs="Times New Roman"/>
          <w:i/>
          <w:sz w:val="28"/>
          <w:szCs w:val="28"/>
        </w:rPr>
        <w:t xml:space="preserve">Итак, </w:t>
      </w:r>
      <w:r w:rsidRPr="00E23DAD">
        <w:rPr>
          <w:rFonts w:ascii="Times New Roman" w:hAnsi="Times New Roman" w:cs="Times New Roman"/>
          <w:bCs/>
          <w:i/>
          <w:iCs/>
          <w:sz w:val="28"/>
          <w:szCs w:val="28"/>
        </w:rPr>
        <w:t xml:space="preserve">зависимость </w:t>
      </w:r>
      <w:r>
        <w:rPr>
          <w:rFonts w:ascii="Times New Roman" w:hAnsi="Times New Roman" w:cs="Times New Roman"/>
          <w:bCs/>
          <w:i/>
          <w:iCs/>
          <w:sz w:val="28"/>
          <w:szCs w:val="28"/>
        </w:rPr>
        <w:t>цены доставки посы</w:t>
      </w:r>
      <w:r w:rsidRPr="00E23DAD">
        <w:rPr>
          <w:rFonts w:ascii="Times New Roman" w:hAnsi="Times New Roman" w:cs="Times New Roman"/>
          <w:bCs/>
          <w:i/>
          <w:iCs/>
          <w:sz w:val="28"/>
          <w:szCs w:val="28"/>
        </w:rPr>
        <w:t>лки от количества дополнительных 500 г</w:t>
      </w:r>
      <w:r>
        <w:rPr>
          <w:rFonts w:ascii="Times New Roman" w:hAnsi="Times New Roman" w:cs="Times New Roman"/>
          <w:bCs/>
          <w:i/>
          <w:iCs/>
          <w:sz w:val="28"/>
          <w:szCs w:val="28"/>
        </w:rPr>
        <w:t xml:space="preserve">  её веса – линейная.</w:t>
      </w:r>
    </w:p>
    <w:p w:rsidR="00D048A3" w:rsidRPr="00E23DAD" w:rsidRDefault="00D048A3" w:rsidP="00D048A3">
      <w:pPr>
        <w:spacing w:after="0" w:line="240" w:lineRule="auto"/>
        <w:ind w:firstLine="360"/>
        <w:jc w:val="both"/>
        <w:rPr>
          <w:rFonts w:ascii="Times New Roman" w:hAnsi="Times New Roman" w:cs="Times New Roman"/>
          <w:i/>
          <w:sz w:val="28"/>
          <w:szCs w:val="28"/>
        </w:rPr>
      </w:pPr>
    </w:p>
    <w:p w:rsidR="00D048A3" w:rsidRPr="007420FB" w:rsidRDefault="00D048A3" w:rsidP="00D048A3">
      <w:pPr>
        <w:tabs>
          <w:tab w:val="left" w:pos="1160"/>
        </w:tabs>
        <w:spacing w:line="240" w:lineRule="auto"/>
        <w:rPr>
          <w:rFonts w:ascii="Times New Roman" w:hAnsi="Times New Roman" w:cs="Times New Roman"/>
          <w:b/>
          <w:i/>
          <w:sz w:val="28"/>
          <w:szCs w:val="28"/>
        </w:rPr>
      </w:pPr>
      <w:r w:rsidRPr="007420FB">
        <w:rPr>
          <w:rFonts w:ascii="Times New Roman" w:hAnsi="Times New Roman" w:cs="Times New Roman"/>
          <w:b/>
          <w:i/>
          <w:sz w:val="28"/>
          <w:szCs w:val="28"/>
        </w:rPr>
        <w:t>3.5. Зависимость стоимости поездки в такси от расстояния</w:t>
      </w:r>
    </w:p>
    <w:p w:rsidR="00D048A3" w:rsidRDefault="00D048A3" w:rsidP="00D048A3">
      <w:pPr>
        <w:spacing w:after="0" w:line="240" w:lineRule="auto"/>
        <w:ind w:firstLine="360"/>
        <w:jc w:val="both"/>
        <w:rPr>
          <w:rFonts w:ascii="Times New Roman" w:hAnsi="Times New Roman" w:cs="Times New Roman"/>
          <w:b/>
          <w:i/>
          <w:sz w:val="28"/>
          <w:szCs w:val="28"/>
        </w:rPr>
      </w:pPr>
      <w:r w:rsidRPr="007420FB">
        <w:rPr>
          <w:rFonts w:ascii="Times New Roman" w:hAnsi="Times New Roman" w:cs="Times New Roman"/>
          <w:bCs/>
          <w:i/>
          <w:iCs/>
          <w:sz w:val="28"/>
          <w:szCs w:val="28"/>
        </w:rPr>
        <w:t>Как зависит стоимость поездки в такси от расстояния?</w:t>
      </w:r>
    </w:p>
    <w:p w:rsidR="00D048A3" w:rsidRPr="00A76DAA" w:rsidRDefault="00D048A3" w:rsidP="00D048A3">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Для ответа на этот вопрос достаточно знать, что:</w:t>
      </w:r>
    </w:p>
    <w:tbl>
      <w:tblPr>
        <w:tblW w:w="9680" w:type="dxa"/>
        <w:tblCellMar>
          <w:left w:w="0" w:type="dxa"/>
          <w:right w:w="0" w:type="dxa"/>
        </w:tblCellMar>
        <w:tblLook w:val="04A0"/>
      </w:tblPr>
      <w:tblGrid>
        <w:gridCol w:w="3972"/>
        <w:gridCol w:w="5708"/>
      </w:tblGrid>
      <w:tr w:rsidR="00D048A3" w:rsidRPr="00A76DAA" w:rsidTr="007F6E21">
        <w:trPr>
          <w:trHeight w:val="758"/>
        </w:trPr>
        <w:tc>
          <w:tcPr>
            <w:tcW w:w="39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Стоимость подачи такси</w:t>
            </w:r>
          </w:p>
        </w:tc>
        <w:tc>
          <w:tcPr>
            <w:tcW w:w="57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Стоимость одного километра поездки </w:t>
            </w:r>
          </w:p>
        </w:tc>
      </w:tr>
      <w:tr w:rsidR="00D048A3" w:rsidRPr="00A76DAA" w:rsidTr="007F6E21">
        <w:trPr>
          <w:trHeight w:val="351"/>
        </w:trPr>
        <w:tc>
          <w:tcPr>
            <w:tcW w:w="39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30 рублей </w:t>
            </w:r>
          </w:p>
        </w:tc>
        <w:tc>
          <w:tcPr>
            <w:tcW w:w="5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7рублей </w:t>
            </w:r>
          </w:p>
        </w:tc>
      </w:tr>
    </w:tbl>
    <w:p w:rsidR="00D048A3" w:rsidRDefault="008431F8"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noProof/>
          <w:sz w:val="28"/>
          <w:szCs w:val="28"/>
        </w:rPr>
        <w:pict>
          <v:shape id="_x0000_s1182" type="#_x0000_t75" style="position:absolute;left:0;text-align:left;margin-left:65.85pt;margin-top:12.8pt;width:148.65pt;height:37.75pt;z-index:251717632;mso-position-horizontal-relative:text;mso-position-vertical-relative:text" stroked="t" strokecolor="red">
            <v:imagedata r:id="rId90" o:title=""/>
          </v:shape>
          <o:OLEObject Type="Embed" ProgID="Equation.3" ShapeID="_x0000_s1182" DrawAspect="Content" ObjectID="_1570811634" r:id="rId91"/>
        </w:pict>
      </w:r>
    </w:p>
    <w:p w:rsidR="00D048A3" w:rsidRDefault="00D048A3" w:rsidP="00D048A3">
      <w:pPr>
        <w:spacing w:after="0" w:line="240" w:lineRule="auto"/>
        <w:ind w:firstLine="360"/>
        <w:jc w:val="both"/>
        <w:rPr>
          <w:rFonts w:ascii="Times New Roman" w:hAnsi="Times New Roman" w:cs="Times New Roman"/>
          <w:i/>
          <w:sz w:val="28"/>
          <w:szCs w:val="28"/>
        </w:rPr>
      </w:pPr>
      <w:r>
        <w:rPr>
          <w:rFonts w:ascii="Times New Roman" w:hAnsi="Times New Roman" w:cs="Times New Roman"/>
          <w:i/>
          <w:sz w:val="28"/>
          <w:szCs w:val="28"/>
        </w:rPr>
        <w:t>Тогда,</w:t>
      </w:r>
    </w:p>
    <w:p w:rsidR="00D048A3"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ind w:firstLine="360"/>
        <w:jc w:val="both"/>
        <w:rPr>
          <w:rFonts w:ascii="Times New Roman" w:hAnsi="Times New Roman" w:cs="Times New Roman"/>
          <w:i/>
          <w:sz w:val="28"/>
          <w:szCs w:val="28"/>
        </w:rPr>
      </w:pPr>
    </w:p>
    <w:tbl>
      <w:tblPr>
        <w:tblW w:w="9622" w:type="dxa"/>
        <w:tblCellMar>
          <w:left w:w="0" w:type="dxa"/>
          <w:right w:w="0" w:type="dxa"/>
        </w:tblCellMar>
        <w:tblLook w:val="04A0"/>
      </w:tblPr>
      <w:tblGrid>
        <w:gridCol w:w="949"/>
        <w:gridCol w:w="1351"/>
        <w:gridCol w:w="1351"/>
        <w:gridCol w:w="1498"/>
        <w:gridCol w:w="1498"/>
        <w:gridCol w:w="1351"/>
        <w:gridCol w:w="1624"/>
      </w:tblGrid>
      <w:tr w:rsidR="00D048A3" w:rsidRPr="00A76DAA" w:rsidTr="007F6E21">
        <w:trPr>
          <w:trHeight w:val="440"/>
        </w:trPr>
        <w:tc>
          <w:tcPr>
            <w:tcW w:w="9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lastRenderedPageBreak/>
              <w:t xml:space="preserve">х </w:t>
            </w:r>
          </w:p>
        </w:tc>
        <w:tc>
          <w:tcPr>
            <w:tcW w:w="13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0 </w:t>
            </w:r>
          </w:p>
        </w:tc>
        <w:tc>
          <w:tcPr>
            <w:tcW w:w="13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1 </w:t>
            </w:r>
          </w:p>
        </w:tc>
        <w:tc>
          <w:tcPr>
            <w:tcW w:w="14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2 </w:t>
            </w:r>
          </w:p>
        </w:tc>
        <w:tc>
          <w:tcPr>
            <w:tcW w:w="14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3 </w:t>
            </w:r>
          </w:p>
        </w:tc>
        <w:tc>
          <w:tcPr>
            <w:tcW w:w="13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4 </w:t>
            </w:r>
          </w:p>
        </w:tc>
        <w:tc>
          <w:tcPr>
            <w:tcW w:w="16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b/>
                <w:bCs/>
                <w:i/>
                <w:sz w:val="28"/>
                <w:szCs w:val="28"/>
              </w:rPr>
              <w:t xml:space="preserve">5 </w:t>
            </w:r>
          </w:p>
        </w:tc>
      </w:tr>
      <w:tr w:rsidR="00D048A3" w:rsidRPr="00A76DAA" w:rsidTr="007F6E21">
        <w:trPr>
          <w:trHeight w:val="440"/>
        </w:trPr>
        <w:tc>
          <w:tcPr>
            <w:tcW w:w="9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у </w:t>
            </w:r>
          </w:p>
        </w:tc>
        <w:tc>
          <w:tcPr>
            <w:tcW w:w="13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30 </w:t>
            </w:r>
          </w:p>
        </w:tc>
        <w:tc>
          <w:tcPr>
            <w:tcW w:w="13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37 </w:t>
            </w:r>
          </w:p>
        </w:tc>
        <w:tc>
          <w:tcPr>
            <w:tcW w:w="14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44 </w:t>
            </w:r>
          </w:p>
        </w:tc>
        <w:tc>
          <w:tcPr>
            <w:tcW w:w="14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51 </w:t>
            </w:r>
          </w:p>
        </w:tc>
        <w:tc>
          <w:tcPr>
            <w:tcW w:w="13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58 </w:t>
            </w:r>
          </w:p>
        </w:tc>
        <w:tc>
          <w:tcPr>
            <w:tcW w:w="16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8A3" w:rsidRPr="00A76DAA" w:rsidRDefault="00D048A3" w:rsidP="007F6E21">
            <w:pPr>
              <w:spacing w:after="0" w:line="240" w:lineRule="auto"/>
              <w:ind w:firstLine="360"/>
              <w:jc w:val="both"/>
              <w:rPr>
                <w:rFonts w:ascii="Times New Roman" w:hAnsi="Times New Roman" w:cs="Times New Roman"/>
                <w:i/>
                <w:sz w:val="28"/>
                <w:szCs w:val="28"/>
              </w:rPr>
            </w:pPr>
            <w:r w:rsidRPr="00A76DAA">
              <w:rPr>
                <w:rFonts w:ascii="Times New Roman" w:hAnsi="Times New Roman" w:cs="Times New Roman"/>
                <w:i/>
                <w:sz w:val="28"/>
                <w:szCs w:val="28"/>
              </w:rPr>
              <w:t xml:space="preserve">65 </w:t>
            </w:r>
          </w:p>
        </w:tc>
      </w:tr>
    </w:tbl>
    <w:p w:rsidR="00D048A3" w:rsidRPr="00A76DAA" w:rsidRDefault="00D048A3" w:rsidP="00D048A3">
      <w:pPr>
        <w:spacing w:after="0" w:line="240" w:lineRule="auto"/>
        <w:ind w:firstLine="360"/>
        <w:jc w:val="both"/>
        <w:rPr>
          <w:rFonts w:ascii="Times New Roman" w:hAnsi="Times New Roman" w:cs="Times New Roman"/>
          <w:i/>
          <w:sz w:val="28"/>
          <w:szCs w:val="28"/>
        </w:rPr>
      </w:pPr>
    </w:p>
    <w:p w:rsidR="00D048A3" w:rsidRDefault="00D048A3" w:rsidP="00D048A3">
      <w:pPr>
        <w:spacing w:after="0" w:line="240" w:lineRule="auto"/>
        <w:jc w:val="both"/>
        <w:rPr>
          <w:rFonts w:ascii="Times New Roman" w:hAnsi="Times New Roman" w:cs="Times New Roman"/>
          <w:b/>
          <w:i/>
          <w:sz w:val="28"/>
          <w:szCs w:val="28"/>
        </w:rPr>
      </w:pPr>
      <w:r w:rsidRPr="00717D39">
        <w:rPr>
          <w:noProof/>
          <w:szCs w:val="28"/>
        </w:rPr>
        <w:drawing>
          <wp:anchor distT="0" distB="0" distL="114300" distR="114300" simplePos="0" relativeHeight="251718656" behindDoc="0" locked="0" layoutInCell="1" allowOverlap="1">
            <wp:simplePos x="0" y="0"/>
            <wp:positionH relativeFrom="column">
              <wp:posOffset>5715</wp:posOffset>
            </wp:positionH>
            <wp:positionV relativeFrom="paragraph">
              <wp:posOffset>-2540</wp:posOffset>
            </wp:positionV>
            <wp:extent cx="6143625" cy="1511300"/>
            <wp:effectExtent l="19050" t="0" r="9525" b="0"/>
            <wp:wrapNone/>
            <wp:docPr id="17"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a:srcRect/>
                    <a:stretch>
                      <a:fillRect/>
                    </a:stretch>
                  </pic:blipFill>
                  <pic:spPr bwMode="auto">
                    <a:xfrm>
                      <a:off x="0" y="0"/>
                      <a:ext cx="6143625" cy="1511300"/>
                    </a:xfrm>
                    <a:prstGeom prst="rect">
                      <a:avLst/>
                    </a:prstGeom>
                    <a:noFill/>
                    <a:ln w="9525">
                      <a:noFill/>
                      <a:miter lim="800000"/>
                      <a:headEnd/>
                      <a:tailEnd/>
                    </a:ln>
                  </pic:spPr>
                </pic:pic>
              </a:graphicData>
            </a:graphic>
          </wp:anchor>
        </w:drawing>
      </w: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19680" behindDoc="0" locked="0" layoutInCell="1" allowOverlap="1">
            <wp:simplePos x="0" y="0"/>
            <wp:positionH relativeFrom="column">
              <wp:posOffset>5715</wp:posOffset>
            </wp:positionH>
            <wp:positionV relativeFrom="paragraph">
              <wp:posOffset>13970</wp:posOffset>
            </wp:positionV>
            <wp:extent cx="6143625" cy="2197100"/>
            <wp:effectExtent l="19050" t="0" r="9525" b="0"/>
            <wp:wrapNone/>
            <wp:docPr id="1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3"/>
                    <a:srcRect/>
                    <a:stretch>
                      <a:fillRect/>
                    </a:stretch>
                  </pic:blipFill>
                  <pic:spPr bwMode="auto">
                    <a:xfrm>
                      <a:off x="0" y="0"/>
                      <a:ext cx="6143625" cy="2197100"/>
                    </a:xfrm>
                    <a:prstGeom prst="rect">
                      <a:avLst/>
                    </a:prstGeom>
                    <a:noFill/>
                    <a:ln w="9525">
                      <a:noFill/>
                      <a:miter lim="800000"/>
                      <a:headEnd/>
                      <a:tailEnd/>
                    </a:ln>
                  </pic:spPr>
                </pic:pic>
              </a:graphicData>
            </a:graphic>
          </wp:anchor>
        </w:drawing>
      </w: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Pr="00717D39" w:rsidRDefault="00D048A3" w:rsidP="00D048A3">
      <w:pPr>
        <w:spacing w:after="0" w:line="240" w:lineRule="auto"/>
        <w:ind w:firstLine="360"/>
        <w:jc w:val="both"/>
        <w:rPr>
          <w:rFonts w:ascii="Times New Roman" w:hAnsi="Times New Roman" w:cs="Times New Roman"/>
          <w:i/>
          <w:sz w:val="28"/>
          <w:szCs w:val="28"/>
        </w:rPr>
      </w:pPr>
    </w:p>
    <w:p w:rsidR="00D048A3" w:rsidRPr="00717D39" w:rsidRDefault="00D048A3" w:rsidP="00D048A3">
      <w:pPr>
        <w:spacing w:after="0" w:line="240" w:lineRule="auto"/>
        <w:ind w:firstLine="360"/>
        <w:jc w:val="both"/>
        <w:rPr>
          <w:rFonts w:ascii="Times New Roman" w:hAnsi="Times New Roman" w:cs="Times New Roman"/>
          <w:i/>
          <w:sz w:val="28"/>
          <w:szCs w:val="28"/>
        </w:rPr>
      </w:pPr>
      <w:r w:rsidRPr="00717D39">
        <w:rPr>
          <w:rFonts w:ascii="Times New Roman" w:hAnsi="Times New Roman" w:cs="Times New Roman"/>
          <w:bCs/>
          <w:i/>
          <w:iCs/>
          <w:sz w:val="28"/>
          <w:szCs w:val="28"/>
        </w:rPr>
        <w:t>Таким образом, зависимость стоимость поездки в такси (у) от расстояния (х) – линейная функция.</w:t>
      </w: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Default="00D048A3" w:rsidP="00D048A3">
      <w:pPr>
        <w:spacing w:after="0" w:line="240" w:lineRule="auto"/>
        <w:ind w:firstLine="360"/>
        <w:jc w:val="both"/>
        <w:rPr>
          <w:rFonts w:ascii="Times New Roman" w:hAnsi="Times New Roman" w:cs="Times New Roman"/>
          <w:b/>
          <w:i/>
          <w:sz w:val="28"/>
          <w:szCs w:val="28"/>
        </w:rPr>
      </w:pPr>
    </w:p>
    <w:p w:rsidR="00D048A3" w:rsidRPr="00E03493" w:rsidRDefault="00D048A3" w:rsidP="00D048A3">
      <w:pPr>
        <w:spacing w:after="0" w:line="240" w:lineRule="auto"/>
        <w:ind w:firstLine="360"/>
        <w:jc w:val="both"/>
        <w:rPr>
          <w:rFonts w:ascii="Times New Roman" w:hAnsi="Times New Roman" w:cs="Times New Roman"/>
          <w:b/>
          <w:i/>
          <w:sz w:val="28"/>
          <w:szCs w:val="28"/>
        </w:rPr>
      </w:pPr>
      <w:r w:rsidRPr="00E03493">
        <w:rPr>
          <w:rFonts w:ascii="Times New Roman" w:hAnsi="Times New Roman" w:cs="Times New Roman"/>
          <w:b/>
          <w:i/>
          <w:sz w:val="28"/>
          <w:szCs w:val="28"/>
        </w:rPr>
        <w:t>Заключение.</w:t>
      </w:r>
    </w:p>
    <w:p w:rsidR="00D048A3" w:rsidRPr="00C202F0" w:rsidRDefault="00D048A3" w:rsidP="00D048A3">
      <w:pPr>
        <w:spacing w:line="240" w:lineRule="auto"/>
        <w:jc w:val="both"/>
        <w:rPr>
          <w:rFonts w:ascii="Times New Roman" w:hAnsi="Times New Roman" w:cs="Times New Roman"/>
          <w:i/>
          <w:sz w:val="28"/>
          <w:szCs w:val="28"/>
        </w:rPr>
      </w:pPr>
      <w:r w:rsidRPr="00C202F0">
        <w:rPr>
          <w:rFonts w:ascii="Times New Roman" w:hAnsi="Times New Roman" w:cs="Times New Roman"/>
          <w:i/>
          <w:sz w:val="28"/>
          <w:szCs w:val="28"/>
        </w:rPr>
        <w:t xml:space="preserve">          Конечно,  проведенные </w:t>
      </w:r>
      <w:r>
        <w:rPr>
          <w:rFonts w:ascii="Times New Roman" w:hAnsi="Times New Roman" w:cs="Times New Roman"/>
          <w:i/>
          <w:sz w:val="28"/>
          <w:szCs w:val="28"/>
        </w:rPr>
        <w:t xml:space="preserve">мной </w:t>
      </w:r>
      <w:r w:rsidRPr="00C202F0">
        <w:rPr>
          <w:rFonts w:ascii="Times New Roman" w:hAnsi="Times New Roman" w:cs="Times New Roman"/>
          <w:i/>
          <w:sz w:val="28"/>
          <w:szCs w:val="28"/>
        </w:rPr>
        <w:t>исследования нельзя считать исчерпывающими. Остается много вопросов о линейности и нелинейности окружающих величин.   Но, я считаю, что цель моей работы достигнута и выдвинутая мною гипотеза о том, что в окружающем мире есть величины, которые связаны между собой линейными зависимостями</w:t>
      </w:r>
      <w:r>
        <w:rPr>
          <w:rFonts w:ascii="Times New Roman" w:hAnsi="Times New Roman" w:cs="Times New Roman"/>
          <w:i/>
          <w:sz w:val="28"/>
          <w:szCs w:val="28"/>
        </w:rPr>
        <w:t>,</w:t>
      </w:r>
      <w:r w:rsidRPr="00C202F0">
        <w:rPr>
          <w:rFonts w:ascii="Times New Roman" w:hAnsi="Times New Roman" w:cs="Times New Roman"/>
          <w:i/>
          <w:sz w:val="28"/>
          <w:szCs w:val="28"/>
        </w:rPr>
        <w:t xml:space="preserve"> нашла свое подтверждение. Надеюсь, что этот проект будет полезен  моим сверстникам, желающим расширить свои знания о линейных функциях и их приложениях.</w:t>
      </w:r>
    </w:p>
    <w:p w:rsidR="00D048A3" w:rsidRDefault="00D048A3" w:rsidP="00D048A3">
      <w:pPr>
        <w:spacing w:line="240" w:lineRule="auto"/>
        <w:rPr>
          <w:rFonts w:ascii="Times New Roman" w:hAnsi="Times New Roman" w:cs="Times New Roman"/>
          <w:i/>
          <w:sz w:val="28"/>
          <w:szCs w:val="28"/>
        </w:rPr>
      </w:pPr>
    </w:p>
    <w:p w:rsidR="00D048A3" w:rsidRDefault="00D048A3" w:rsidP="00D048A3">
      <w:pPr>
        <w:spacing w:line="240" w:lineRule="auto"/>
        <w:rPr>
          <w:rFonts w:ascii="Times New Roman" w:hAnsi="Times New Roman" w:cs="Times New Roman"/>
          <w:i/>
          <w:sz w:val="28"/>
          <w:szCs w:val="28"/>
        </w:rPr>
      </w:pPr>
    </w:p>
    <w:p w:rsidR="00D048A3" w:rsidRDefault="00D048A3" w:rsidP="00D048A3">
      <w:pPr>
        <w:spacing w:line="240" w:lineRule="auto"/>
        <w:rPr>
          <w:rFonts w:ascii="Times New Roman" w:hAnsi="Times New Roman" w:cs="Times New Roman"/>
          <w:i/>
          <w:sz w:val="28"/>
          <w:szCs w:val="28"/>
        </w:rPr>
      </w:pPr>
    </w:p>
    <w:p w:rsidR="00D048A3" w:rsidRPr="003D1D07" w:rsidRDefault="00D048A3" w:rsidP="00D048A3">
      <w:pPr>
        <w:spacing w:line="240" w:lineRule="auto"/>
        <w:rPr>
          <w:rFonts w:ascii="Times New Roman" w:hAnsi="Times New Roman" w:cs="Times New Roman"/>
          <w:b/>
          <w:i/>
          <w:sz w:val="28"/>
          <w:szCs w:val="28"/>
        </w:rPr>
      </w:pPr>
    </w:p>
    <w:p w:rsidR="00D048A3" w:rsidRPr="003D1D07" w:rsidRDefault="00D048A3" w:rsidP="00D048A3">
      <w:pPr>
        <w:spacing w:line="240" w:lineRule="auto"/>
        <w:jc w:val="center"/>
        <w:rPr>
          <w:rFonts w:ascii="Times New Roman" w:hAnsi="Times New Roman" w:cs="Times New Roman"/>
          <w:b/>
          <w:i/>
          <w:sz w:val="28"/>
          <w:szCs w:val="28"/>
        </w:rPr>
      </w:pPr>
    </w:p>
    <w:p w:rsidR="00D048A3" w:rsidRPr="003D1D07" w:rsidRDefault="00D048A3" w:rsidP="00D048A3">
      <w:pPr>
        <w:spacing w:line="240" w:lineRule="auto"/>
        <w:jc w:val="center"/>
        <w:rPr>
          <w:rFonts w:ascii="Times New Roman" w:hAnsi="Times New Roman" w:cs="Times New Roman"/>
          <w:b/>
          <w:i/>
          <w:sz w:val="28"/>
          <w:szCs w:val="28"/>
        </w:rPr>
      </w:pPr>
      <w:r w:rsidRPr="003D1D07">
        <w:rPr>
          <w:rFonts w:ascii="Times New Roman" w:hAnsi="Times New Roman" w:cs="Times New Roman"/>
          <w:b/>
          <w:i/>
          <w:sz w:val="28"/>
          <w:szCs w:val="28"/>
        </w:rPr>
        <w:lastRenderedPageBreak/>
        <w:t>Литература.</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Аксенова М.Д. Энциклопедия для детей «М</w:t>
      </w:r>
      <w:r>
        <w:rPr>
          <w:rFonts w:ascii="Times New Roman" w:hAnsi="Times New Roman" w:cs="Times New Roman"/>
          <w:i/>
          <w:sz w:val="28"/>
          <w:szCs w:val="28"/>
        </w:rPr>
        <w:t>атематика», том 11 – М.: Аванта+</w:t>
      </w:r>
      <w:r w:rsidRPr="003D1D07">
        <w:rPr>
          <w:rFonts w:ascii="Times New Roman" w:hAnsi="Times New Roman" w:cs="Times New Roman"/>
          <w:i/>
          <w:sz w:val="28"/>
          <w:szCs w:val="28"/>
        </w:rPr>
        <w:t xml:space="preserve">,  </w:t>
      </w:r>
      <w:smartTag w:uri="urn:schemas-microsoft-com:office:smarttags" w:element="metricconverter">
        <w:smartTagPr>
          <w:attr w:name="ProductID" w:val="2000 г"/>
        </w:smartTagPr>
        <w:r w:rsidRPr="003D1D07">
          <w:rPr>
            <w:rFonts w:ascii="Times New Roman" w:hAnsi="Times New Roman" w:cs="Times New Roman"/>
            <w:i/>
            <w:sz w:val="28"/>
            <w:szCs w:val="28"/>
          </w:rPr>
          <w:t>2000 г</w:t>
        </w:r>
      </w:smartTag>
      <w:r w:rsidRPr="003D1D07">
        <w:rPr>
          <w:rFonts w:ascii="Times New Roman" w:hAnsi="Times New Roman" w:cs="Times New Roman"/>
          <w:i/>
          <w:sz w:val="28"/>
          <w:szCs w:val="28"/>
        </w:rPr>
        <w:t xml:space="preserve">. </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Виленкин Н.Я. Функции в природе и  технике - М.: Просвещение, </w:t>
      </w:r>
      <w:smartTag w:uri="urn:schemas-microsoft-com:office:smarttags" w:element="metricconverter">
        <w:smartTagPr>
          <w:attr w:name="ProductID" w:val="1985 г"/>
        </w:smartTagPr>
        <w:r w:rsidRPr="003D1D07">
          <w:rPr>
            <w:rFonts w:ascii="Times New Roman" w:hAnsi="Times New Roman" w:cs="Times New Roman"/>
            <w:i/>
            <w:sz w:val="28"/>
            <w:szCs w:val="28"/>
          </w:rPr>
          <w:t>1985 г</w:t>
        </w:r>
      </w:smartTag>
      <w:r w:rsidRPr="003D1D07">
        <w:rPr>
          <w:rFonts w:ascii="Times New Roman" w:hAnsi="Times New Roman" w:cs="Times New Roman"/>
          <w:i/>
          <w:sz w:val="28"/>
          <w:szCs w:val="28"/>
        </w:rPr>
        <w:t>.</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Выгодский М. Я. Справочник по высшей математике - М.: Наука, </w:t>
      </w:r>
      <w:smartTag w:uri="urn:schemas-microsoft-com:office:smarttags" w:element="metricconverter">
        <w:smartTagPr>
          <w:attr w:name="ProductID" w:val="1973 г"/>
        </w:smartTagPr>
        <w:r w:rsidRPr="003D1D07">
          <w:rPr>
            <w:rFonts w:ascii="Times New Roman" w:hAnsi="Times New Roman" w:cs="Times New Roman"/>
            <w:i/>
            <w:sz w:val="28"/>
            <w:szCs w:val="28"/>
          </w:rPr>
          <w:t>1973 г</w:t>
        </w:r>
      </w:smartTag>
      <w:r w:rsidRPr="003D1D07">
        <w:rPr>
          <w:rFonts w:ascii="Times New Roman" w:hAnsi="Times New Roman" w:cs="Times New Roman"/>
          <w:i/>
          <w:sz w:val="28"/>
          <w:szCs w:val="28"/>
        </w:rPr>
        <w:t>.</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Есипенко Г.Е. Математика в жизни –Новосибирское книжное издательство, </w:t>
      </w:r>
      <w:smartTag w:uri="urn:schemas-microsoft-com:office:smarttags" w:element="metricconverter">
        <w:smartTagPr>
          <w:attr w:name="ProductID" w:val="1970 г"/>
        </w:smartTagPr>
        <w:r w:rsidRPr="003D1D07">
          <w:rPr>
            <w:rFonts w:ascii="Times New Roman" w:hAnsi="Times New Roman" w:cs="Times New Roman"/>
            <w:i/>
            <w:sz w:val="28"/>
            <w:szCs w:val="28"/>
          </w:rPr>
          <w:t>1970 г</w:t>
        </w:r>
      </w:smartTag>
      <w:r w:rsidRPr="003D1D07">
        <w:rPr>
          <w:rFonts w:ascii="Times New Roman" w:hAnsi="Times New Roman" w:cs="Times New Roman"/>
          <w:i/>
          <w:sz w:val="28"/>
          <w:szCs w:val="28"/>
        </w:rPr>
        <w:t xml:space="preserve">. </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Муравин Г. К., «Исследовательские работы в школьном курсе алгебры», журнал «Математика в школе» №1, </w:t>
      </w:r>
      <w:smartTag w:uri="urn:schemas-microsoft-com:office:smarttags" w:element="metricconverter">
        <w:smartTagPr>
          <w:attr w:name="ProductID" w:val="1990 г"/>
        </w:smartTagPr>
        <w:r w:rsidRPr="003D1D07">
          <w:rPr>
            <w:rFonts w:ascii="Times New Roman" w:hAnsi="Times New Roman" w:cs="Times New Roman"/>
            <w:i/>
            <w:sz w:val="28"/>
            <w:szCs w:val="28"/>
          </w:rPr>
          <w:t>1990 г</w:t>
        </w:r>
      </w:smartTag>
      <w:r w:rsidRPr="003D1D07">
        <w:rPr>
          <w:rFonts w:ascii="Times New Roman" w:hAnsi="Times New Roman" w:cs="Times New Roman"/>
          <w:i/>
          <w:sz w:val="28"/>
          <w:szCs w:val="28"/>
        </w:rPr>
        <w:t>.</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Пичурин Л.Ф. За страницами учебника алгебры /  книга для учащихся./ - М.: Просвещение, </w:t>
      </w:r>
      <w:smartTag w:uri="urn:schemas-microsoft-com:office:smarttags" w:element="metricconverter">
        <w:smartTagPr>
          <w:attr w:name="ProductID" w:val="1990 г"/>
        </w:smartTagPr>
        <w:r w:rsidRPr="003D1D07">
          <w:rPr>
            <w:rFonts w:ascii="Times New Roman" w:hAnsi="Times New Roman" w:cs="Times New Roman"/>
            <w:i/>
            <w:sz w:val="28"/>
            <w:szCs w:val="28"/>
          </w:rPr>
          <w:t>1990 г</w:t>
        </w:r>
      </w:smartTag>
      <w:r w:rsidRPr="003D1D07">
        <w:rPr>
          <w:rFonts w:ascii="Times New Roman" w:hAnsi="Times New Roman" w:cs="Times New Roman"/>
          <w:i/>
          <w:sz w:val="28"/>
          <w:szCs w:val="28"/>
        </w:rPr>
        <w:t>.</w:t>
      </w:r>
    </w:p>
    <w:p w:rsidR="00D048A3" w:rsidRPr="003D1D07" w:rsidRDefault="00D048A3" w:rsidP="00941015">
      <w:pPr>
        <w:numPr>
          <w:ilvl w:val="0"/>
          <w:numId w:val="32"/>
        </w:numPr>
        <w:tabs>
          <w:tab w:val="clear" w:pos="360"/>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Савин А. П.. Энциклопедический словарь юного математика – М.: Педагогика, </w:t>
      </w:r>
      <w:smartTag w:uri="urn:schemas-microsoft-com:office:smarttags" w:element="metricconverter">
        <w:smartTagPr>
          <w:attr w:name="ProductID" w:val="1989 г"/>
        </w:smartTagPr>
        <w:r w:rsidRPr="003D1D07">
          <w:rPr>
            <w:rFonts w:ascii="Times New Roman" w:hAnsi="Times New Roman" w:cs="Times New Roman"/>
            <w:i/>
            <w:sz w:val="28"/>
            <w:szCs w:val="28"/>
          </w:rPr>
          <w:t>1989 г</w:t>
        </w:r>
      </w:smartTag>
      <w:r w:rsidRPr="003D1D07">
        <w:rPr>
          <w:rFonts w:ascii="Times New Roman" w:hAnsi="Times New Roman" w:cs="Times New Roman"/>
          <w:i/>
          <w:sz w:val="28"/>
          <w:szCs w:val="28"/>
        </w:rPr>
        <w:t>.</w:t>
      </w:r>
    </w:p>
    <w:p w:rsidR="00D048A3" w:rsidRPr="003D1D07" w:rsidRDefault="00D048A3" w:rsidP="00941015">
      <w:pPr>
        <w:numPr>
          <w:ilvl w:val="0"/>
          <w:numId w:val="32"/>
        </w:numPr>
        <w:tabs>
          <w:tab w:val="num" w:pos="180"/>
        </w:tabs>
        <w:spacing w:line="240" w:lineRule="auto"/>
        <w:ind w:left="180"/>
        <w:rPr>
          <w:rFonts w:ascii="Times New Roman" w:eastAsia="Calibri" w:hAnsi="Times New Roman" w:cs="Times New Roman"/>
          <w:i/>
          <w:sz w:val="28"/>
          <w:szCs w:val="28"/>
          <w:lang w:eastAsia="en-US"/>
        </w:rPr>
      </w:pPr>
      <w:r w:rsidRPr="003D1D07">
        <w:rPr>
          <w:rFonts w:ascii="Times New Roman" w:hAnsi="Times New Roman" w:cs="Times New Roman"/>
          <w:bCs/>
          <w:i/>
          <w:sz w:val="28"/>
          <w:szCs w:val="28"/>
        </w:rPr>
        <w:t xml:space="preserve">Савин и др. Я познаю мир:  математика: детская энциклопедия: математика –М.: АСТ, </w:t>
      </w:r>
      <w:smartTag w:uri="urn:schemas-microsoft-com:office:smarttags" w:element="metricconverter">
        <w:smartTagPr>
          <w:attr w:name="ProductID" w:val="1995 г"/>
        </w:smartTagPr>
        <w:r w:rsidRPr="003D1D07">
          <w:rPr>
            <w:rFonts w:ascii="Times New Roman" w:hAnsi="Times New Roman" w:cs="Times New Roman"/>
            <w:bCs/>
            <w:i/>
            <w:sz w:val="28"/>
            <w:szCs w:val="28"/>
          </w:rPr>
          <w:t>1995 г</w:t>
        </w:r>
      </w:smartTag>
      <w:r w:rsidRPr="003D1D07">
        <w:rPr>
          <w:rFonts w:ascii="Times New Roman" w:hAnsi="Times New Roman" w:cs="Times New Roman"/>
          <w:bCs/>
          <w:i/>
          <w:sz w:val="28"/>
          <w:szCs w:val="28"/>
        </w:rPr>
        <w:t>.</w:t>
      </w:r>
    </w:p>
    <w:p w:rsidR="00D048A3" w:rsidRPr="003D1D07" w:rsidRDefault="00D048A3" w:rsidP="00941015">
      <w:pPr>
        <w:numPr>
          <w:ilvl w:val="0"/>
          <w:numId w:val="32"/>
        </w:numPr>
        <w:tabs>
          <w:tab w:val="num" w:pos="180"/>
        </w:tabs>
        <w:spacing w:line="240" w:lineRule="auto"/>
        <w:ind w:left="180"/>
        <w:rPr>
          <w:rFonts w:ascii="Times New Roman" w:hAnsi="Times New Roman" w:cs="Times New Roman"/>
          <w:i/>
          <w:sz w:val="28"/>
          <w:szCs w:val="28"/>
        </w:rPr>
      </w:pPr>
      <w:r w:rsidRPr="003D1D07">
        <w:rPr>
          <w:rFonts w:ascii="Times New Roman" w:hAnsi="Times New Roman" w:cs="Times New Roman"/>
          <w:i/>
          <w:sz w:val="28"/>
          <w:szCs w:val="28"/>
        </w:rPr>
        <w:t xml:space="preserve">Татьянкин Б.А. Исследовательская деятельность учащихся в профильной школе – М.: 5 за знания, </w:t>
      </w:r>
      <w:smartTag w:uri="urn:schemas-microsoft-com:office:smarttags" w:element="metricconverter">
        <w:smartTagPr>
          <w:attr w:name="ProductID" w:val="2007 г"/>
        </w:smartTagPr>
        <w:r w:rsidRPr="003D1D07">
          <w:rPr>
            <w:rFonts w:ascii="Times New Roman" w:hAnsi="Times New Roman" w:cs="Times New Roman"/>
            <w:i/>
            <w:sz w:val="28"/>
            <w:szCs w:val="28"/>
          </w:rPr>
          <w:t>2007 г</w:t>
        </w:r>
      </w:smartTag>
      <w:r w:rsidRPr="003D1D07">
        <w:rPr>
          <w:rFonts w:ascii="Times New Roman" w:hAnsi="Times New Roman" w:cs="Times New Roman"/>
          <w:i/>
          <w:sz w:val="28"/>
          <w:szCs w:val="28"/>
        </w:rPr>
        <w:t xml:space="preserve">. </w:t>
      </w:r>
    </w:p>
    <w:p w:rsidR="00D048A3" w:rsidRPr="003D1D07" w:rsidRDefault="00D048A3" w:rsidP="00D048A3">
      <w:pPr>
        <w:spacing w:line="240" w:lineRule="auto"/>
        <w:ind w:left="-180"/>
        <w:rPr>
          <w:rFonts w:ascii="Times New Roman" w:hAnsi="Times New Roman" w:cs="Times New Roman"/>
          <w:bCs/>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tabs>
          <w:tab w:val="left" w:pos="1160"/>
        </w:tabs>
        <w:spacing w:line="240" w:lineRule="auto"/>
        <w:rPr>
          <w:rFonts w:ascii="Times New Roman" w:hAnsi="Times New Roman" w:cs="Times New Roman"/>
          <w:i/>
          <w:sz w:val="28"/>
          <w:szCs w:val="28"/>
        </w:rPr>
      </w:pPr>
    </w:p>
    <w:p w:rsidR="00D048A3" w:rsidRPr="003D1D07" w:rsidRDefault="00D048A3" w:rsidP="00D048A3">
      <w:pPr>
        <w:spacing w:line="240" w:lineRule="auto"/>
        <w:rPr>
          <w:rFonts w:ascii="Times New Roman" w:hAnsi="Times New Roman" w:cs="Times New Roman"/>
          <w:i/>
          <w:sz w:val="28"/>
          <w:szCs w:val="28"/>
        </w:rPr>
      </w:pPr>
    </w:p>
    <w:p w:rsidR="00D048A3" w:rsidRPr="003D1D07" w:rsidRDefault="00D048A3" w:rsidP="00D048A3">
      <w:pPr>
        <w:spacing w:line="240" w:lineRule="auto"/>
        <w:rPr>
          <w:rFonts w:ascii="Times New Roman" w:hAnsi="Times New Roman" w:cs="Times New Roman"/>
          <w:i/>
          <w:sz w:val="28"/>
          <w:szCs w:val="28"/>
        </w:rPr>
      </w:pPr>
    </w:p>
    <w:p w:rsidR="00D048A3" w:rsidRPr="00D557FA" w:rsidRDefault="00D048A3" w:rsidP="00D048A3">
      <w:pPr>
        <w:spacing w:after="0" w:line="240" w:lineRule="auto"/>
        <w:ind w:firstLine="680"/>
        <w:rPr>
          <w:rFonts w:ascii="Times New Roman" w:hAnsi="Times New Roman" w:cs="Times New Roman"/>
          <w:i/>
          <w:sz w:val="28"/>
          <w:szCs w:val="28"/>
        </w:rPr>
      </w:pPr>
    </w:p>
    <w:p w:rsidR="00D048A3" w:rsidRPr="00D557FA" w:rsidRDefault="00D048A3" w:rsidP="00D048A3">
      <w:pPr>
        <w:spacing w:after="0" w:line="240" w:lineRule="auto"/>
        <w:ind w:firstLine="680"/>
        <w:rPr>
          <w:rFonts w:ascii="Times New Roman" w:hAnsi="Times New Roman" w:cs="Times New Roman"/>
          <w:i/>
          <w:sz w:val="28"/>
          <w:szCs w:val="28"/>
        </w:rPr>
      </w:pPr>
    </w:p>
    <w:p w:rsidR="00D048A3" w:rsidRPr="00D557FA" w:rsidRDefault="00D048A3" w:rsidP="00D048A3">
      <w:pPr>
        <w:spacing w:after="0" w:line="240" w:lineRule="auto"/>
        <w:ind w:firstLine="680"/>
        <w:rPr>
          <w:rFonts w:ascii="Times New Roman" w:hAnsi="Times New Roman" w:cs="Times New Roman"/>
          <w:i/>
          <w:sz w:val="28"/>
          <w:szCs w:val="28"/>
        </w:rPr>
      </w:pPr>
    </w:p>
    <w:p w:rsidR="00D048A3" w:rsidRPr="00D557FA" w:rsidRDefault="00D048A3" w:rsidP="00D048A3">
      <w:pPr>
        <w:spacing w:after="0" w:line="240" w:lineRule="auto"/>
        <w:ind w:firstLine="680"/>
        <w:rPr>
          <w:rFonts w:ascii="Times New Roman" w:hAnsi="Times New Roman" w:cs="Times New Roman"/>
          <w:i/>
          <w:sz w:val="28"/>
          <w:szCs w:val="28"/>
        </w:rPr>
      </w:pPr>
    </w:p>
    <w:p w:rsidR="00165C3C" w:rsidRPr="008E154E" w:rsidRDefault="00165C3C" w:rsidP="00165C3C">
      <w:pPr>
        <w:spacing w:after="0" w:line="360" w:lineRule="auto"/>
        <w:rPr>
          <w:rFonts w:ascii="Times New Roman" w:hAnsi="Times New Roman" w:cs="Times New Roman"/>
          <w:sz w:val="28"/>
          <w:szCs w:val="28"/>
        </w:rPr>
      </w:pPr>
      <w:bookmarkStart w:id="0" w:name="_GoBack"/>
      <w:bookmarkEnd w:id="0"/>
    </w:p>
    <w:sectPr w:rsidR="00165C3C" w:rsidRPr="008E154E" w:rsidSect="00165C3C">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2DB" w:rsidRDefault="00BA32DB" w:rsidP="00AA62B4">
      <w:pPr>
        <w:spacing w:after="0" w:line="240" w:lineRule="auto"/>
      </w:pPr>
      <w:r>
        <w:separator/>
      </w:r>
    </w:p>
  </w:endnote>
  <w:endnote w:type="continuationSeparator" w:id="1">
    <w:p w:rsidR="00BA32DB" w:rsidRDefault="00BA32DB" w:rsidP="00AA62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mn-ea">
    <w:altName w:val="Times New Roman"/>
    <w:panose1 w:val="02020603050405020304"/>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2DB" w:rsidRDefault="00BA32DB" w:rsidP="00AA62B4">
      <w:pPr>
        <w:spacing w:after="0" w:line="240" w:lineRule="auto"/>
      </w:pPr>
      <w:r>
        <w:separator/>
      </w:r>
    </w:p>
  </w:footnote>
  <w:footnote w:type="continuationSeparator" w:id="1">
    <w:p w:rsidR="00BA32DB" w:rsidRDefault="00BA32DB" w:rsidP="00AA62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B19"/>
    <w:multiLevelType w:val="hybridMultilevel"/>
    <w:tmpl w:val="4ABC84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2378D7"/>
    <w:multiLevelType w:val="hybridMultilevel"/>
    <w:tmpl w:val="9B36020A"/>
    <w:lvl w:ilvl="0" w:tplc="12083E98">
      <w:start w:val="1"/>
      <w:numFmt w:val="decimal"/>
      <w:lvlText w:val="%1."/>
      <w:lvlJc w:val="left"/>
      <w:pPr>
        <w:ind w:left="786"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035A4DEB"/>
    <w:multiLevelType w:val="hybridMultilevel"/>
    <w:tmpl w:val="089A741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3A342C9"/>
    <w:multiLevelType w:val="hybridMultilevel"/>
    <w:tmpl w:val="CB423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2D6BE9"/>
    <w:multiLevelType w:val="multilevel"/>
    <w:tmpl w:val="32EE276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0E0994"/>
    <w:multiLevelType w:val="hybridMultilevel"/>
    <w:tmpl w:val="310849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7F44481"/>
    <w:multiLevelType w:val="hybridMultilevel"/>
    <w:tmpl w:val="4D761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547321"/>
    <w:multiLevelType w:val="hybridMultilevel"/>
    <w:tmpl w:val="38C657E4"/>
    <w:lvl w:ilvl="0" w:tplc="59382426">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8D7DDD"/>
    <w:multiLevelType w:val="hybridMultilevel"/>
    <w:tmpl w:val="B2DAC6D4"/>
    <w:lvl w:ilvl="0" w:tplc="50541276">
      <w:start w:val="1"/>
      <w:numFmt w:val="decimal"/>
      <w:lvlText w:val="%1."/>
      <w:lvlJc w:val="left"/>
      <w:pPr>
        <w:ind w:left="751"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9">
    <w:nsid w:val="0BEA2F27"/>
    <w:multiLevelType w:val="hybridMultilevel"/>
    <w:tmpl w:val="3A52DDA6"/>
    <w:lvl w:ilvl="0" w:tplc="0419000D">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0">
    <w:nsid w:val="0CC51054"/>
    <w:multiLevelType w:val="hybridMultilevel"/>
    <w:tmpl w:val="7DACB21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E3E06EC"/>
    <w:multiLevelType w:val="hybridMultilevel"/>
    <w:tmpl w:val="31B2D842"/>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nsid w:val="0FB536B7"/>
    <w:multiLevelType w:val="hybridMultilevel"/>
    <w:tmpl w:val="90629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B13863"/>
    <w:multiLevelType w:val="hybridMultilevel"/>
    <w:tmpl w:val="E07EDDA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83205B"/>
    <w:multiLevelType w:val="hybridMultilevel"/>
    <w:tmpl w:val="1B20E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5E2535"/>
    <w:multiLevelType w:val="hybridMultilevel"/>
    <w:tmpl w:val="20CED576"/>
    <w:lvl w:ilvl="0" w:tplc="F7C2583E">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1CE377D4"/>
    <w:multiLevelType w:val="hybridMultilevel"/>
    <w:tmpl w:val="AC2481FC"/>
    <w:lvl w:ilvl="0" w:tplc="0419000D">
      <w:start w:val="1"/>
      <w:numFmt w:val="bullet"/>
      <w:lvlText w:val=""/>
      <w:lvlJc w:val="left"/>
      <w:pPr>
        <w:ind w:left="1095" w:hanging="360"/>
      </w:pPr>
      <w:rPr>
        <w:rFonts w:ascii="Wingdings" w:hAnsi="Wingdings" w:hint="default"/>
      </w:rPr>
    </w:lvl>
    <w:lvl w:ilvl="1" w:tplc="0419000D">
      <w:start w:val="1"/>
      <w:numFmt w:val="bullet"/>
      <w:lvlText w:val=""/>
      <w:lvlJc w:val="left"/>
      <w:pPr>
        <w:ind w:left="1815" w:hanging="360"/>
      </w:pPr>
      <w:rPr>
        <w:rFonts w:ascii="Wingdings" w:hAnsi="Wingdings"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7">
    <w:nsid w:val="22DB709E"/>
    <w:multiLevelType w:val="hybridMultilevel"/>
    <w:tmpl w:val="71007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D82746"/>
    <w:multiLevelType w:val="multilevel"/>
    <w:tmpl w:val="F522998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EA78ED"/>
    <w:multiLevelType w:val="hybridMultilevel"/>
    <w:tmpl w:val="FCB68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4F142A"/>
    <w:multiLevelType w:val="hybridMultilevel"/>
    <w:tmpl w:val="9ED260F4"/>
    <w:lvl w:ilvl="0" w:tplc="0419000D">
      <w:start w:val="1"/>
      <w:numFmt w:val="bullet"/>
      <w:lvlText w:val=""/>
      <w:lvlJc w:val="left"/>
      <w:pPr>
        <w:ind w:left="36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56345B9"/>
    <w:multiLevelType w:val="hybridMultilevel"/>
    <w:tmpl w:val="F2E4DB8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BE8614F"/>
    <w:multiLevelType w:val="hybridMultilevel"/>
    <w:tmpl w:val="BA32897C"/>
    <w:lvl w:ilvl="0" w:tplc="D214E266">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nsid w:val="3D1D37F6"/>
    <w:multiLevelType w:val="hybridMultilevel"/>
    <w:tmpl w:val="1040D9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656C4C"/>
    <w:multiLevelType w:val="hybridMultilevel"/>
    <w:tmpl w:val="A1D04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EB5CEE"/>
    <w:multiLevelType w:val="hybridMultilevel"/>
    <w:tmpl w:val="CA1C1CE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101224"/>
    <w:multiLevelType w:val="hybridMultilevel"/>
    <w:tmpl w:val="EFBEC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F24F7C"/>
    <w:multiLevelType w:val="hybridMultilevel"/>
    <w:tmpl w:val="DA1CEA3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nsid w:val="4F7C1D49"/>
    <w:multiLevelType w:val="hybridMultilevel"/>
    <w:tmpl w:val="33C0B1BC"/>
    <w:lvl w:ilvl="0" w:tplc="43962888">
      <w:start w:val="1"/>
      <w:numFmt w:val="decimal"/>
      <w:lvlText w:val="%1."/>
      <w:lvlJc w:val="left"/>
      <w:pPr>
        <w:ind w:left="-65"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29">
    <w:nsid w:val="5466158C"/>
    <w:multiLevelType w:val="hybridMultilevel"/>
    <w:tmpl w:val="84367B18"/>
    <w:lvl w:ilvl="0" w:tplc="D4B2336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0">
    <w:nsid w:val="595266F8"/>
    <w:multiLevelType w:val="hybridMultilevel"/>
    <w:tmpl w:val="FD625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7C0290"/>
    <w:multiLevelType w:val="hybridMultilevel"/>
    <w:tmpl w:val="FDF088A6"/>
    <w:lvl w:ilvl="0" w:tplc="A3DE0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E9A0C6F"/>
    <w:multiLevelType w:val="hybridMultilevel"/>
    <w:tmpl w:val="944EFD34"/>
    <w:lvl w:ilvl="0" w:tplc="593824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E527B1"/>
    <w:multiLevelType w:val="hybridMultilevel"/>
    <w:tmpl w:val="B6FEC48C"/>
    <w:lvl w:ilvl="0" w:tplc="0419000D">
      <w:start w:val="1"/>
      <w:numFmt w:val="bullet"/>
      <w:lvlText w:val=""/>
      <w:lvlJc w:val="left"/>
      <w:pPr>
        <w:tabs>
          <w:tab w:val="num" w:pos="795"/>
        </w:tabs>
        <w:ind w:left="795"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788150D6"/>
    <w:multiLevelType w:val="hybridMultilevel"/>
    <w:tmpl w:val="BEE880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B566A03"/>
    <w:multiLevelType w:val="multilevel"/>
    <w:tmpl w:val="D50248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Times New Roman" w:eastAsia="Times New Roman" w:hAnsi="Times New Roman"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
  </w:num>
  <w:num w:numId="4">
    <w:abstractNumId w:val="35"/>
  </w:num>
  <w:num w:numId="5">
    <w:abstractNumId w:val="6"/>
  </w:num>
  <w:num w:numId="6">
    <w:abstractNumId w:val="10"/>
  </w:num>
  <w:num w:numId="7">
    <w:abstractNumId w:val="4"/>
  </w:num>
  <w:num w:numId="8">
    <w:abstractNumId w:val="18"/>
  </w:num>
  <w:num w:numId="9">
    <w:abstractNumId w:val="26"/>
  </w:num>
  <w:num w:numId="10">
    <w:abstractNumId w:val="24"/>
  </w:num>
  <w:num w:numId="11">
    <w:abstractNumId w:val="11"/>
  </w:num>
  <w:num w:numId="12">
    <w:abstractNumId w:val="32"/>
  </w:num>
  <w:num w:numId="13">
    <w:abstractNumId w:val="7"/>
  </w:num>
  <w:num w:numId="14">
    <w:abstractNumId w:val="15"/>
  </w:num>
  <w:num w:numId="15">
    <w:abstractNumId w:val="1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8"/>
  </w:num>
  <w:num w:numId="19">
    <w:abstractNumId w:val="29"/>
  </w:num>
  <w:num w:numId="20">
    <w:abstractNumId w:val="5"/>
  </w:num>
  <w:num w:numId="21">
    <w:abstractNumId w:val="27"/>
  </w:num>
  <w:num w:numId="22">
    <w:abstractNumId w:val="30"/>
  </w:num>
  <w:num w:numId="23">
    <w:abstractNumId w:val="20"/>
  </w:num>
  <w:num w:numId="24">
    <w:abstractNumId w:val="33"/>
  </w:num>
  <w:num w:numId="25">
    <w:abstractNumId w:val="17"/>
  </w:num>
  <w:num w:numId="26">
    <w:abstractNumId w:val="25"/>
  </w:num>
  <w:num w:numId="27">
    <w:abstractNumId w:val="13"/>
  </w:num>
  <w:num w:numId="28">
    <w:abstractNumId w:val="12"/>
  </w:num>
  <w:num w:numId="29">
    <w:abstractNumId w:val="9"/>
  </w:num>
  <w:num w:numId="30">
    <w:abstractNumId w:val="0"/>
  </w:num>
  <w:num w:numId="31">
    <w:abstractNumId w:val="22"/>
  </w:num>
  <w:num w:numId="32">
    <w:abstractNumId w:val="34"/>
  </w:num>
  <w:num w:numId="33">
    <w:abstractNumId w:val="3"/>
  </w:num>
  <w:num w:numId="34">
    <w:abstractNumId w:val="19"/>
  </w:num>
  <w:num w:numId="35">
    <w:abstractNumId w:val="31"/>
  </w:num>
  <w:num w:numId="36">
    <w:abstractNumId w:val="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77DFD"/>
    <w:rsid w:val="00010868"/>
    <w:rsid w:val="0002062A"/>
    <w:rsid w:val="00054C2D"/>
    <w:rsid w:val="00077FDE"/>
    <w:rsid w:val="000929A5"/>
    <w:rsid w:val="000A0380"/>
    <w:rsid w:val="000A7617"/>
    <w:rsid w:val="000F308D"/>
    <w:rsid w:val="00115C9D"/>
    <w:rsid w:val="00127FED"/>
    <w:rsid w:val="001404BF"/>
    <w:rsid w:val="001444BD"/>
    <w:rsid w:val="00147C4F"/>
    <w:rsid w:val="0015323D"/>
    <w:rsid w:val="00165C3C"/>
    <w:rsid w:val="0019621B"/>
    <w:rsid w:val="001A6CA4"/>
    <w:rsid w:val="001B42D1"/>
    <w:rsid w:val="001B7A8A"/>
    <w:rsid w:val="001C1514"/>
    <w:rsid w:val="001C29D1"/>
    <w:rsid w:val="001E38CE"/>
    <w:rsid w:val="00225DE3"/>
    <w:rsid w:val="002421DD"/>
    <w:rsid w:val="00243232"/>
    <w:rsid w:val="00263AC7"/>
    <w:rsid w:val="00273C04"/>
    <w:rsid w:val="00282E06"/>
    <w:rsid w:val="00285AED"/>
    <w:rsid w:val="002958A0"/>
    <w:rsid w:val="00295E31"/>
    <w:rsid w:val="002970E7"/>
    <w:rsid w:val="002A72B2"/>
    <w:rsid w:val="002D7C1A"/>
    <w:rsid w:val="00301F9F"/>
    <w:rsid w:val="003064AD"/>
    <w:rsid w:val="0034346E"/>
    <w:rsid w:val="00343B3B"/>
    <w:rsid w:val="003469A5"/>
    <w:rsid w:val="00352396"/>
    <w:rsid w:val="00353059"/>
    <w:rsid w:val="00354822"/>
    <w:rsid w:val="00355F95"/>
    <w:rsid w:val="00370B19"/>
    <w:rsid w:val="0039111E"/>
    <w:rsid w:val="003921B7"/>
    <w:rsid w:val="003A4AE4"/>
    <w:rsid w:val="003B0A28"/>
    <w:rsid w:val="003C3209"/>
    <w:rsid w:val="003D6215"/>
    <w:rsid w:val="0040732D"/>
    <w:rsid w:val="0048042D"/>
    <w:rsid w:val="00492E3A"/>
    <w:rsid w:val="00497E51"/>
    <w:rsid w:val="004A248D"/>
    <w:rsid w:val="004A2A1A"/>
    <w:rsid w:val="00502FE2"/>
    <w:rsid w:val="00530DD3"/>
    <w:rsid w:val="00534163"/>
    <w:rsid w:val="00540A18"/>
    <w:rsid w:val="005641BD"/>
    <w:rsid w:val="005713D6"/>
    <w:rsid w:val="00573E05"/>
    <w:rsid w:val="005753FF"/>
    <w:rsid w:val="00593D08"/>
    <w:rsid w:val="005B322D"/>
    <w:rsid w:val="005C4601"/>
    <w:rsid w:val="005D6373"/>
    <w:rsid w:val="005E71CA"/>
    <w:rsid w:val="005F20F7"/>
    <w:rsid w:val="0062048C"/>
    <w:rsid w:val="00655696"/>
    <w:rsid w:val="00660353"/>
    <w:rsid w:val="00675330"/>
    <w:rsid w:val="006A2615"/>
    <w:rsid w:val="006E4FC4"/>
    <w:rsid w:val="00712A32"/>
    <w:rsid w:val="00726E54"/>
    <w:rsid w:val="00735F2C"/>
    <w:rsid w:val="00737AC7"/>
    <w:rsid w:val="007611B9"/>
    <w:rsid w:val="007655FE"/>
    <w:rsid w:val="007B4D35"/>
    <w:rsid w:val="007F6E21"/>
    <w:rsid w:val="00806166"/>
    <w:rsid w:val="008431F8"/>
    <w:rsid w:val="00851E89"/>
    <w:rsid w:val="0085559C"/>
    <w:rsid w:val="00872584"/>
    <w:rsid w:val="00874FE2"/>
    <w:rsid w:val="00877DFD"/>
    <w:rsid w:val="00897BC1"/>
    <w:rsid w:val="008A2F31"/>
    <w:rsid w:val="008B1810"/>
    <w:rsid w:val="008B43B4"/>
    <w:rsid w:val="008C42C9"/>
    <w:rsid w:val="008E154E"/>
    <w:rsid w:val="00902CE7"/>
    <w:rsid w:val="00904E3F"/>
    <w:rsid w:val="00906203"/>
    <w:rsid w:val="00913B4A"/>
    <w:rsid w:val="0091631F"/>
    <w:rsid w:val="00941015"/>
    <w:rsid w:val="009618E3"/>
    <w:rsid w:val="00970126"/>
    <w:rsid w:val="00986EF2"/>
    <w:rsid w:val="009B500B"/>
    <w:rsid w:val="009E1857"/>
    <w:rsid w:val="009F00C0"/>
    <w:rsid w:val="009F3F73"/>
    <w:rsid w:val="009F687C"/>
    <w:rsid w:val="00A01858"/>
    <w:rsid w:val="00A1334D"/>
    <w:rsid w:val="00A46CC8"/>
    <w:rsid w:val="00A53687"/>
    <w:rsid w:val="00A60ED4"/>
    <w:rsid w:val="00A84D9E"/>
    <w:rsid w:val="00AA62B4"/>
    <w:rsid w:val="00AA7744"/>
    <w:rsid w:val="00AB026E"/>
    <w:rsid w:val="00AE3E3D"/>
    <w:rsid w:val="00B0419F"/>
    <w:rsid w:val="00B06871"/>
    <w:rsid w:val="00B63ED7"/>
    <w:rsid w:val="00B76C94"/>
    <w:rsid w:val="00B8430B"/>
    <w:rsid w:val="00BA32DB"/>
    <w:rsid w:val="00BA6E21"/>
    <w:rsid w:val="00BC0F10"/>
    <w:rsid w:val="00BC1CEF"/>
    <w:rsid w:val="00BC6CE2"/>
    <w:rsid w:val="00BE18E9"/>
    <w:rsid w:val="00BE511F"/>
    <w:rsid w:val="00C00EA9"/>
    <w:rsid w:val="00C17E0B"/>
    <w:rsid w:val="00C23356"/>
    <w:rsid w:val="00C31721"/>
    <w:rsid w:val="00C415E7"/>
    <w:rsid w:val="00C80B3E"/>
    <w:rsid w:val="00C83153"/>
    <w:rsid w:val="00CA6C5C"/>
    <w:rsid w:val="00CB17CA"/>
    <w:rsid w:val="00CC5D71"/>
    <w:rsid w:val="00CD6ADE"/>
    <w:rsid w:val="00CE25BD"/>
    <w:rsid w:val="00D048A3"/>
    <w:rsid w:val="00D15BBB"/>
    <w:rsid w:val="00D41F2D"/>
    <w:rsid w:val="00D5189E"/>
    <w:rsid w:val="00D64292"/>
    <w:rsid w:val="00D6572F"/>
    <w:rsid w:val="00D9207B"/>
    <w:rsid w:val="00DB40C2"/>
    <w:rsid w:val="00DC22BB"/>
    <w:rsid w:val="00DC4438"/>
    <w:rsid w:val="00DD3195"/>
    <w:rsid w:val="00DE121C"/>
    <w:rsid w:val="00DE5E8F"/>
    <w:rsid w:val="00E003AF"/>
    <w:rsid w:val="00E152ED"/>
    <w:rsid w:val="00E17DC4"/>
    <w:rsid w:val="00E2619B"/>
    <w:rsid w:val="00E93209"/>
    <w:rsid w:val="00EA4CB8"/>
    <w:rsid w:val="00EA6DF3"/>
    <w:rsid w:val="00EC0804"/>
    <w:rsid w:val="00EC6BB1"/>
    <w:rsid w:val="00ED3451"/>
    <w:rsid w:val="00EF45D4"/>
    <w:rsid w:val="00F03E25"/>
    <w:rsid w:val="00F177F4"/>
    <w:rsid w:val="00F37227"/>
    <w:rsid w:val="00F4011F"/>
    <w:rsid w:val="00F44F2A"/>
    <w:rsid w:val="00F53AC6"/>
    <w:rsid w:val="00F54387"/>
    <w:rsid w:val="00F55A14"/>
    <w:rsid w:val="00F71B71"/>
    <w:rsid w:val="00FA7EAB"/>
    <w:rsid w:val="00FC7139"/>
    <w:rsid w:val="00FF2AAC"/>
    <w:rsid w:val="00FF4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0" type="connector" idref="#Прямая соединительная линия 355"/>
        <o:r id="V:Rule11" type="connector" idref="#Прямая соединительная линия 266"/>
        <o:r id="V:Rule12" type="connector" idref="#Прямая соединительная линия 314"/>
        <o:r id="V:Rule13" type="connector" idref="#_x0000_s1096"/>
        <o:r id="V:Rule14" type="connector" idref="#_x0000_s1095"/>
        <o:r id="V:Rule15" type="connector" idref="#Прямая соединительная линия 209"/>
        <o:r id="V:Rule16" type="connector" idref="#Прямая соединительная линия 210"/>
        <o:r id="V:Rule17" type="connector" idref="#Прямая соединительная линия 332"/>
        <o:r id="V:Rule18" type="connector" idref="#Прямая соединительная линия 238"/>
        <o:r id="V:Rule19" type="connector" idref="#Прямая соединительная линия 335"/>
        <o:r id="V:Rule20" type="connector" idref="#Прямая со стрелкой 4"/>
        <o:r id="V:Rule21" type="connector" idref="#_x0000_s1094"/>
        <o:r id="V:Rule22" type="connector" idref="#Прямая соединительная линия 206"/>
        <o:r id="V:Rule23" type="connector" idref="#Прямая со стрелкой 204"/>
        <o:r id="V:Rule24" type="connector" idref="#Прямая со стрелкой 260"/>
        <o:r id="V:Rule25" type="connector" idref="#Прямая со стрелкой 259"/>
        <o:r id="V:Rule26" type="connector" idref="#Прямая соединительная линия 350"/>
        <o:r id="V:Rule27" type="connector" idref="#Прямая соединительная линия 207"/>
        <o:r id="V:Rule28" type="connector" idref="#Прямая соединительная линия 262"/>
        <o:r id="V:Rule29" type="connector" idref="#Прямая соединительная линия 258"/>
        <o:r id="V:Rule30" type="connector" idref="#Прямая соединительная линия 261"/>
        <o:r id="V:Rule31" type="connector" idref="#Прямая соединительная линия 67"/>
        <o:r id="V:Rule32" type="connector" idref="#Прямая соединительная линия 60"/>
        <o:r id="V:Rule33" type="connector" idref="#Прямая соединительная линия 239"/>
        <o:r id="V:Rule34" type="connector" idref="#Прямая соединительная линия 265"/>
        <o:r id="V:Rule35" type="connector" idref="#Прямая со стрелкой 203"/>
        <o:r id="V:Rule36" type="connector" idref="#Прямая соединительная линия 353"/>
        <o:r id="V:Rule37" type="connector" idref="#Прямая соединительная линия 344"/>
        <o:r id="V:Rule38" type="connector" idref="#Прямая соединительная линия 252"/>
        <o:r id="V:Rule39" type="connector" idref="#Прямая соединительная линия 41"/>
        <o:r id="V:Rule40" type="connector" idref="#Прямая соединительная линия 295"/>
        <o:r id="V:Rule41" type="connector" idref="#Прямая соединительная линия 341"/>
        <o:r id="V:Rule42" type="connector" idref="#Прямая соединительная линия 308"/>
        <o:r id="V:Rule43" type="connector" idref="#Прямая соединительная линия 263"/>
        <o:r id="V:Rule44" type="connector" idref="#Прямая соединительная линия 328"/>
        <o:r id="V:Rule45" type="connector" idref="#Прямая соединительная линия 208"/>
        <o:r id="V:Rule46" type="connector" idref="#Прямая соединительная линия 294"/>
        <o:r id="V:Rule47" type="connector" idref="#Прямая соединительная линия 264"/>
        <o:r id="V:Rule48"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A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B0A28"/>
    <w:rPr>
      <w:color w:val="0000FF" w:themeColor="hyperlink"/>
      <w:u w:val="single"/>
    </w:rPr>
  </w:style>
  <w:style w:type="character" w:styleId="a4">
    <w:name w:val="Strong"/>
    <w:basedOn w:val="a0"/>
    <w:qFormat/>
    <w:rsid w:val="00C415E7"/>
    <w:rPr>
      <w:b/>
      <w:bCs/>
    </w:rPr>
  </w:style>
  <w:style w:type="character" w:styleId="a5">
    <w:name w:val="Emphasis"/>
    <w:basedOn w:val="a0"/>
    <w:qFormat/>
    <w:rsid w:val="00C415E7"/>
    <w:rPr>
      <w:i/>
      <w:iCs/>
    </w:rPr>
  </w:style>
  <w:style w:type="paragraph" w:styleId="a6">
    <w:name w:val="List Paragraph"/>
    <w:basedOn w:val="a"/>
    <w:uiPriority w:val="34"/>
    <w:qFormat/>
    <w:rsid w:val="00C415E7"/>
    <w:pPr>
      <w:ind w:left="720"/>
      <w:contextualSpacing/>
    </w:pPr>
    <w:rPr>
      <w:rFonts w:eastAsiaTheme="minorHAnsi"/>
      <w:lang w:eastAsia="en-US"/>
    </w:rPr>
  </w:style>
  <w:style w:type="paragraph" w:styleId="a7">
    <w:name w:val="Normal (Web)"/>
    <w:basedOn w:val="a"/>
    <w:uiPriority w:val="99"/>
    <w:unhideWhenUsed/>
    <w:rsid w:val="00986EF2"/>
    <w:rPr>
      <w:rFonts w:ascii="Times New Roman" w:eastAsiaTheme="minorHAnsi" w:hAnsi="Times New Roman" w:cs="Times New Roman"/>
      <w:sz w:val="24"/>
      <w:szCs w:val="24"/>
      <w:lang w:eastAsia="en-US"/>
    </w:rPr>
  </w:style>
  <w:style w:type="paragraph" w:styleId="a8">
    <w:name w:val="footer"/>
    <w:basedOn w:val="a"/>
    <w:link w:val="a9"/>
    <w:uiPriority w:val="99"/>
    <w:unhideWhenUsed/>
    <w:rsid w:val="00986EF2"/>
    <w:pPr>
      <w:tabs>
        <w:tab w:val="center" w:pos="4677"/>
        <w:tab w:val="right" w:pos="9355"/>
      </w:tabs>
      <w:spacing w:after="0" w:line="240" w:lineRule="auto"/>
    </w:pPr>
    <w:rPr>
      <w:rFonts w:eastAsia="Times New Roman"/>
    </w:rPr>
  </w:style>
  <w:style w:type="character" w:customStyle="1" w:styleId="a9">
    <w:name w:val="Нижний колонтитул Знак"/>
    <w:basedOn w:val="a0"/>
    <w:link w:val="a8"/>
    <w:uiPriority w:val="99"/>
    <w:rsid w:val="00986EF2"/>
    <w:rPr>
      <w:rFonts w:eastAsia="Times New Roman"/>
    </w:rPr>
  </w:style>
  <w:style w:type="table" w:customStyle="1" w:styleId="1">
    <w:name w:val="Сетка таблицы1"/>
    <w:basedOn w:val="a1"/>
    <w:uiPriority w:val="59"/>
    <w:rsid w:val="00986EF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rsid w:val="00986E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986EF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86EF2"/>
    <w:rPr>
      <w:rFonts w:ascii="Tahoma" w:hAnsi="Tahoma" w:cs="Tahoma"/>
      <w:sz w:val="16"/>
      <w:szCs w:val="16"/>
    </w:rPr>
  </w:style>
  <w:style w:type="paragraph" w:customStyle="1" w:styleId="msolistparagraph0">
    <w:name w:val="msolistparagraph"/>
    <w:basedOn w:val="a"/>
    <w:rsid w:val="008E154E"/>
    <w:pPr>
      <w:ind w:left="720"/>
      <w:contextualSpacing/>
    </w:pPr>
    <w:rPr>
      <w:rFonts w:ascii="Calibri" w:eastAsia="Calibri" w:hAnsi="Calibri" w:cs="Times New Roman"/>
      <w:lang w:eastAsia="en-US"/>
    </w:rPr>
  </w:style>
  <w:style w:type="paragraph" w:styleId="ad">
    <w:name w:val="header"/>
    <w:basedOn w:val="a"/>
    <w:link w:val="ae"/>
    <w:uiPriority w:val="99"/>
    <w:semiHidden/>
    <w:unhideWhenUsed/>
    <w:rsid w:val="008E154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E15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43659">
      <w:bodyDiv w:val="1"/>
      <w:marLeft w:val="0"/>
      <w:marRight w:val="0"/>
      <w:marTop w:val="0"/>
      <w:marBottom w:val="0"/>
      <w:divBdr>
        <w:top w:val="none" w:sz="0" w:space="0" w:color="auto"/>
        <w:left w:val="none" w:sz="0" w:space="0" w:color="auto"/>
        <w:bottom w:val="none" w:sz="0" w:space="0" w:color="auto"/>
        <w:right w:val="none" w:sz="0" w:space="0" w:color="auto"/>
      </w:divBdr>
    </w:div>
    <w:div w:id="267199587">
      <w:bodyDiv w:val="1"/>
      <w:marLeft w:val="0"/>
      <w:marRight w:val="0"/>
      <w:marTop w:val="0"/>
      <w:marBottom w:val="0"/>
      <w:divBdr>
        <w:top w:val="none" w:sz="0" w:space="0" w:color="auto"/>
        <w:left w:val="none" w:sz="0" w:space="0" w:color="auto"/>
        <w:bottom w:val="none" w:sz="0" w:space="0" w:color="auto"/>
        <w:right w:val="none" w:sz="0" w:space="0" w:color="auto"/>
      </w:divBdr>
    </w:div>
    <w:div w:id="736823752">
      <w:bodyDiv w:val="1"/>
      <w:marLeft w:val="0"/>
      <w:marRight w:val="0"/>
      <w:marTop w:val="0"/>
      <w:marBottom w:val="0"/>
      <w:divBdr>
        <w:top w:val="none" w:sz="0" w:space="0" w:color="auto"/>
        <w:left w:val="none" w:sz="0" w:space="0" w:color="auto"/>
        <w:bottom w:val="none" w:sz="0" w:space="0" w:color="auto"/>
        <w:right w:val="none" w:sz="0" w:space="0" w:color="auto"/>
      </w:divBdr>
    </w:div>
    <w:div w:id="177104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oleObject" Target="embeddings/oleObject18.bin"/><Relationship Id="rId63" Type="http://schemas.openxmlformats.org/officeDocument/2006/relationships/oleObject" Target="embeddings/oleObject21.bin"/><Relationship Id="rId68" Type="http://schemas.openxmlformats.org/officeDocument/2006/relationships/image" Target="media/image32.wmf"/><Relationship Id="rId76" Type="http://schemas.openxmlformats.org/officeDocument/2006/relationships/image" Target="media/image37.emf"/><Relationship Id="rId84" Type="http://schemas.openxmlformats.org/officeDocument/2006/relationships/image" Target="media/image43.wmf"/><Relationship Id="rId89"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jpeg"/><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image" Target="media/image31.wmf"/><Relationship Id="rId74" Type="http://schemas.openxmlformats.org/officeDocument/2006/relationships/image" Target="media/image36.wmf"/><Relationship Id="rId79" Type="http://schemas.openxmlformats.org/officeDocument/2006/relationships/oleObject" Target="embeddings/oleObject26.bin"/><Relationship Id="rId87"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27.gif"/><Relationship Id="rId82" Type="http://schemas.openxmlformats.org/officeDocument/2006/relationships/image" Target="media/image42.wmf"/><Relationship Id="rId90" Type="http://schemas.openxmlformats.org/officeDocument/2006/relationships/image" Target="media/image47.wmf"/><Relationship Id="rId95"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hart" Target="charts/chart5.xml"/><Relationship Id="rId56" Type="http://schemas.openxmlformats.org/officeDocument/2006/relationships/image" Target="media/image24.wmf"/><Relationship Id="rId64" Type="http://schemas.openxmlformats.org/officeDocument/2006/relationships/image" Target="media/image29.emf"/><Relationship Id="rId69" Type="http://schemas.openxmlformats.org/officeDocument/2006/relationships/oleObject" Target="embeddings/oleObject23.bin"/><Relationship Id="rId77" Type="http://schemas.openxmlformats.org/officeDocument/2006/relationships/image" Target="media/image38.emf"/><Relationship Id="rId8" Type="http://schemas.openxmlformats.org/officeDocument/2006/relationships/chart" Target="charts/chart1.xml"/><Relationship Id="rId51" Type="http://schemas.openxmlformats.org/officeDocument/2006/relationships/image" Target="media/image20.png"/><Relationship Id="rId72" Type="http://schemas.openxmlformats.org/officeDocument/2006/relationships/image" Target="media/image35.wmf"/><Relationship Id="rId80" Type="http://schemas.openxmlformats.org/officeDocument/2006/relationships/image" Target="media/image40.emf"/><Relationship Id="rId85" Type="http://schemas.openxmlformats.org/officeDocument/2006/relationships/oleObject" Target="embeddings/oleObject28.bin"/><Relationship Id="rId93"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image" Target="media/image19.jpeg"/><Relationship Id="rId59" Type="http://schemas.openxmlformats.org/officeDocument/2006/relationships/image" Target="media/image26.wmf"/><Relationship Id="rId67" Type="http://schemas.openxmlformats.org/officeDocument/2006/relationships/oleObject" Target="embeddings/oleObject22.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8.wmf"/><Relationship Id="rId70" Type="http://schemas.openxmlformats.org/officeDocument/2006/relationships/image" Target="media/image33.emf"/><Relationship Id="rId75" Type="http://schemas.openxmlformats.org/officeDocument/2006/relationships/oleObject" Target="embeddings/oleObject25.bin"/><Relationship Id="rId83" Type="http://schemas.openxmlformats.org/officeDocument/2006/relationships/oleObject" Target="embeddings/oleObject27.bin"/><Relationship Id="rId88" Type="http://schemas.openxmlformats.org/officeDocument/2006/relationships/image" Target="media/image45.emf"/><Relationship Id="rId91" Type="http://schemas.openxmlformats.org/officeDocument/2006/relationships/oleObject" Target="embeddings/oleObject30.bin"/><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chart" Target="charts/chart6.xml"/><Relationship Id="rId57" Type="http://schemas.openxmlformats.org/officeDocument/2006/relationships/oleObject" Target="embeddings/oleObject19.bin"/><Relationship Id="rId10" Type="http://schemas.openxmlformats.org/officeDocument/2006/relationships/chart" Target="charts/chart3.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1.png"/><Relationship Id="rId60" Type="http://schemas.openxmlformats.org/officeDocument/2006/relationships/oleObject" Target="embeddings/oleObject20.bin"/><Relationship Id="rId65" Type="http://schemas.openxmlformats.org/officeDocument/2006/relationships/image" Target="media/image30.emf"/><Relationship Id="rId73" Type="http://schemas.openxmlformats.org/officeDocument/2006/relationships/oleObject" Target="embeddings/oleObject24.bin"/><Relationship Id="rId78" Type="http://schemas.openxmlformats.org/officeDocument/2006/relationships/image" Target="media/image39.wmf"/><Relationship Id="rId81" Type="http://schemas.openxmlformats.org/officeDocument/2006/relationships/image" Target="media/image41.emf"/><Relationship Id="rId86" Type="http://schemas.openxmlformats.org/officeDocument/2006/relationships/image" Target="media/image44.w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209396239263199"/>
          <c:y val="0.11423090050963379"/>
          <c:w val="0.4274193548387098"/>
          <c:h val="0.80303030303030298"/>
        </c:manualLayout>
      </c:layout>
      <c:pieChart>
        <c:varyColors val="1"/>
        <c:ser>
          <c:idx val="0"/>
          <c:order val="0"/>
          <c:tx>
            <c:strRef>
              <c:f>Sheet1!$A$2</c:f>
              <c:strCache>
                <c:ptCount val="1"/>
                <c:pt idx="0">
                  <c:v>Восток</c:v>
                </c:pt>
              </c:strCache>
            </c:strRef>
          </c:tx>
          <c:spPr>
            <a:solidFill>
              <a:srgbClr val="4F81BD"/>
            </a:solidFill>
            <a:ln w="12700">
              <a:solidFill>
                <a:srgbClr val="000000"/>
              </a:solidFill>
              <a:prstDash val="solid"/>
            </a:ln>
          </c:spPr>
          <c:dPt>
            <c:idx val="1"/>
            <c:spPr>
              <a:solidFill>
                <a:srgbClr val="C0504D"/>
              </a:solidFill>
              <a:ln w="12700">
                <a:solidFill>
                  <a:srgbClr val="000000"/>
                </a:solidFill>
                <a:prstDash val="solid"/>
              </a:ln>
            </c:spPr>
          </c:dPt>
          <c:dPt>
            <c:idx val="2"/>
            <c:spPr>
              <a:solidFill>
                <a:srgbClr val="0000FF"/>
              </a:solidFill>
              <a:ln w="12700">
                <a:solidFill>
                  <a:srgbClr val="000000"/>
                </a:solidFill>
                <a:prstDash val="solid"/>
              </a:ln>
            </c:spPr>
          </c:dPt>
          <c:dPt>
            <c:idx val="3"/>
            <c:spPr>
              <a:solidFill>
                <a:srgbClr val="800080"/>
              </a:solidFill>
              <a:ln w="12700">
                <a:solidFill>
                  <a:srgbClr val="000000"/>
                </a:solidFill>
                <a:prstDash val="solid"/>
              </a:ln>
            </c:spPr>
          </c:dPt>
          <c:cat>
            <c:strRef>
              <c:f>Sheet1!$B$1:$E$1</c:f>
              <c:strCache>
                <c:ptCount val="4"/>
                <c:pt idx="0">
                  <c:v>Внутренняя мотивация</c:v>
                </c:pt>
                <c:pt idx="1">
                  <c:v>Внешняя положительная мотивация</c:v>
                </c:pt>
                <c:pt idx="2">
                  <c:v>Внешняя отрицательная мотивация</c:v>
                </c:pt>
                <c:pt idx="3">
                  <c:v>Отсутствие мотивации</c:v>
                </c:pt>
              </c:strCache>
            </c:strRef>
          </c:cat>
          <c:val>
            <c:numRef>
              <c:f>Sheet1!$B$2:$E$2</c:f>
              <c:numCache>
                <c:formatCode>General</c:formatCode>
                <c:ptCount val="4"/>
                <c:pt idx="0">
                  <c:v>30</c:v>
                </c:pt>
                <c:pt idx="1">
                  <c:v>45</c:v>
                </c:pt>
                <c:pt idx="2">
                  <c:v>18</c:v>
                </c:pt>
                <c:pt idx="3">
                  <c:v>8</c:v>
                </c:pt>
              </c:numCache>
            </c:numRef>
          </c:val>
        </c:ser>
        <c:firstSliceAng val="0"/>
      </c:pieChart>
      <c:spPr>
        <a:noFill/>
        <a:ln w="12700">
          <a:solidFill>
            <a:srgbClr val="000000"/>
          </a:solidFill>
          <a:prstDash val="solid"/>
        </a:ln>
      </c:spPr>
    </c:plotArea>
    <c:legend>
      <c:legendPos val="r"/>
      <c:layout>
        <c:manualLayout>
          <c:xMode val="edge"/>
          <c:yMode val="edge"/>
          <c:x val="0.49736162059861277"/>
          <c:y val="1.1363636363636426E-2"/>
          <c:w val="0.49457386075998794"/>
          <c:h val="0.98106060606060586"/>
        </c:manualLayout>
      </c:layout>
      <c:spPr>
        <a:noFill/>
        <a:ln w="3175">
          <a:solidFill>
            <a:srgbClr val="000000"/>
          </a:solidFill>
          <a:prstDash val="solid"/>
        </a:ln>
      </c:spPr>
      <c:txPr>
        <a:bodyPr/>
        <a:lstStyle/>
        <a:p>
          <a:pPr>
            <a:defRPr sz="94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998073217726533E-2"/>
          <c:y val="9.4637223974763748E-2"/>
          <c:w val="0.31379201075475338"/>
          <c:h val="0.77678324171742652"/>
        </c:manualLayout>
      </c:layout>
      <c:pieChart>
        <c:varyColors val="1"/>
        <c:ser>
          <c:idx val="0"/>
          <c:order val="0"/>
          <c:tx>
            <c:strRef>
              <c:f>Sheet1!$A$2</c:f>
              <c:strCache>
                <c:ptCount val="1"/>
                <c:pt idx="0">
                  <c:v>Восток</c:v>
                </c:pt>
              </c:strCache>
            </c:strRef>
          </c:tx>
          <c:spPr>
            <a:solidFill>
              <a:srgbClr val="4F81BD"/>
            </a:solidFill>
            <a:ln w="12698">
              <a:solidFill>
                <a:srgbClr val="000000"/>
              </a:solidFill>
              <a:prstDash val="solid"/>
            </a:ln>
          </c:spPr>
          <c:dPt>
            <c:idx val="1"/>
            <c:spPr>
              <a:solidFill>
                <a:srgbClr val="C0504D"/>
              </a:solidFill>
              <a:ln w="12698">
                <a:solidFill>
                  <a:srgbClr val="000000"/>
                </a:solidFill>
                <a:prstDash val="solid"/>
              </a:ln>
            </c:spPr>
          </c:dPt>
          <c:dPt>
            <c:idx val="2"/>
            <c:spPr>
              <a:solidFill>
                <a:srgbClr val="0000FF"/>
              </a:solidFill>
              <a:ln w="12698">
                <a:solidFill>
                  <a:srgbClr val="000000"/>
                </a:solidFill>
                <a:prstDash val="solid"/>
              </a:ln>
            </c:spPr>
          </c:dPt>
          <c:dPt>
            <c:idx val="3"/>
            <c:spPr>
              <a:solidFill>
                <a:srgbClr val="800080"/>
              </a:solidFill>
              <a:ln w="12698">
                <a:solidFill>
                  <a:srgbClr val="000000"/>
                </a:solidFill>
                <a:prstDash val="solid"/>
              </a:ln>
            </c:spPr>
          </c:dPt>
          <c:cat>
            <c:strRef>
              <c:f>Sheet1!$B$1:$E$1</c:f>
              <c:strCache>
                <c:ptCount val="4"/>
                <c:pt idx="0">
                  <c:v>Внутренняя мотивация</c:v>
                </c:pt>
                <c:pt idx="1">
                  <c:v>Внешняя положительная мотивация</c:v>
                </c:pt>
                <c:pt idx="2">
                  <c:v>Внешняя отрицательная мотивация</c:v>
                </c:pt>
                <c:pt idx="3">
                  <c:v>Отсутствие мотивации</c:v>
                </c:pt>
              </c:strCache>
            </c:strRef>
          </c:cat>
          <c:val>
            <c:numRef>
              <c:f>Sheet1!$B$2:$E$2</c:f>
              <c:numCache>
                <c:formatCode>General</c:formatCode>
                <c:ptCount val="4"/>
                <c:pt idx="0">
                  <c:v>42</c:v>
                </c:pt>
                <c:pt idx="1">
                  <c:v>50</c:v>
                </c:pt>
                <c:pt idx="2">
                  <c:v>7</c:v>
                </c:pt>
                <c:pt idx="3">
                  <c:v>1</c:v>
                </c:pt>
              </c:numCache>
            </c:numRef>
          </c:val>
        </c:ser>
        <c:firstSliceAng val="0"/>
      </c:pieChart>
      <c:spPr>
        <a:noFill/>
        <a:ln w="12698">
          <a:solidFill>
            <a:srgbClr val="000000"/>
          </a:solidFill>
          <a:prstDash val="solid"/>
        </a:ln>
      </c:spPr>
    </c:plotArea>
    <c:legend>
      <c:legendPos val="r"/>
      <c:layout>
        <c:manualLayout>
          <c:xMode val="edge"/>
          <c:yMode val="edge"/>
          <c:x val="0.46191072914666265"/>
          <c:y val="5.0473186119873822E-2"/>
          <c:w val="0.53038201779655558"/>
          <c:h val="0.89905362776024944"/>
        </c:manualLayout>
      </c:layout>
      <c:spPr>
        <a:noFill/>
        <a:ln w="3175">
          <a:solidFill>
            <a:srgbClr val="000000"/>
          </a:solidFill>
          <a:prstDash val="solid"/>
        </a:ln>
      </c:spPr>
      <c:txPr>
        <a:bodyPr/>
        <a:lstStyle/>
        <a:p>
          <a:pPr>
            <a:defRPr sz="10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3"/>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5.7040998217468809E-2"/>
          <c:y val="5.053191489361733E-2"/>
          <c:w val="0.64349376114082002"/>
          <c:h val="0.81117021276595769"/>
        </c:manualLayout>
      </c:layout>
      <c:bar3DChart>
        <c:barDir val="col"/>
        <c:grouping val="clustered"/>
        <c:ser>
          <c:idx val="0"/>
          <c:order val="0"/>
          <c:tx>
            <c:strRef>
              <c:f>Sheet1!$A$2</c:f>
              <c:strCache>
                <c:ptCount val="1"/>
                <c:pt idx="0">
                  <c:v>І полугодие</c:v>
                </c:pt>
              </c:strCache>
            </c:strRef>
          </c:tx>
          <c:spPr>
            <a:solidFill>
              <a:srgbClr val="4F81BD"/>
            </a:solidFill>
            <a:ln w="12691">
              <a:solidFill>
                <a:srgbClr val="000000"/>
              </a:solidFill>
              <a:prstDash val="solid"/>
            </a:ln>
          </c:spPr>
          <c:cat>
            <c:strRef>
              <c:f>Sheet1!$B$1:$D$1</c:f>
              <c:strCache>
                <c:ptCount val="3"/>
                <c:pt idx="0">
                  <c:v>5-А</c:v>
                </c:pt>
                <c:pt idx="1">
                  <c:v>5-Б</c:v>
                </c:pt>
                <c:pt idx="2">
                  <c:v>5-В</c:v>
                </c:pt>
              </c:strCache>
            </c:strRef>
          </c:cat>
          <c:val>
            <c:numRef>
              <c:f>Sheet1!$B$2:$D$2</c:f>
              <c:numCache>
                <c:formatCode>dd/mmm</c:formatCode>
                <c:ptCount val="3"/>
                <c:pt idx="0" formatCode="General">
                  <c:v>3.8</c:v>
                </c:pt>
                <c:pt idx="1">
                  <c:v>4.2</c:v>
                </c:pt>
                <c:pt idx="2" formatCode="General">
                  <c:v>4</c:v>
                </c:pt>
              </c:numCache>
            </c:numRef>
          </c:val>
        </c:ser>
        <c:ser>
          <c:idx val="1"/>
          <c:order val="1"/>
          <c:tx>
            <c:strRef>
              <c:f>Sheet1!$A$3</c:f>
              <c:strCache>
                <c:ptCount val="1"/>
                <c:pt idx="0">
                  <c:v>ІІ полугодие</c:v>
                </c:pt>
              </c:strCache>
            </c:strRef>
          </c:tx>
          <c:spPr>
            <a:solidFill>
              <a:srgbClr val="C0504D"/>
            </a:solidFill>
            <a:ln w="12691">
              <a:solidFill>
                <a:srgbClr val="000000"/>
              </a:solidFill>
              <a:prstDash val="solid"/>
            </a:ln>
          </c:spPr>
          <c:cat>
            <c:strRef>
              <c:f>Sheet1!$B$1:$D$1</c:f>
              <c:strCache>
                <c:ptCount val="3"/>
                <c:pt idx="0">
                  <c:v>5-А</c:v>
                </c:pt>
                <c:pt idx="1">
                  <c:v>5-Б</c:v>
                </c:pt>
                <c:pt idx="2">
                  <c:v>5-В</c:v>
                </c:pt>
              </c:strCache>
            </c:strRef>
          </c:cat>
          <c:val>
            <c:numRef>
              <c:f>Sheet1!$B$3:$D$3</c:f>
              <c:numCache>
                <c:formatCode>General</c:formatCode>
                <c:ptCount val="3"/>
                <c:pt idx="0">
                  <c:v>4</c:v>
                </c:pt>
                <c:pt idx="1">
                  <c:v>4.8</c:v>
                </c:pt>
                <c:pt idx="2">
                  <c:v>4.2</c:v>
                </c:pt>
              </c:numCache>
            </c:numRef>
          </c:val>
        </c:ser>
        <c:gapWidth val="100"/>
        <c:gapDepth val="0"/>
        <c:shape val="box"/>
        <c:axId val="99722752"/>
        <c:axId val="99724288"/>
        <c:axId val="0"/>
      </c:bar3DChart>
      <c:catAx>
        <c:axId val="99722752"/>
        <c:scaling>
          <c:orientation val="minMax"/>
        </c:scaling>
        <c:axPos val="b"/>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9724288"/>
        <c:crosses val="autoZero"/>
        <c:auto val="1"/>
        <c:lblAlgn val="ctr"/>
        <c:lblOffset val="100"/>
        <c:tickLblSkip val="1"/>
        <c:tickMarkSkip val="1"/>
      </c:catAx>
      <c:valAx>
        <c:axId val="9972428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9722752"/>
        <c:crosses val="autoZero"/>
        <c:crossBetween val="between"/>
        <c:majorUnit val="1"/>
        <c:minorUnit val="1"/>
      </c:valAx>
      <c:spPr>
        <a:noFill/>
        <a:ln w="25382">
          <a:noFill/>
        </a:ln>
      </c:spPr>
    </c:plotArea>
    <c:legend>
      <c:legendPos val="r"/>
      <c:layout>
        <c:manualLayout>
          <c:xMode val="edge"/>
          <c:yMode val="edge"/>
          <c:x val="0.72370766488413563"/>
          <c:y val="0.4228723404255319"/>
          <c:w val="0.26916221033868132"/>
          <c:h val="0.15691489361702318"/>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98387096774192"/>
          <c:y val="0.10227272727272729"/>
          <c:w val="0.4274193548387098"/>
          <c:h val="0.80303030303030298"/>
        </c:manualLayout>
      </c:layout>
      <c:pieChart>
        <c:varyColors val="1"/>
        <c:ser>
          <c:idx val="0"/>
          <c:order val="0"/>
          <c:tx>
            <c:strRef>
              <c:f>Sheet1!$A$2</c:f>
              <c:strCache>
                <c:ptCount val="1"/>
                <c:pt idx="0">
                  <c:v>Восток</c:v>
                </c:pt>
              </c:strCache>
            </c:strRef>
          </c:tx>
          <c:spPr>
            <a:solidFill>
              <a:srgbClr val="4F81BD"/>
            </a:solidFill>
            <a:ln w="12700">
              <a:solidFill>
                <a:srgbClr val="000000"/>
              </a:solidFill>
              <a:prstDash val="solid"/>
            </a:ln>
          </c:spPr>
          <c:dPt>
            <c:idx val="1"/>
            <c:spPr>
              <a:solidFill>
                <a:srgbClr val="C0504D"/>
              </a:solidFill>
              <a:ln w="12700">
                <a:solidFill>
                  <a:srgbClr val="000000"/>
                </a:solidFill>
                <a:prstDash val="solid"/>
              </a:ln>
            </c:spPr>
          </c:dPt>
          <c:dPt>
            <c:idx val="2"/>
            <c:spPr>
              <a:solidFill>
                <a:srgbClr val="0000FF"/>
              </a:solidFill>
              <a:ln w="12700">
                <a:solidFill>
                  <a:srgbClr val="000000"/>
                </a:solidFill>
                <a:prstDash val="solid"/>
              </a:ln>
            </c:spPr>
          </c:dPt>
          <c:dPt>
            <c:idx val="3"/>
            <c:spPr>
              <a:solidFill>
                <a:srgbClr val="800080"/>
              </a:solidFill>
              <a:ln w="12700">
                <a:solidFill>
                  <a:srgbClr val="000000"/>
                </a:solidFill>
                <a:prstDash val="solid"/>
              </a:ln>
            </c:spPr>
          </c:dPt>
          <c:cat>
            <c:strRef>
              <c:f>Sheet1!$B$1:$E$1</c:f>
              <c:strCache>
                <c:ptCount val="4"/>
                <c:pt idx="0">
                  <c:v>Внутренняя мотивация</c:v>
                </c:pt>
                <c:pt idx="1">
                  <c:v>Внешняя положительная мотивация</c:v>
                </c:pt>
                <c:pt idx="2">
                  <c:v>Внешняя отрицательная мотивация</c:v>
                </c:pt>
                <c:pt idx="3">
                  <c:v>Отсутствие мотивации</c:v>
                </c:pt>
              </c:strCache>
            </c:strRef>
          </c:cat>
          <c:val>
            <c:numRef>
              <c:f>Sheet1!$B$2:$E$2</c:f>
              <c:numCache>
                <c:formatCode>General</c:formatCode>
                <c:ptCount val="4"/>
                <c:pt idx="0">
                  <c:v>30</c:v>
                </c:pt>
                <c:pt idx="1">
                  <c:v>45</c:v>
                </c:pt>
                <c:pt idx="2">
                  <c:v>18</c:v>
                </c:pt>
                <c:pt idx="3">
                  <c:v>8</c:v>
                </c:pt>
              </c:numCache>
            </c:numRef>
          </c:val>
        </c:ser>
        <c:firstSliceAng val="0"/>
      </c:pieChart>
      <c:spPr>
        <a:noFill/>
        <a:ln w="12700">
          <a:solidFill>
            <a:srgbClr val="000000"/>
          </a:solidFill>
          <a:prstDash val="solid"/>
        </a:ln>
      </c:spPr>
    </c:plotArea>
    <c:legend>
      <c:legendPos val="r"/>
      <c:layout>
        <c:manualLayout>
          <c:xMode val="edge"/>
          <c:yMode val="edge"/>
          <c:x val="0.67540322580645151"/>
          <c:y val="1.1363636363636407E-2"/>
          <c:w val="0.31653225806451618"/>
          <c:h val="0.98106060606060586"/>
        </c:manualLayout>
      </c:layout>
      <c:spPr>
        <a:noFill/>
        <a:ln w="3175">
          <a:solidFill>
            <a:srgbClr val="000000"/>
          </a:solidFill>
          <a:prstDash val="solid"/>
        </a:ln>
      </c:spPr>
      <c:txPr>
        <a:bodyPr/>
        <a:lstStyle/>
        <a:p>
          <a:pPr>
            <a:defRPr sz="94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664335664335706E-2"/>
          <c:y val="8.4432717678099983E-2"/>
          <c:w val="0.52622377622377992"/>
          <c:h val="0.68337730870712099"/>
        </c:manualLayout>
      </c:layout>
      <c:lineChart>
        <c:grouping val="standard"/>
        <c:ser>
          <c:idx val="0"/>
          <c:order val="0"/>
          <c:tx>
            <c:strRef>
              <c:f>Sheet1!$A$2</c:f>
              <c:strCache>
                <c:ptCount val="1"/>
                <c:pt idx="0">
                  <c:v>Средний балл</c:v>
                </c:pt>
              </c:strCache>
            </c:strRef>
          </c:tx>
          <c:spPr>
            <a:ln w="12692">
              <a:solidFill>
                <a:srgbClr val="FF0000"/>
              </a:solidFill>
              <a:prstDash val="solid"/>
            </a:ln>
          </c:spPr>
          <c:marker>
            <c:symbol val="diamond"/>
            <c:size val="4"/>
            <c:spPr>
              <a:solidFill>
                <a:srgbClr val="FF0000"/>
              </a:solidFill>
              <a:ln>
                <a:solidFill>
                  <a:srgbClr val="FF0000"/>
                </a:solidFill>
                <a:prstDash val="solid"/>
              </a:ln>
            </c:spPr>
          </c:marker>
          <c:cat>
            <c:strRef>
              <c:f>Sheet1!$B$1:$H$1</c:f>
              <c:strCache>
                <c:ptCount val="7"/>
                <c:pt idx="0">
                  <c:v>КР 1</c:v>
                </c:pt>
                <c:pt idx="1">
                  <c:v>КР 2</c:v>
                </c:pt>
                <c:pt idx="2">
                  <c:v>КР 3</c:v>
                </c:pt>
                <c:pt idx="3">
                  <c:v>КР 4</c:v>
                </c:pt>
                <c:pt idx="4">
                  <c:v>КР 5 </c:v>
                </c:pt>
                <c:pt idx="5">
                  <c:v>КР 6</c:v>
                </c:pt>
                <c:pt idx="6">
                  <c:v>КР 7</c:v>
                </c:pt>
              </c:strCache>
            </c:strRef>
          </c:cat>
          <c:val>
            <c:numRef>
              <c:f>Sheet1!$B$2:$H$2</c:f>
              <c:numCache>
                <c:formatCode>General</c:formatCode>
                <c:ptCount val="7"/>
                <c:pt idx="0">
                  <c:v>3.8</c:v>
                </c:pt>
                <c:pt idx="1">
                  <c:v>3.8</c:v>
                </c:pt>
                <c:pt idx="2">
                  <c:v>4</c:v>
                </c:pt>
                <c:pt idx="3">
                  <c:v>4.2</c:v>
                </c:pt>
                <c:pt idx="4">
                  <c:v>4.2</c:v>
                </c:pt>
                <c:pt idx="5">
                  <c:v>4.4000000000000004</c:v>
                </c:pt>
                <c:pt idx="6">
                  <c:v>4.5999999999999996</c:v>
                </c:pt>
              </c:numCache>
            </c:numRef>
          </c:val>
        </c:ser>
        <c:marker val="1"/>
        <c:axId val="87749376"/>
        <c:axId val="87751296"/>
      </c:lineChart>
      <c:catAx>
        <c:axId val="87749376"/>
        <c:scaling>
          <c:orientation val="minMax"/>
        </c:scaling>
        <c:axPos val="b"/>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87751296"/>
        <c:crossesAt val="2"/>
        <c:auto val="1"/>
        <c:lblAlgn val="ctr"/>
        <c:lblOffset val="100"/>
        <c:tickLblSkip val="1"/>
        <c:tickMarkSkip val="1"/>
      </c:catAx>
      <c:valAx>
        <c:axId val="87751296"/>
        <c:scaling>
          <c:orientation val="minMax"/>
          <c:min val="3"/>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87749376"/>
        <c:crosses val="autoZero"/>
        <c:crossBetween val="between"/>
        <c:majorUnit val="1"/>
        <c:minorUnit val="1.5120000000000001E-2"/>
      </c:valAx>
      <c:spPr>
        <a:noFill/>
        <a:ln w="12692">
          <a:solidFill>
            <a:srgbClr val="000000"/>
          </a:solidFill>
          <a:prstDash val="solid"/>
        </a:ln>
      </c:spPr>
    </c:plotArea>
    <c:legend>
      <c:legendPos val="r"/>
      <c:layout>
        <c:manualLayout>
          <c:xMode val="edge"/>
          <c:yMode val="edge"/>
          <c:x val="0.63811188811189123"/>
          <c:y val="0.31398416886543851"/>
          <c:w val="0.33566433566433723"/>
          <c:h val="7.9155672823219114E-2"/>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998073217726533E-2"/>
          <c:y val="9.4637223974763748E-2"/>
          <c:w val="0.49903660886319834"/>
          <c:h val="0.81703470031545733"/>
        </c:manualLayout>
      </c:layout>
      <c:pieChart>
        <c:varyColors val="1"/>
        <c:ser>
          <c:idx val="0"/>
          <c:order val="0"/>
          <c:tx>
            <c:strRef>
              <c:f>Sheet1!$A$2</c:f>
              <c:strCache>
                <c:ptCount val="1"/>
                <c:pt idx="0">
                  <c:v>Восток</c:v>
                </c:pt>
              </c:strCache>
            </c:strRef>
          </c:tx>
          <c:spPr>
            <a:solidFill>
              <a:srgbClr val="4F81BD"/>
            </a:solidFill>
            <a:ln w="12698">
              <a:solidFill>
                <a:srgbClr val="000000"/>
              </a:solidFill>
              <a:prstDash val="solid"/>
            </a:ln>
          </c:spPr>
          <c:dPt>
            <c:idx val="1"/>
            <c:spPr>
              <a:solidFill>
                <a:srgbClr val="C0504D"/>
              </a:solidFill>
              <a:ln w="12698">
                <a:solidFill>
                  <a:srgbClr val="000000"/>
                </a:solidFill>
                <a:prstDash val="solid"/>
              </a:ln>
            </c:spPr>
          </c:dPt>
          <c:dPt>
            <c:idx val="2"/>
            <c:spPr>
              <a:solidFill>
                <a:srgbClr val="0000FF"/>
              </a:solidFill>
              <a:ln w="12698">
                <a:solidFill>
                  <a:srgbClr val="000000"/>
                </a:solidFill>
                <a:prstDash val="solid"/>
              </a:ln>
            </c:spPr>
          </c:dPt>
          <c:dPt>
            <c:idx val="3"/>
            <c:spPr>
              <a:solidFill>
                <a:srgbClr val="800080"/>
              </a:solidFill>
              <a:ln w="12698">
                <a:solidFill>
                  <a:srgbClr val="000000"/>
                </a:solidFill>
                <a:prstDash val="solid"/>
              </a:ln>
            </c:spPr>
          </c:dPt>
          <c:cat>
            <c:strRef>
              <c:f>Sheet1!$B$1:$E$1</c:f>
              <c:strCache>
                <c:ptCount val="4"/>
                <c:pt idx="0">
                  <c:v>Внутренняя мотивация</c:v>
                </c:pt>
                <c:pt idx="1">
                  <c:v>Внешняя положительная мотивация</c:v>
                </c:pt>
                <c:pt idx="2">
                  <c:v>Внешняя отрицательная мотивация</c:v>
                </c:pt>
                <c:pt idx="3">
                  <c:v>Отсутствие мотивации</c:v>
                </c:pt>
              </c:strCache>
            </c:strRef>
          </c:cat>
          <c:val>
            <c:numRef>
              <c:f>Sheet1!$B$2:$E$2</c:f>
              <c:numCache>
                <c:formatCode>General</c:formatCode>
                <c:ptCount val="4"/>
                <c:pt idx="0">
                  <c:v>42</c:v>
                </c:pt>
                <c:pt idx="1">
                  <c:v>50</c:v>
                </c:pt>
                <c:pt idx="2">
                  <c:v>7</c:v>
                </c:pt>
                <c:pt idx="3">
                  <c:v>1</c:v>
                </c:pt>
              </c:numCache>
            </c:numRef>
          </c:val>
        </c:ser>
        <c:firstSliceAng val="0"/>
      </c:pieChart>
      <c:spPr>
        <a:noFill/>
        <a:ln w="12698">
          <a:solidFill>
            <a:srgbClr val="000000"/>
          </a:solidFill>
          <a:prstDash val="solid"/>
        </a:ln>
      </c:spPr>
    </c:plotArea>
    <c:legend>
      <c:legendPos val="r"/>
      <c:layout>
        <c:manualLayout>
          <c:xMode val="edge"/>
          <c:yMode val="edge"/>
          <c:x val="0.65703275529865124"/>
          <c:y val="5.0473186119873822E-2"/>
          <c:w val="0.33526011560693636"/>
          <c:h val="0.89905362776024966"/>
        </c:manualLayout>
      </c:layout>
      <c:spPr>
        <a:noFill/>
        <a:ln w="3175">
          <a:solidFill>
            <a:srgbClr val="000000"/>
          </a:solidFill>
          <a:prstDash val="solid"/>
        </a:ln>
      </c:spPr>
      <c:txPr>
        <a:bodyPr/>
        <a:lstStyle/>
        <a:p>
          <a:pPr>
            <a:defRPr sz="10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3"/>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5.7040998217468809E-2"/>
          <c:y val="5.0531914893617309E-2"/>
          <c:w val="0.64349376114082002"/>
          <c:h val="0.81117021276595769"/>
        </c:manualLayout>
      </c:layout>
      <c:bar3DChart>
        <c:barDir val="col"/>
        <c:grouping val="clustered"/>
        <c:ser>
          <c:idx val="0"/>
          <c:order val="0"/>
          <c:tx>
            <c:strRef>
              <c:f>Sheet1!$A$2</c:f>
              <c:strCache>
                <c:ptCount val="1"/>
                <c:pt idx="0">
                  <c:v>І полугодие</c:v>
                </c:pt>
              </c:strCache>
            </c:strRef>
          </c:tx>
          <c:spPr>
            <a:solidFill>
              <a:srgbClr val="4F81BD"/>
            </a:solidFill>
            <a:ln w="12691">
              <a:solidFill>
                <a:srgbClr val="000000"/>
              </a:solidFill>
              <a:prstDash val="solid"/>
            </a:ln>
          </c:spPr>
          <c:cat>
            <c:strRef>
              <c:f>Sheet1!$B$1:$D$1</c:f>
              <c:strCache>
                <c:ptCount val="3"/>
                <c:pt idx="0">
                  <c:v>5-А</c:v>
                </c:pt>
                <c:pt idx="1">
                  <c:v>5-Б</c:v>
                </c:pt>
                <c:pt idx="2">
                  <c:v>5-В</c:v>
                </c:pt>
              </c:strCache>
            </c:strRef>
          </c:cat>
          <c:val>
            <c:numRef>
              <c:f>Sheet1!$B$2:$D$2</c:f>
              <c:numCache>
                <c:formatCode>dd/mmm</c:formatCode>
                <c:ptCount val="3"/>
                <c:pt idx="0" formatCode="General">
                  <c:v>3.8</c:v>
                </c:pt>
                <c:pt idx="1">
                  <c:v>4.2</c:v>
                </c:pt>
                <c:pt idx="2" formatCode="General">
                  <c:v>4</c:v>
                </c:pt>
              </c:numCache>
            </c:numRef>
          </c:val>
        </c:ser>
        <c:ser>
          <c:idx val="1"/>
          <c:order val="1"/>
          <c:tx>
            <c:strRef>
              <c:f>Sheet1!$A$3</c:f>
              <c:strCache>
                <c:ptCount val="1"/>
                <c:pt idx="0">
                  <c:v>ІІ полугодие</c:v>
                </c:pt>
              </c:strCache>
            </c:strRef>
          </c:tx>
          <c:spPr>
            <a:solidFill>
              <a:srgbClr val="C0504D"/>
            </a:solidFill>
            <a:ln w="12691">
              <a:solidFill>
                <a:srgbClr val="000000"/>
              </a:solidFill>
              <a:prstDash val="solid"/>
            </a:ln>
          </c:spPr>
          <c:cat>
            <c:strRef>
              <c:f>Sheet1!$B$1:$D$1</c:f>
              <c:strCache>
                <c:ptCount val="3"/>
                <c:pt idx="0">
                  <c:v>5-А</c:v>
                </c:pt>
                <c:pt idx="1">
                  <c:v>5-Б</c:v>
                </c:pt>
                <c:pt idx="2">
                  <c:v>5-В</c:v>
                </c:pt>
              </c:strCache>
            </c:strRef>
          </c:cat>
          <c:val>
            <c:numRef>
              <c:f>Sheet1!$B$3:$D$3</c:f>
              <c:numCache>
                <c:formatCode>General</c:formatCode>
                <c:ptCount val="3"/>
                <c:pt idx="0">
                  <c:v>4</c:v>
                </c:pt>
                <c:pt idx="1">
                  <c:v>4.8</c:v>
                </c:pt>
                <c:pt idx="2">
                  <c:v>4.2</c:v>
                </c:pt>
              </c:numCache>
            </c:numRef>
          </c:val>
        </c:ser>
        <c:gapWidth val="100"/>
        <c:gapDepth val="0"/>
        <c:shape val="box"/>
        <c:axId val="150259584"/>
        <c:axId val="150261120"/>
        <c:axId val="0"/>
      </c:bar3DChart>
      <c:catAx>
        <c:axId val="150259584"/>
        <c:scaling>
          <c:orientation val="minMax"/>
        </c:scaling>
        <c:axPos val="b"/>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50261120"/>
        <c:crosses val="autoZero"/>
        <c:auto val="1"/>
        <c:lblAlgn val="ctr"/>
        <c:lblOffset val="100"/>
        <c:tickLblSkip val="1"/>
        <c:tickMarkSkip val="1"/>
      </c:catAx>
      <c:valAx>
        <c:axId val="15026112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50259584"/>
        <c:crosses val="autoZero"/>
        <c:crossBetween val="between"/>
        <c:majorUnit val="1"/>
        <c:minorUnit val="1"/>
      </c:valAx>
      <c:spPr>
        <a:noFill/>
        <a:ln w="25382">
          <a:noFill/>
        </a:ln>
      </c:spPr>
    </c:plotArea>
    <c:legend>
      <c:legendPos val="r"/>
      <c:layout>
        <c:manualLayout>
          <c:xMode val="edge"/>
          <c:yMode val="edge"/>
          <c:x val="0.72370766488413563"/>
          <c:y val="0.4228723404255319"/>
          <c:w val="0.26916221033868132"/>
          <c:h val="0.15691489361702304"/>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45597-595E-443A-A48E-B9F773C9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75</Pages>
  <Words>16004</Words>
  <Characters>91223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112</cp:revision>
  <dcterms:created xsi:type="dcterms:W3CDTF">2014-11-21T17:17:00Z</dcterms:created>
  <dcterms:modified xsi:type="dcterms:W3CDTF">2017-10-29T16:46:00Z</dcterms:modified>
</cp:coreProperties>
</file>