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267A" w14:textId="77777777" w:rsidR="008E31B0" w:rsidRDefault="008E31B0" w:rsidP="008E31B0">
      <w:pPr>
        <w:tabs>
          <w:tab w:val="right" w:pos="10886"/>
        </w:tabs>
        <w:suppressAutoHyphens/>
      </w:pPr>
      <w:r>
        <w:t>УДК 372.581</w:t>
      </w:r>
    </w:p>
    <w:p w14:paraId="6AAAF8D9" w14:textId="77777777" w:rsidR="008E31B0" w:rsidRDefault="008E31B0" w:rsidP="008E31B0">
      <w:pPr>
        <w:tabs>
          <w:tab w:val="right" w:pos="10886"/>
        </w:tabs>
        <w:suppressAutoHyphens/>
      </w:pPr>
    </w:p>
    <w:p w14:paraId="1AD828E7" w14:textId="7EB293B0" w:rsidR="00A35C4C" w:rsidRPr="00370329" w:rsidRDefault="00A35C4C" w:rsidP="00A35C4C">
      <w:pPr>
        <w:shd w:val="clear" w:color="auto" w:fill="FFFFFF"/>
        <w:spacing w:before="100" w:beforeAutospacing="1" w:after="195"/>
        <w:jc w:val="center"/>
        <w:rPr>
          <w:rFonts w:eastAsia="Times New Roman"/>
          <w:lang w:eastAsia="ru-RU"/>
        </w:rPr>
      </w:pPr>
      <w:r w:rsidRPr="00370329">
        <w:rPr>
          <w:rFonts w:eastAsia="Times New Roman"/>
          <w:b/>
          <w:bCs/>
          <w:lang w:eastAsia="ru-RU"/>
        </w:rPr>
        <w:t>ОСНОВНЫЕ ТРЕБОВАНИЯ К ИНДИВИДУАЛЬНОМУ И</w:t>
      </w:r>
      <w:r w:rsidR="00370329">
        <w:rPr>
          <w:rFonts w:eastAsia="Times New Roman"/>
          <w:b/>
          <w:bCs/>
          <w:lang w:eastAsia="ru-RU"/>
        </w:rPr>
        <w:t>ТОГОВ</w:t>
      </w:r>
      <w:r w:rsidRPr="00370329">
        <w:rPr>
          <w:rFonts w:eastAsia="Times New Roman"/>
          <w:b/>
          <w:bCs/>
          <w:lang w:eastAsia="ru-RU"/>
        </w:rPr>
        <w:t>ОМУ ПРОЕКТУ В СВЕТЕ РЕАЛИЗАЦИИ ФГОС ПРИ ОБУЧЕНИИ МАТЕМАТИКЕ</w:t>
      </w:r>
    </w:p>
    <w:p w14:paraId="3CD85D62" w14:textId="77777777" w:rsidR="008E31B0" w:rsidRPr="00860E17" w:rsidRDefault="008E31B0" w:rsidP="008E31B0">
      <w:pPr>
        <w:tabs>
          <w:tab w:val="left" w:pos="1200"/>
          <w:tab w:val="right" w:pos="10886"/>
        </w:tabs>
        <w:suppressAutoHyphens/>
        <w:jc w:val="center"/>
        <w:rPr>
          <w:b/>
        </w:rPr>
      </w:pPr>
    </w:p>
    <w:p w14:paraId="53834BEC" w14:textId="6E866673" w:rsidR="008E31B0" w:rsidRDefault="008E31B0" w:rsidP="00A82AA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F67C4">
        <w:rPr>
          <w:rFonts w:ascii="Times New Roman" w:hAnsi="Times New Roman" w:cs="Times New Roman"/>
          <w:b/>
          <w:sz w:val="24"/>
          <w:szCs w:val="24"/>
        </w:rPr>
        <w:t xml:space="preserve">©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F67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67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Громашева</w:t>
      </w:r>
      <w:r w:rsidRPr="003F67C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F67C4">
        <w:rPr>
          <w:rFonts w:ascii="Times New Roman" w:hAnsi="Times New Roman" w:cs="Times New Roman"/>
          <w:b/>
          <w:sz w:val="24"/>
          <w:szCs w:val="24"/>
        </w:rPr>
        <w:t>,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3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Шульгина</w:t>
      </w:r>
      <w:r w:rsidRPr="003F67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14:paraId="15467445" w14:textId="77777777" w:rsidR="00A82AA2" w:rsidRPr="003F67C4" w:rsidRDefault="00A82AA2" w:rsidP="00A82A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F0475F9" w14:textId="5D9E5077" w:rsidR="00614A0B" w:rsidRDefault="00085F22" w:rsidP="00A82AA2">
      <w:pPr>
        <w:ind w:left="709" w:right="565"/>
        <w:rPr>
          <w:i/>
          <w:sz w:val="20"/>
          <w:szCs w:val="20"/>
        </w:rPr>
      </w:pPr>
      <w:r w:rsidRPr="004D4AA6">
        <w:rPr>
          <w:i/>
          <w:sz w:val="20"/>
          <w:szCs w:val="20"/>
          <w:vertAlign w:val="superscript"/>
        </w:rPr>
        <w:t>1</w:t>
      </w:r>
      <w:r w:rsidRPr="004D4AA6">
        <w:rPr>
          <w:i/>
          <w:sz w:val="20"/>
          <w:szCs w:val="20"/>
        </w:rPr>
        <w:t xml:space="preserve"> у</w:t>
      </w:r>
      <w:r w:rsidR="008E31B0" w:rsidRPr="004D4AA6">
        <w:rPr>
          <w:i/>
          <w:iCs/>
          <w:sz w:val="20"/>
          <w:szCs w:val="20"/>
        </w:rPr>
        <w:t>читель математики МБОУ «Гимназия №44</w:t>
      </w:r>
      <w:r w:rsidRPr="004D4AA6">
        <w:rPr>
          <w:i/>
          <w:iCs/>
          <w:sz w:val="20"/>
          <w:szCs w:val="20"/>
        </w:rPr>
        <w:t>»</w:t>
      </w:r>
      <w:r w:rsidR="008E31B0" w:rsidRPr="004D4AA6">
        <w:rPr>
          <w:i/>
          <w:iCs/>
          <w:sz w:val="20"/>
          <w:szCs w:val="20"/>
        </w:rPr>
        <w:t xml:space="preserve">, </w:t>
      </w:r>
      <w:hyperlink r:id="rId6" w:history="1">
        <w:r w:rsidRPr="004D4AA6">
          <w:rPr>
            <w:rStyle w:val="a9"/>
            <w:i/>
            <w:iCs/>
            <w:sz w:val="20"/>
            <w:szCs w:val="20"/>
            <w:lang w:val="en-US"/>
          </w:rPr>
          <w:t>gromashevanataly</w:t>
        </w:r>
        <w:r w:rsidRPr="004D4AA6">
          <w:rPr>
            <w:rStyle w:val="a9"/>
            <w:i/>
            <w:iCs/>
            <w:sz w:val="20"/>
            <w:szCs w:val="20"/>
          </w:rPr>
          <w:t>@mail.ru</w:t>
        </w:r>
      </w:hyperlink>
      <w:r w:rsidR="008E31B0" w:rsidRPr="004D4AA6">
        <w:rPr>
          <w:i/>
          <w:iCs/>
          <w:sz w:val="20"/>
          <w:szCs w:val="20"/>
        </w:rPr>
        <w:t xml:space="preserve">, </w:t>
      </w:r>
      <w:r w:rsidR="008E31B0" w:rsidRPr="004D4AA6">
        <w:rPr>
          <w:i/>
          <w:sz w:val="20"/>
          <w:szCs w:val="20"/>
        </w:rPr>
        <w:t>г. Курск, Россия</w:t>
      </w:r>
    </w:p>
    <w:p w14:paraId="7B22E3DF" w14:textId="57B11D37" w:rsidR="00A35C4C" w:rsidRPr="00A35C4C" w:rsidRDefault="00085F22" w:rsidP="00A82AA2">
      <w:pPr>
        <w:ind w:left="709"/>
        <w:rPr>
          <w:rFonts w:eastAsia="Times New Roman"/>
          <w:i/>
          <w:sz w:val="20"/>
        </w:rPr>
      </w:pPr>
      <w:proofErr w:type="gramStart"/>
      <w:r w:rsidRPr="004D4AA6">
        <w:rPr>
          <w:i/>
          <w:sz w:val="20"/>
          <w:szCs w:val="20"/>
          <w:vertAlign w:val="superscript"/>
        </w:rPr>
        <w:t>2</w:t>
      </w:r>
      <w:r w:rsidR="00A35C4C">
        <w:rPr>
          <w:i/>
          <w:sz w:val="20"/>
          <w:szCs w:val="20"/>
          <w:vertAlign w:val="superscript"/>
        </w:rPr>
        <w:t xml:space="preserve"> </w:t>
      </w:r>
      <w:r w:rsidR="00A35C4C" w:rsidRPr="00B80C6F">
        <w:rPr>
          <w:i/>
          <w:sz w:val="20"/>
        </w:rPr>
        <w:t xml:space="preserve"> учитель</w:t>
      </w:r>
      <w:proofErr w:type="gramEnd"/>
      <w:r w:rsidR="00A35C4C" w:rsidRPr="00B80C6F">
        <w:rPr>
          <w:i/>
          <w:sz w:val="20"/>
        </w:rPr>
        <w:t xml:space="preserve"> математики МБОУ «Средняя общеобразовательная школа с углубленным изучением отдельных предметов №32 </w:t>
      </w:r>
      <w:r w:rsidR="00A35C4C" w:rsidRPr="00B80C6F">
        <w:rPr>
          <w:i/>
          <w:color w:val="000000"/>
          <w:sz w:val="20"/>
          <w:shd w:val="clear" w:color="auto" w:fill="FFFFFF" w:themeFill="background1"/>
        </w:rPr>
        <w:t xml:space="preserve">им. </w:t>
      </w:r>
      <w:proofErr w:type="spellStart"/>
      <w:r w:rsidR="00A35C4C" w:rsidRPr="00B80C6F">
        <w:rPr>
          <w:i/>
          <w:color w:val="000000"/>
          <w:sz w:val="20"/>
          <w:shd w:val="clear" w:color="auto" w:fill="FFFFFF" w:themeFill="background1"/>
        </w:rPr>
        <w:t>прп</w:t>
      </w:r>
      <w:proofErr w:type="spellEnd"/>
      <w:r w:rsidR="00A35C4C" w:rsidRPr="00B80C6F">
        <w:rPr>
          <w:i/>
          <w:color w:val="000000"/>
          <w:sz w:val="20"/>
          <w:shd w:val="clear" w:color="auto" w:fill="FFFFFF" w:themeFill="background1"/>
        </w:rPr>
        <w:t>. Серафима Саровского</w:t>
      </w:r>
      <w:r w:rsidR="00A35C4C" w:rsidRPr="00B80C6F">
        <w:rPr>
          <w:i/>
          <w:sz w:val="20"/>
        </w:rPr>
        <w:t>»</w:t>
      </w:r>
      <w:r w:rsidR="00A35C4C">
        <w:rPr>
          <w:i/>
          <w:sz w:val="20"/>
        </w:rPr>
        <w:t xml:space="preserve">, директор МКУ «Научно-методический центр г. Курска», </w:t>
      </w:r>
      <w:hyperlink r:id="rId7" w:history="1">
        <w:r w:rsidR="00A35C4C" w:rsidRPr="0035409D">
          <w:rPr>
            <w:rStyle w:val="a9"/>
            <w:i/>
            <w:sz w:val="20"/>
            <w:lang w:val="en-US"/>
          </w:rPr>
          <w:t>fdpkgu</w:t>
        </w:r>
        <w:r w:rsidR="00A35C4C" w:rsidRPr="0035409D">
          <w:rPr>
            <w:rStyle w:val="a9"/>
            <w:i/>
            <w:sz w:val="20"/>
          </w:rPr>
          <w:t>46@</w:t>
        </w:r>
        <w:r w:rsidR="00A35C4C" w:rsidRPr="0035409D">
          <w:rPr>
            <w:rStyle w:val="a9"/>
            <w:i/>
            <w:sz w:val="20"/>
            <w:lang w:val="en-US"/>
          </w:rPr>
          <w:t>mail</w:t>
        </w:r>
        <w:r w:rsidR="00A35C4C" w:rsidRPr="0035409D">
          <w:rPr>
            <w:rStyle w:val="a9"/>
            <w:i/>
            <w:sz w:val="20"/>
          </w:rPr>
          <w:t>.</w:t>
        </w:r>
        <w:proofErr w:type="spellStart"/>
        <w:r w:rsidR="00A35C4C" w:rsidRPr="0035409D">
          <w:rPr>
            <w:rStyle w:val="a9"/>
            <w:i/>
            <w:sz w:val="20"/>
            <w:lang w:val="en-US"/>
          </w:rPr>
          <w:t>ru</w:t>
        </w:r>
        <w:proofErr w:type="spellEnd"/>
      </w:hyperlink>
      <w:r w:rsidR="00A35C4C">
        <w:rPr>
          <w:i/>
          <w:sz w:val="20"/>
        </w:rPr>
        <w:t xml:space="preserve"> г. Курск, Россия</w:t>
      </w:r>
    </w:p>
    <w:p w14:paraId="192EB81D" w14:textId="048CED15" w:rsidR="00085F22" w:rsidRPr="004D4AA6" w:rsidRDefault="00085F22" w:rsidP="00887145">
      <w:pPr>
        <w:ind w:right="565" w:firstLine="709"/>
        <w:jc w:val="center"/>
        <w:rPr>
          <w:i/>
          <w:sz w:val="20"/>
          <w:szCs w:val="20"/>
        </w:rPr>
      </w:pPr>
    </w:p>
    <w:p w14:paraId="1694D11C" w14:textId="77777777" w:rsidR="00085F22" w:rsidRDefault="00085F22" w:rsidP="00085F22">
      <w:pPr>
        <w:jc w:val="center"/>
        <w:rPr>
          <w:sz w:val="28"/>
          <w:szCs w:val="28"/>
        </w:rPr>
      </w:pPr>
    </w:p>
    <w:p w14:paraId="6626DB30" w14:textId="4CCD7C40" w:rsidR="00894F21" w:rsidRPr="008E36DC" w:rsidRDefault="00CC3343" w:rsidP="00A35C4C">
      <w:pPr>
        <w:ind w:firstLine="709"/>
        <w:jc w:val="both"/>
        <w:rPr>
          <w:rFonts w:eastAsia="Times New Roman"/>
          <w:lang w:eastAsia="ru-RU"/>
        </w:rPr>
      </w:pPr>
      <w:r w:rsidRPr="008E36DC">
        <w:rPr>
          <w:rFonts w:eastAsia="Times New Roman"/>
          <w:lang w:eastAsia="ru-RU"/>
        </w:rPr>
        <w:t xml:space="preserve">Современная система образования ориентирует педагогов на организацию обучения самостоятельной деятельности школьников и доведения ее до уровня исследовательской работы, составление индивидуальных проектов. </w:t>
      </w:r>
      <w:r w:rsidR="00441700" w:rsidRPr="008E36DC">
        <w:rPr>
          <w:rFonts w:eastAsia="Times New Roman"/>
          <w:lang w:eastAsia="ru-RU"/>
        </w:rPr>
        <w:t>«</w:t>
      </w:r>
      <w:r w:rsidR="00441700" w:rsidRPr="008E36DC"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обучающихся».</w:t>
      </w:r>
      <w:r w:rsidRPr="008E36DC">
        <w:rPr>
          <w:rFonts w:eastAsia="Times New Roman"/>
          <w:lang w:eastAsia="ru-RU"/>
        </w:rPr>
        <w:t xml:space="preserve"> </w:t>
      </w:r>
    </w:p>
    <w:p w14:paraId="7BB3AD3B" w14:textId="46E8C5A4" w:rsidR="00614A0B" w:rsidRPr="008E36DC" w:rsidRDefault="00614A0B" w:rsidP="00A35C4C">
      <w:pPr>
        <w:ind w:firstLine="709"/>
        <w:jc w:val="both"/>
      </w:pPr>
      <w:r w:rsidRPr="008E36DC">
        <w:t>Важным становится преемственность</w:t>
      </w:r>
      <w:r w:rsidRPr="008E36DC">
        <w:rPr>
          <w:b/>
        </w:rPr>
        <w:t xml:space="preserve"> </w:t>
      </w:r>
      <w:r w:rsidRPr="008E36DC">
        <w:t xml:space="preserve">в </w:t>
      </w:r>
      <w:r w:rsidR="004B5863" w:rsidRPr="008E36DC">
        <w:t>проектной</w:t>
      </w:r>
      <w:r w:rsidRPr="008E36DC">
        <w:t xml:space="preserve"> технологии между средним и старшим звеном школы. Самые простые презентации или мини проекты могут уже выполнять школьники 5-6 классов. А в связи с переходом на </w:t>
      </w:r>
      <w:r w:rsidR="00A35C4C">
        <w:t xml:space="preserve">обновленные </w:t>
      </w:r>
      <w:proofErr w:type="spellStart"/>
      <w:r w:rsidRPr="008E36DC">
        <w:t>ФГОСы</w:t>
      </w:r>
      <w:proofErr w:type="spellEnd"/>
      <w:r w:rsidR="00A35C4C">
        <w:t xml:space="preserve"> – </w:t>
      </w:r>
      <w:r w:rsidRPr="008E36DC">
        <w:t>это обязательный элемент обучения.</w:t>
      </w:r>
    </w:p>
    <w:p w14:paraId="3709A6BF" w14:textId="7078886F" w:rsidR="006676BF" w:rsidRPr="008E36DC" w:rsidRDefault="00614A0B" w:rsidP="00A35C4C">
      <w:pPr>
        <w:ind w:firstLine="709"/>
        <w:jc w:val="both"/>
      </w:pPr>
      <w:r w:rsidRPr="008E36DC">
        <w:t xml:space="preserve">Индивидуальный итоговый проект </w:t>
      </w:r>
      <w:r w:rsidR="00305817">
        <w:t xml:space="preserve">(ИИП) </w:t>
      </w:r>
      <w:r w:rsidRPr="008E36DC">
        <w:t>является основным</w:t>
      </w:r>
      <w:r w:rsidRPr="008E36DC">
        <w:rPr>
          <w:rStyle w:val="a5"/>
        </w:rPr>
        <w:t xml:space="preserve"> </w:t>
      </w:r>
      <w:r w:rsidRPr="00123BE7">
        <w:rPr>
          <w:rStyle w:val="a5"/>
          <w:b w:val="0"/>
        </w:rPr>
        <w:t>объектом</w:t>
      </w:r>
      <w:r w:rsidRPr="008E36DC">
        <w:t xml:space="preserve"> </w:t>
      </w:r>
      <w:r w:rsidR="003C3E6C" w:rsidRPr="008E36DC">
        <w:t>в оценке</w:t>
      </w:r>
      <w:r w:rsidRPr="008E36DC">
        <w:t xml:space="preserve"> метапредметных результатов, полученных учащимися в ходе освоения междисциплинарных учебных программ. Он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</w:t>
      </w:r>
      <w:r w:rsidR="006B6C6A" w:rsidRPr="008E36DC">
        <w:t>)</w:t>
      </w:r>
      <w:r w:rsidR="006676BF" w:rsidRPr="008E36DC">
        <w:t>.</w:t>
      </w:r>
    </w:p>
    <w:p w14:paraId="084EC009" w14:textId="3EA29256" w:rsidR="00614A0B" w:rsidRPr="008E36DC" w:rsidRDefault="00614A0B" w:rsidP="00A35C4C">
      <w:pPr>
        <w:ind w:firstLine="709"/>
        <w:jc w:val="both"/>
      </w:pPr>
      <w:r w:rsidRPr="008E36DC">
        <w:t xml:space="preserve">Выполнение индивидуального итогового проекта обязательно для каждого обучающегося, занимающегося по </w:t>
      </w:r>
      <w:r w:rsidR="00A35C4C">
        <w:t xml:space="preserve">обновленным </w:t>
      </w:r>
      <w:r w:rsidRPr="008E36DC">
        <w:t>ФГОС с 5 класса.</w:t>
      </w:r>
    </w:p>
    <w:p w14:paraId="5029DA28" w14:textId="7DD4BF83" w:rsidR="00614A0B" w:rsidRPr="008E36DC" w:rsidRDefault="00614A0B" w:rsidP="00A35C4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E36DC">
        <w:t xml:space="preserve">Задача учителя – помочь ученику стать свободной, творческой и ответственной личностью. Организация проектно-исследовательской деятельности учащихся дает новые возможности для решения этой задачи, </w:t>
      </w:r>
      <w:r w:rsidR="003C3E6C" w:rsidRPr="008E36DC">
        <w:t>так как</w:t>
      </w:r>
      <w:r w:rsidRPr="008E36DC">
        <w:t xml:space="preserve"> она характеризуется высокой степенью</w:t>
      </w:r>
      <w:bookmarkStart w:id="0" w:name="_GoBack"/>
      <w:bookmarkEnd w:id="0"/>
      <w:r w:rsidRPr="008E36DC">
        <w:t xml:space="preserve"> самостоятельности, формирует умения работы с информацией, способствует навыкам моделирования, учит обобщать и делать выводы. А самое главное помогает учиться </w:t>
      </w:r>
      <w:r w:rsidR="003C3E6C" w:rsidRPr="008E36DC">
        <w:t>как ученику, так и учителю</w:t>
      </w:r>
      <w:r w:rsidRPr="008E36DC">
        <w:t xml:space="preserve">. </w:t>
      </w:r>
    </w:p>
    <w:p w14:paraId="70A315E8" w14:textId="30A993FD" w:rsidR="00614A0B" w:rsidRPr="008E36DC" w:rsidRDefault="00614A0B" w:rsidP="00A35C4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E36DC">
        <w:t xml:space="preserve">Учебно-исследовательская и проектная деятельность в школе осуществляются в двух направлениях: на уроках и в процессе социально-значимой внеурочной деятельности </w:t>
      </w:r>
      <w:r w:rsidR="003C3E6C" w:rsidRPr="008E36DC">
        <w:t>(как в учебном заведении, так и вне его)</w:t>
      </w:r>
      <w:r w:rsidRPr="008E36DC">
        <w:t>.</w:t>
      </w:r>
    </w:p>
    <w:p w14:paraId="3B8C5C45" w14:textId="749F2B45" w:rsidR="00B53F85" w:rsidRPr="008E36DC" w:rsidRDefault="00B53F85" w:rsidP="00A35C4C">
      <w:pPr>
        <w:pStyle w:val="Default"/>
        <w:ind w:firstLine="709"/>
        <w:jc w:val="both"/>
      </w:pPr>
      <w:r w:rsidRPr="008E36DC">
        <w:t xml:space="preserve">В примерной основной образовательной программе основного общего образования </w:t>
      </w:r>
      <w:r w:rsidR="00810414" w:rsidRPr="008E36DC">
        <w:rPr>
          <w:color w:val="auto"/>
        </w:rPr>
        <w:t>изложено</w:t>
      </w:r>
      <w:r w:rsidRPr="008E36DC">
        <w:t xml:space="preserve"> описание основной процедуры итоговой оценки достижения метапредметных результатов – защиты итогового индивидуального проекта. </w:t>
      </w:r>
    </w:p>
    <w:p w14:paraId="12BC87A1" w14:textId="4F9A2D9A" w:rsidR="00B53F85" w:rsidRDefault="00810414" w:rsidP="00A35C4C">
      <w:pPr>
        <w:autoSpaceDE w:val="0"/>
        <w:autoSpaceDN w:val="0"/>
        <w:adjustRightInd w:val="0"/>
        <w:ind w:firstLine="709"/>
        <w:jc w:val="both"/>
      </w:pPr>
      <w:r w:rsidRPr="008E36DC">
        <w:lastRenderedPageBreak/>
        <w:t>«</w:t>
      </w:r>
      <w:r w:rsidR="00B53F85" w:rsidRPr="008E36DC"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</w:t>
      </w:r>
      <w:r w:rsidRPr="008E36DC">
        <w:t>»</w:t>
      </w:r>
      <w:r w:rsidR="00B53F85" w:rsidRPr="008E36DC">
        <w:t>.</w:t>
      </w:r>
      <w:r w:rsidR="00F20D7E">
        <w:t xml:space="preserve"> ИИП развивает творческую </w:t>
      </w:r>
      <w:proofErr w:type="spellStart"/>
      <w:r w:rsidR="00F20D7E">
        <w:t>составляющуую</w:t>
      </w:r>
      <w:proofErr w:type="spellEnd"/>
      <w:r w:rsidR="00F20D7E">
        <w:t xml:space="preserve"> личности.</w:t>
      </w:r>
    </w:p>
    <w:p w14:paraId="65ABE6AE" w14:textId="68D4425D" w:rsidR="00F20D7E" w:rsidRPr="008E36DC" w:rsidRDefault="00F20D7E" w:rsidP="00A35C4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«Если с раннего возраста детей включать в творческую деятельность, то у них развиваются пытливость ума, гибкость мышления, память, способность к оценке, видение проблемы, способность предвидения и другие качества, характерные для человека с развитым интеллектом. С возрастом эти качества совершенствуются, укрепляются и становятся неотъемлемыми чертами личности человека»</w:t>
      </w:r>
      <w:r w:rsidRPr="008E36DC">
        <w:t>.</w:t>
      </w:r>
    </w:p>
    <w:p w14:paraId="0EBD8E16" w14:textId="6DB2081E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rPr>
          <w:rFonts w:eastAsia="Times New Roman" w:hint="eastAsia"/>
          <w:lang w:eastAsia="ru-RU"/>
        </w:rPr>
        <w:t>Проектная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исследовательская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деятельность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позволяет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удовлетворить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важные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потребности</w:t>
      </w:r>
      <w:r w:rsidRPr="008E36DC">
        <w:rPr>
          <w:rFonts w:eastAsia="Times New Roman"/>
          <w:lang w:eastAsia="ru-RU"/>
        </w:rPr>
        <w:t xml:space="preserve"> обучающихся </w:t>
      </w:r>
      <w:r w:rsidRPr="008E36DC">
        <w:rPr>
          <w:rFonts w:eastAsia="Times New Roman" w:hint="eastAsia"/>
          <w:lang w:eastAsia="ru-RU"/>
        </w:rPr>
        <w:t>в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общении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в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самоутверждении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в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самостоятельности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в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исследовании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окружающего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мира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а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также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овладеть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навыками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публичного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выступления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презентации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своей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работы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умениями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вести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дискуссию</w:t>
      </w:r>
      <w:r w:rsidRPr="008E36DC">
        <w:rPr>
          <w:rFonts w:eastAsia="Times New Roman"/>
          <w:lang w:eastAsia="ru-RU"/>
        </w:rPr>
        <w:t xml:space="preserve">, </w:t>
      </w:r>
      <w:r w:rsidRPr="008E36DC">
        <w:rPr>
          <w:rFonts w:eastAsia="Times New Roman" w:hint="eastAsia"/>
          <w:lang w:eastAsia="ru-RU"/>
        </w:rPr>
        <w:t>аргументировать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и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отстаивать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свою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точку</w:t>
      </w:r>
      <w:r w:rsidRPr="008E36DC">
        <w:rPr>
          <w:rFonts w:eastAsia="Times New Roman"/>
          <w:lang w:eastAsia="ru-RU"/>
        </w:rPr>
        <w:t xml:space="preserve"> </w:t>
      </w:r>
      <w:r w:rsidRPr="008E36DC">
        <w:rPr>
          <w:rFonts w:eastAsia="Times New Roman" w:hint="eastAsia"/>
          <w:lang w:eastAsia="ru-RU"/>
        </w:rPr>
        <w:t>зрения</w:t>
      </w:r>
      <w:r w:rsidRPr="008E36DC">
        <w:rPr>
          <w:rFonts w:eastAsia="Times New Roman"/>
          <w:lang w:eastAsia="ru-RU"/>
        </w:rPr>
        <w:t>.</w:t>
      </w:r>
    </w:p>
    <w:p w14:paraId="1900928C" w14:textId="0F088A77" w:rsidR="00B53F85" w:rsidRPr="008E36DC" w:rsidRDefault="00B53F85" w:rsidP="00A35C4C">
      <w:pPr>
        <w:pStyle w:val="a3"/>
        <w:spacing w:after="0"/>
        <w:ind w:firstLine="709"/>
        <w:jc w:val="both"/>
      </w:pPr>
      <w:r w:rsidRPr="008E36DC">
        <w:t xml:space="preserve">Организация </w:t>
      </w:r>
      <w:r w:rsidRPr="008E36DC">
        <w:rPr>
          <w:lang w:val="kk-KZ"/>
        </w:rPr>
        <w:t xml:space="preserve">проектно-исследовательской </w:t>
      </w:r>
      <w:r w:rsidRPr="008E36DC">
        <w:t xml:space="preserve">деятельности школьников является одной из современных инновационных педагогических технологий. Основная особенность исследования в образовательном процессе </w:t>
      </w:r>
      <w:r w:rsidR="00305817">
        <w:t>–</w:t>
      </w:r>
      <w:r w:rsidRPr="008E36DC">
        <w:t xml:space="preserve"> то, что оно является учебным. Так, если в науке главной целью является получение новых знаний, то в образовании цель исследовательской деятельности </w:t>
      </w:r>
      <w:r w:rsidR="00305817">
        <w:t>–</w:t>
      </w:r>
      <w:r w:rsidRPr="008E36DC">
        <w:t xml:space="preserve">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процессе. </w:t>
      </w:r>
    </w:p>
    <w:p w14:paraId="4602D34F" w14:textId="3202DD53" w:rsidR="00C55A75" w:rsidRPr="008E36DC" w:rsidRDefault="00C55A75" w:rsidP="00A35C4C">
      <w:pPr>
        <w:pStyle w:val="a3"/>
        <w:spacing w:after="0"/>
        <w:ind w:firstLine="709"/>
        <w:jc w:val="both"/>
      </w:pPr>
      <w:r w:rsidRPr="008E36DC">
        <w:rPr>
          <w:shd w:val="clear" w:color="auto" w:fill="FFFFFF"/>
        </w:rPr>
        <w:t>«В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решения».</w:t>
      </w:r>
    </w:p>
    <w:p w14:paraId="75715E5B" w14:textId="7E91CBFF" w:rsidR="00B53F85" w:rsidRPr="008E36DC" w:rsidRDefault="00B53F85" w:rsidP="00A35C4C">
      <w:pPr>
        <w:pStyle w:val="a3"/>
        <w:spacing w:after="0"/>
        <w:ind w:firstLine="709"/>
        <w:jc w:val="both"/>
        <w:rPr>
          <w:lang w:val="kk-KZ"/>
        </w:rPr>
      </w:pPr>
      <w:r w:rsidRPr="008E36DC">
        <w:rPr>
          <w:lang w:val="kk-KZ"/>
        </w:rPr>
        <w:t>Успешная реализация технологии проектного обучения возможна, если педагогами и родителями целенаправленно создаются для обучающихся благоприятные условия:</w:t>
      </w:r>
    </w:p>
    <w:p w14:paraId="193DAF0A" w14:textId="0F42A982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в</w:t>
      </w:r>
      <w:r w:rsidR="00B53F85" w:rsidRPr="008E36DC">
        <w:rPr>
          <w:lang w:val="kk-KZ"/>
        </w:rPr>
        <w:t>озможность выбрать тему проекта, а также индивидуально или совместно с другими планировать работу, реализовать свой проект;</w:t>
      </w:r>
    </w:p>
    <w:p w14:paraId="6E70CE59" w14:textId="06C246D1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р</w:t>
      </w:r>
      <w:r w:rsidR="00B53F85" w:rsidRPr="008E36DC">
        <w:rPr>
          <w:lang w:val="kk-KZ"/>
        </w:rPr>
        <w:t>аспределение подтем по группам (если учащиеся работают в парах или группах), ролей, функций. Эти роли могут быть следующими: организатор, теоретик, программист, сценарист, «интернетчик», видеооператор, экспериментатор, оформитель, докладчик и т.п. Наличие ролей не исключает, а наоборот, подразумевает сотрудничество ребят, объединенных в одной проектной группе, а также между группами;</w:t>
      </w:r>
    </w:p>
    <w:p w14:paraId="78A9239D" w14:textId="7700FFC1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п</w:t>
      </w:r>
      <w:r w:rsidR="00B53F85" w:rsidRPr="008E36DC">
        <w:rPr>
          <w:lang w:val="kk-KZ"/>
        </w:rPr>
        <w:t>роявление поисковой активности обучающихся в ходе исследовательской деятельности, когда существует лишь приблизительно представление об ожидаемом результате;</w:t>
      </w:r>
    </w:p>
    <w:p w14:paraId="0BC844D6" w14:textId="1D5E9FA8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п</w:t>
      </w:r>
      <w:r w:rsidR="00B53F85" w:rsidRPr="008E36DC">
        <w:rPr>
          <w:lang w:val="kk-KZ"/>
        </w:rPr>
        <w:t>оддержание и поощрение использование обучающимся различных направлений поиска информации, различных методов исследования;</w:t>
      </w:r>
    </w:p>
    <w:p w14:paraId="1D057087" w14:textId="28106E30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к</w:t>
      </w:r>
      <w:r w:rsidR="00B53F85" w:rsidRPr="008E36DC">
        <w:rPr>
          <w:lang w:val="kk-KZ"/>
        </w:rPr>
        <w:t>онсультация обучающихся на всех этапах работы</w:t>
      </w:r>
      <w:r w:rsidR="00305817">
        <w:rPr>
          <w:lang w:val="kk-KZ"/>
        </w:rPr>
        <w:t>;</w:t>
      </w:r>
    </w:p>
    <w:p w14:paraId="74BABA04" w14:textId="464ECFDE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lastRenderedPageBreak/>
        <w:t>–</w:t>
      </w:r>
      <w:r w:rsidR="007C00DD">
        <w:t xml:space="preserve"> </w:t>
      </w:r>
      <w:r w:rsidR="00305817">
        <w:rPr>
          <w:lang w:val="kk-KZ"/>
        </w:rPr>
        <w:t>о</w:t>
      </w:r>
      <w:r w:rsidR="00B53F85" w:rsidRPr="008E36DC">
        <w:rPr>
          <w:lang w:val="kk-KZ"/>
        </w:rPr>
        <w:t>рганизация подведения итогов промежуточных этапах работы;</w:t>
      </w:r>
    </w:p>
    <w:p w14:paraId="3A7F1687" w14:textId="0DF94DB3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п</w:t>
      </w:r>
      <w:r w:rsidR="00B53F85" w:rsidRPr="008E36DC">
        <w:rPr>
          <w:lang w:val="kk-KZ"/>
        </w:rPr>
        <w:t>редоставление школьникам возможности для самооценки выполненных ими проектов и качества работы над ними;</w:t>
      </w:r>
    </w:p>
    <w:p w14:paraId="38900240" w14:textId="510A3D1E" w:rsidR="00B53F85" w:rsidRPr="008E36DC" w:rsidRDefault="00DD7951" w:rsidP="00A35C4C">
      <w:pPr>
        <w:ind w:firstLine="709"/>
        <w:jc w:val="both"/>
        <w:rPr>
          <w:lang w:val="kk-KZ"/>
        </w:rPr>
      </w:pPr>
      <w:r w:rsidRPr="00D8428C">
        <w:t>–</w:t>
      </w:r>
      <w:r w:rsidR="007C00DD">
        <w:t xml:space="preserve"> </w:t>
      </w:r>
      <w:r w:rsidR="00305817">
        <w:rPr>
          <w:lang w:val="kk-KZ"/>
        </w:rPr>
        <w:t>о</w:t>
      </w:r>
      <w:r w:rsidR="00B53F85" w:rsidRPr="008E36DC">
        <w:rPr>
          <w:lang w:val="kk-KZ"/>
        </w:rPr>
        <w:t xml:space="preserve">рганизация красочной по форме и </w:t>
      </w:r>
      <w:r w:rsidR="00C55A75" w:rsidRPr="008E36DC">
        <w:rPr>
          <w:lang w:val="kk-KZ"/>
        </w:rPr>
        <w:t>научной</w:t>
      </w:r>
      <w:r w:rsidR="00B53F85" w:rsidRPr="008E36DC">
        <w:rPr>
          <w:lang w:val="kk-KZ"/>
        </w:rPr>
        <w:t xml:space="preserve"> по содержанию презентации всеми участниками </w:t>
      </w:r>
      <w:r w:rsidR="00C55A75" w:rsidRPr="008E36DC">
        <w:rPr>
          <w:lang w:val="kk-KZ"/>
        </w:rPr>
        <w:t xml:space="preserve">проекта </w:t>
      </w:r>
      <w:proofErr w:type="gramStart"/>
      <w:r w:rsidR="00C55A75" w:rsidRPr="008E36DC">
        <w:rPr>
          <w:lang w:val="kk-KZ"/>
        </w:rPr>
        <w:t>и  продукта</w:t>
      </w:r>
      <w:proofErr w:type="gramEnd"/>
      <w:r w:rsidR="00C55A75" w:rsidRPr="008E36DC">
        <w:rPr>
          <w:lang w:val="kk-KZ"/>
        </w:rPr>
        <w:t xml:space="preserve"> их деятельности</w:t>
      </w:r>
      <w:r w:rsidR="00B53F85" w:rsidRPr="008E36DC">
        <w:rPr>
          <w:lang w:val="kk-KZ"/>
        </w:rPr>
        <w:t>.</w:t>
      </w:r>
    </w:p>
    <w:p w14:paraId="07B3167D" w14:textId="10D79BAA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14:paraId="7C726697" w14:textId="32001170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14:paraId="4BD69D00" w14:textId="53D29339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>Защита проекта осуществляется в процессе специально организованной деятельности комиссии образовательной организации.</w:t>
      </w:r>
    </w:p>
    <w:p w14:paraId="0351E371" w14:textId="27B131DC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14:paraId="778F22BD" w14:textId="5066C46D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 xml:space="preserve">В данных методических рекомендациях указаны возможные способы организации проектной деятельности и ее оценивания в основной и старшей школе. </w:t>
      </w:r>
    </w:p>
    <w:p w14:paraId="4934B1CF" w14:textId="118A77D2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 xml:space="preserve">Организации оценивания итогового проекта: </w:t>
      </w:r>
    </w:p>
    <w:p w14:paraId="05963A6E" w14:textId="77777777" w:rsidR="00B53F85" w:rsidRPr="008E36DC" w:rsidRDefault="00B53F85" w:rsidP="00A35C4C">
      <w:pPr>
        <w:pStyle w:val="Default"/>
        <w:ind w:firstLine="709"/>
        <w:jc w:val="both"/>
      </w:pPr>
      <w:r w:rsidRPr="008E36DC">
        <w:t xml:space="preserve">1. Проект обучающегося представляется как завершенное исследование и оформляется с соблюдением требований к такой работе, презентации с учетом отзыва руководителя. </w:t>
      </w:r>
    </w:p>
    <w:p w14:paraId="6F4C3479" w14:textId="77777777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>2.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5985EDBB" w14:textId="51366180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>Индивидуальный проект выполняется обучающимся самостоятельно под руководством учителя (тьютора</w:t>
      </w:r>
      <w:r w:rsidR="00C55A75" w:rsidRPr="008E36DC">
        <w:t>,</w:t>
      </w:r>
      <w:r w:rsidR="00C55A75" w:rsidRPr="008E36DC">
        <w:rPr>
          <w:color w:val="FF0000"/>
        </w:rPr>
        <w:t xml:space="preserve"> </w:t>
      </w:r>
      <w:r w:rsidR="00C55A75" w:rsidRPr="008E36DC">
        <w:t xml:space="preserve">руководителя, наставника </w:t>
      </w:r>
      <w:r w:rsidRPr="008E36DC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01FE0ECE" w14:textId="01F5E3F2" w:rsidR="00B53F85" w:rsidRPr="008E36DC" w:rsidRDefault="00B53F85" w:rsidP="00A35C4C">
      <w:pPr>
        <w:autoSpaceDE w:val="0"/>
        <w:autoSpaceDN w:val="0"/>
        <w:adjustRightInd w:val="0"/>
        <w:ind w:firstLine="709"/>
        <w:jc w:val="both"/>
      </w:pPr>
      <w:r w:rsidRPr="008E36DC">
        <w:t>Результаты выполнения индивидуального проекта должны отражать:</w:t>
      </w:r>
    </w:p>
    <w:p w14:paraId="0A8AAF95" w14:textId="77777777" w:rsidR="00B53F85" w:rsidRPr="008E36DC" w:rsidRDefault="00DD7951" w:rsidP="00A35C4C">
      <w:pPr>
        <w:pStyle w:val="Default"/>
        <w:spacing w:after="57"/>
        <w:ind w:firstLine="709"/>
        <w:jc w:val="both"/>
      </w:pPr>
      <w:r w:rsidRPr="00D8428C">
        <w:rPr>
          <w:color w:val="auto"/>
        </w:rPr>
        <w:t>–</w:t>
      </w:r>
      <w:r w:rsidR="001A52D6">
        <w:rPr>
          <w:color w:val="auto"/>
        </w:rPr>
        <w:t xml:space="preserve"> </w:t>
      </w:r>
      <w:r w:rsidR="00B53F85" w:rsidRPr="008E36DC">
        <w:t xml:space="preserve">сформированность навыков коммуникативной, учебно-исследовательской деятельности, критического мышления; </w:t>
      </w:r>
    </w:p>
    <w:p w14:paraId="057EAA32" w14:textId="77777777" w:rsidR="00B53F85" w:rsidRPr="008E36DC" w:rsidRDefault="00DD7951" w:rsidP="00A35C4C">
      <w:pPr>
        <w:pStyle w:val="Default"/>
        <w:spacing w:after="57"/>
        <w:ind w:firstLine="709"/>
        <w:jc w:val="both"/>
      </w:pPr>
      <w:r w:rsidRPr="00D8428C">
        <w:rPr>
          <w:color w:val="auto"/>
        </w:rPr>
        <w:t>–</w:t>
      </w:r>
      <w:r w:rsidR="001A52D6">
        <w:rPr>
          <w:color w:val="auto"/>
        </w:rPr>
        <w:t xml:space="preserve"> </w:t>
      </w:r>
      <w:r w:rsidR="00B53F85" w:rsidRPr="008E36DC">
        <w:t xml:space="preserve">способность к инновационной, аналитической, творческой, интеллектуальной деятельности; </w:t>
      </w:r>
    </w:p>
    <w:p w14:paraId="6753FA12" w14:textId="2E475A3F" w:rsidR="00B53F85" w:rsidRPr="008E36DC" w:rsidRDefault="00DD7951" w:rsidP="00A35C4C">
      <w:pPr>
        <w:pStyle w:val="Default"/>
        <w:spacing w:after="57"/>
        <w:ind w:firstLine="709"/>
        <w:jc w:val="both"/>
      </w:pPr>
      <w:r w:rsidRPr="00D8428C">
        <w:rPr>
          <w:color w:val="auto"/>
        </w:rPr>
        <w:t>–</w:t>
      </w:r>
      <w:r w:rsidR="001A52D6">
        <w:rPr>
          <w:color w:val="auto"/>
        </w:rPr>
        <w:t xml:space="preserve"> </w:t>
      </w:r>
      <w:r w:rsidR="00B53F85" w:rsidRPr="008E36DC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BAD8526" w14:textId="025DFF34" w:rsidR="00F20D7E" w:rsidRPr="008E36DC" w:rsidRDefault="00DD7951" w:rsidP="00A35C4C">
      <w:pPr>
        <w:pStyle w:val="Default"/>
        <w:ind w:firstLine="709"/>
        <w:jc w:val="both"/>
      </w:pPr>
      <w:r w:rsidRPr="00D8428C">
        <w:rPr>
          <w:color w:val="auto"/>
        </w:rPr>
        <w:t>–</w:t>
      </w:r>
      <w:r w:rsidR="001A52D6">
        <w:rPr>
          <w:color w:val="auto"/>
        </w:rPr>
        <w:t xml:space="preserve"> </w:t>
      </w:r>
      <w:r w:rsidR="00B53F85" w:rsidRPr="008E36DC">
        <w:t>способность постановки цели и формулирования гипотезы исследования, планирования работы,</w:t>
      </w:r>
      <w:r w:rsidR="00C55A75" w:rsidRPr="008E36DC">
        <w:rPr>
          <w:color w:val="FF0000"/>
        </w:rPr>
        <w:t xml:space="preserve"> </w:t>
      </w:r>
      <w:r w:rsidR="00C55A75" w:rsidRPr="008E36DC">
        <w:rPr>
          <w:color w:val="auto"/>
        </w:rPr>
        <w:t>интерпретации и отбора</w:t>
      </w:r>
      <w:r w:rsidR="00B53F85" w:rsidRPr="008E36DC">
        <w:t xml:space="preserve"> необходимой информации, структурирования аргументации результатов.</w:t>
      </w:r>
    </w:p>
    <w:p w14:paraId="6AD9B202" w14:textId="6B1418F9" w:rsidR="00E63D3B" w:rsidRPr="008E36DC" w:rsidRDefault="00E63D3B" w:rsidP="00A35C4C">
      <w:pPr>
        <w:pStyle w:val="Default"/>
        <w:ind w:firstLine="709"/>
        <w:jc w:val="both"/>
      </w:pPr>
      <w:r w:rsidRPr="008E36DC">
        <w:t>Итоговый проект является основным объектом оценки метапредметных результатов, полученных учащимися в ходе освоения общеобразовательных учебных программ.</w:t>
      </w:r>
      <w:r w:rsidR="00516302" w:rsidRPr="008E36DC">
        <w:t xml:space="preserve"> Выполнение итогового проекта обязательно для учащегося 9-го класса, перешедшего на обучение по ФГОС ООО. В течение одного учебного года учащийся выполняет один итоговый проект по любому учебному предмету по собственному выбору. Проект, выполняемый учащимся 9-го класса, является индивидуальным и носит предметную, метапредметную или межпредметную направленность.</w:t>
      </w:r>
    </w:p>
    <w:p w14:paraId="3C8EE133" w14:textId="7D0EF34E" w:rsidR="00516302" w:rsidRPr="008E36DC" w:rsidRDefault="00516302" w:rsidP="00A35C4C">
      <w:pPr>
        <w:pStyle w:val="Default"/>
        <w:ind w:firstLine="709"/>
        <w:jc w:val="both"/>
      </w:pPr>
      <w:r w:rsidRPr="008E36DC">
        <w:t xml:space="preserve">Выбор формы и темы индивидуального итогового проекта осуществляется в сентябре учебного года, когда формируется поле проектной деятельности на текущий </w:t>
      </w:r>
      <w:r w:rsidRPr="008E36DC">
        <w:lastRenderedPageBreak/>
        <w:t>учебный год. Защита ИИП является одной из обязательных составляющих внутренней оценки качества образования в образовательном учреждении.</w:t>
      </w:r>
    </w:p>
    <w:p w14:paraId="50623FB6" w14:textId="77777777" w:rsidR="00516302" w:rsidRPr="008E36DC" w:rsidRDefault="00516302" w:rsidP="00A35C4C">
      <w:pPr>
        <w:pStyle w:val="a6"/>
        <w:spacing w:before="0" w:beforeAutospacing="0" w:after="0" w:afterAutospacing="0"/>
        <w:ind w:firstLine="709"/>
        <w:jc w:val="both"/>
      </w:pPr>
      <w:r w:rsidRPr="008E36DC">
        <w:rPr>
          <w:b/>
        </w:rPr>
        <w:t>Цели и задачи выполнения ИИП</w:t>
      </w:r>
      <w:r w:rsidRPr="008E36DC">
        <w:t xml:space="preserve"> </w:t>
      </w:r>
    </w:p>
    <w:p w14:paraId="64330F51" w14:textId="222F93F9" w:rsidR="00ED0AE8" w:rsidRPr="008E36DC" w:rsidRDefault="00516302" w:rsidP="00A35C4C">
      <w:pPr>
        <w:pStyle w:val="a6"/>
        <w:spacing w:before="0" w:beforeAutospacing="0" w:after="0" w:afterAutospacing="0"/>
        <w:ind w:firstLine="709"/>
        <w:jc w:val="both"/>
      </w:pPr>
      <w:r w:rsidRPr="008E36DC">
        <w:rPr>
          <w:b/>
          <w:i/>
        </w:rPr>
        <w:t>Целями выполнения ИИП являются</w:t>
      </w:r>
      <w:r w:rsidRPr="008E36DC">
        <w:t>:</w:t>
      </w:r>
    </w:p>
    <w:p w14:paraId="15DF8D57" w14:textId="77777777" w:rsidR="00ED0AE8" w:rsidRPr="008E36DC" w:rsidRDefault="00516302" w:rsidP="00A35C4C">
      <w:pPr>
        <w:pStyle w:val="a6"/>
        <w:spacing w:before="0" w:beforeAutospacing="0" w:after="0" w:afterAutospacing="0"/>
        <w:ind w:firstLine="709"/>
        <w:jc w:val="both"/>
      </w:pPr>
      <w:r w:rsidRPr="008E36DC">
        <w:t>1</w:t>
      </w:r>
      <w:r w:rsidR="00ED0AE8" w:rsidRPr="008E36DC">
        <w:t>)</w:t>
      </w:r>
      <w:r w:rsidRPr="008E36DC">
        <w:t xml:space="preserve"> </w:t>
      </w:r>
      <w:r w:rsidR="00ED0AE8" w:rsidRPr="008E36DC">
        <w:rPr>
          <w:u w:val="single"/>
        </w:rPr>
        <w:t>д</w:t>
      </w:r>
      <w:r w:rsidRPr="008E36DC">
        <w:rPr>
          <w:u w:val="single"/>
        </w:rPr>
        <w:t>ля обучающихся:</w:t>
      </w:r>
      <w:r w:rsidRPr="008E36DC">
        <w:t xml:space="preserve"> продемонстрировать свои достижения в самостоятельном освоении избранной области</w:t>
      </w:r>
      <w:r w:rsidR="00ED0AE8" w:rsidRPr="008E36DC">
        <w:t>;</w:t>
      </w:r>
    </w:p>
    <w:p w14:paraId="3C3E0032" w14:textId="77777777" w:rsidR="00ED0AE8" w:rsidRPr="008E36DC" w:rsidRDefault="00516302" w:rsidP="00A35C4C">
      <w:pPr>
        <w:pStyle w:val="a6"/>
        <w:spacing w:before="0" w:beforeAutospacing="0" w:after="0" w:afterAutospacing="0"/>
        <w:ind w:firstLine="709"/>
        <w:jc w:val="both"/>
      </w:pPr>
      <w:r w:rsidRPr="008E36DC">
        <w:t>2</w:t>
      </w:r>
      <w:r w:rsidR="00ED0AE8" w:rsidRPr="008E36DC">
        <w:t>)</w:t>
      </w:r>
      <w:r w:rsidRPr="008E36DC">
        <w:t xml:space="preserve"> </w:t>
      </w:r>
      <w:r w:rsidR="00ED0AE8" w:rsidRPr="008E36DC">
        <w:rPr>
          <w:u w:val="single"/>
        </w:rPr>
        <w:t>д</w:t>
      </w:r>
      <w:r w:rsidRPr="008E36DC">
        <w:rPr>
          <w:u w:val="single"/>
        </w:rPr>
        <w:t>ля педагогов</w:t>
      </w:r>
      <w:r w:rsidRPr="008E36DC">
        <w:t xml:space="preserve">: создание условий для формирования УУД учащихся, развития их творческих и интеллектуальных способностей и логического мышления, оценка метапредметных результатов обучающихся. </w:t>
      </w:r>
    </w:p>
    <w:p w14:paraId="319A63D8" w14:textId="164C6B4F" w:rsidR="00ED0AE8" w:rsidRPr="008E36DC" w:rsidRDefault="00516302" w:rsidP="00A35C4C">
      <w:pPr>
        <w:pStyle w:val="a6"/>
        <w:spacing w:before="0" w:beforeAutospacing="0" w:after="0" w:afterAutospacing="0"/>
        <w:ind w:firstLine="709"/>
        <w:jc w:val="both"/>
      </w:pPr>
      <w:r w:rsidRPr="008E36DC">
        <w:rPr>
          <w:b/>
          <w:i/>
        </w:rPr>
        <w:t>Задачами выполнения ИИП являются:</w:t>
      </w:r>
      <w:r w:rsidRPr="008E36DC">
        <w:t xml:space="preserve"> </w:t>
      </w:r>
    </w:p>
    <w:p w14:paraId="0AF51B9B" w14:textId="77777777" w:rsidR="00ED0AE8" w:rsidRPr="008E36DC" w:rsidRDefault="001A52D6" w:rsidP="00A35C4C">
      <w:pPr>
        <w:pStyle w:val="a6"/>
        <w:spacing w:before="0" w:beforeAutospacing="0" w:after="0" w:afterAutospacing="0"/>
        <w:ind w:firstLine="709"/>
        <w:jc w:val="both"/>
      </w:pPr>
      <w:r>
        <w:t>–</w:t>
      </w:r>
      <w:r w:rsidR="008F091A" w:rsidRPr="008E36DC">
        <w:t xml:space="preserve"> </w:t>
      </w:r>
      <w:r w:rsidR="00516302" w:rsidRPr="008E36DC">
        <w:t xml:space="preserve">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 </w:t>
      </w:r>
    </w:p>
    <w:p w14:paraId="7830BD61" w14:textId="0CBD83DA" w:rsidR="00ED0AE8" w:rsidRPr="008E36DC" w:rsidRDefault="001A52D6" w:rsidP="00A35C4C">
      <w:pPr>
        <w:pStyle w:val="a6"/>
        <w:spacing w:before="0" w:beforeAutospacing="0" w:after="0" w:afterAutospacing="0"/>
        <w:ind w:firstLine="709"/>
        <w:jc w:val="both"/>
      </w:pPr>
      <w:r>
        <w:t>–</w:t>
      </w:r>
      <w:r w:rsidRPr="008E36DC">
        <w:t xml:space="preserve"> </w:t>
      </w:r>
      <w:r w:rsidR="00516302" w:rsidRPr="008E36DC">
        <w:t xml:space="preserve">Формирование навыков сбора и обработки информации, материалов (уметь выбрать подходящую информацию, правильно её использовать). </w:t>
      </w:r>
    </w:p>
    <w:p w14:paraId="00DE3BA9" w14:textId="60B09B48" w:rsidR="00ED0AE8" w:rsidRPr="008E36DC" w:rsidRDefault="001A52D6" w:rsidP="00A35C4C">
      <w:pPr>
        <w:pStyle w:val="a6"/>
        <w:spacing w:before="0" w:beforeAutospacing="0" w:after="0" w:afterAutospacing="0"/>
        <w:ind w:firstLine="709"/>
        <w:jc w:val="both"/>
      </w:pPr>
      <w:r>
        <w:t>–</w:t>
      </w:r>
      <w:r w:rsidRPr="008E36DC">
        <w:t xml:space="preserve"> </w:t>
      </w:r>
      <w:r w:rsidR="00516302" w:rsidRPr="008E36DC">
        <w:t>Развитие умения анализировать, критически мыслить, проявлять креативность.</w:t>
      </w:r>
    </w:p>
    <w:p w14:paraId="68A37AF7" w14:textId="6813C6CC" w:rsidR="006B6C6A" w:rsidRPr="008E36DC" w:rsidRDefault="001A52D6" w:rsidP="00A35C4C">
      <w:pPr>
        <w:pStyle w:val="a6"/>
        <w:spacing w:before="0" w:beforeAutospacing="0" w:after="0" w:afterAutospacing="0"/>
        <w:ind w:firstLine="709"/>
        <w:jc w:val="both"/>
      </w:pPr>
      <w:r>
        <w:t>–</w:t>
      </w:r>
      <w:r w:rsidRPr="008E36DC">
        <w:t xml:space="preserve"> </w:t>
      </w:r>
      <w:r w:rsidR="00516302" w:rsidRPr="008E36DC">
        <w:t xml:space="preserve">Формирование и развитие навыков публичного выступления. </w:t>
      </w:r>
    </w:p>
    <w:p w14:paraId="62B134E4" w14:textId="7905F47F" w:rsidR="006B6C6A" w:rsidRPr="0059066D" w:rsidRDefault="001A52D6" w:rsidP="00A35C4C">
      <w:pPr>
        <w:pStyle w:val="a6"/>
        <w:spacing w:before="0" w:beforeAutospacing="0" w:after="0" w:afterAutospacing="0"/>
        <w:ind w:firstLine="709"/>
        <w:jc w:val="both"/>
      </w:pPr>
      <w:r>
        <w:t>–</w:t>
      </w:r>
      <w:r w:rsidRPr="008E36DC">
        <w:t xml:space="preserve"> </w:t>
      </w:r>
      <w:r w:rsidR="00516302" w:rsidRPr="008E36DC">
        <w:t xml:space="preserve">Формирование позитивного отношения к деятельности (проявлять </w:t>
      </w:r>
      <w:r w:rsidR="00516302" w:rsidRPr="0059066D">
        <w:t xml:space="preserve">инициативу, выполнять работу в срок в соответствии с установленным планом). </w:t>
      </w:r>
    </w:p>
    <w:p w14:paraId="4346E7FE" w14:textId="77777777" w:rsidR="006B6C6A" w:rsidRPr="0059066D" w:rsidRDefault="006B6C6A" w:rsidP="00A35C4C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</w:p>
    <w:p w14:paraId="123EDAF6" w14:textId="77777777" w:rsidR="004B5863" w:rsidRPr="0059066D" w:rsidRDefault="00FE7E47" w:rsidP="00A35C4C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59066D">
        <w:rPr>
          <w:rStyle w:val="a5"/>
        </w:rPr>
        <w:t xml:space="preserve">1. </w:t>
      </w:r>
      <w:r w:rsidR="00B53F85" w:rsidRPr="0059066D">
        <w:rPr>
          <w:rStyle w:val="a5"/>
        </w:rPr>
        <w:t xml:space="preserve">КЛАССИФИКАЦИЯ </w:t>
      </w:r>
      <w:r w:rsidR="00B53F85" w:rsidRPr="0059066D">
        <w:rPr>
          <w:b/>
        </w:rPr>
        <w:t xml:space="preserve">ИНДИВИДУАЛЬНЫХ </w:t>
      </w:r>
      <w:r w:rsidRPr="0059066D">
        <w:rPr>
          <w:b/>
        </w:rPr>
        <w:t>И</w:t>
      </w:r>
      <w:r w:rsidR="00B53F85" w:rsidRPr="0059066D">
        <w:rPr>
          <w:b/>
        </w:rPr>
        <w:t>ССЛЕДОВАТЕЛЬСКИХ ПРОЕКТОВ</w:t>
      </w:r>
      <w:r w:rsidR="00B53F85" w:rsidRPr="0059066D">
        <w:rPr>
          <w:rStyle w:val="a5"/>
        </w:rPr>
        <w:t xml:space="preserve"> (ИИП)</w:t>
      </w:r>
    </w:p>
    <w:p w14:paraId="37978D1E" w14:textId="7481939C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</w:pPr>
      <w:r w:rsidRPr="0059066D">
        <w:t xml:space="preserve">Проекты, </w:t>
      </w:r>
      <w:r w:rsidR="00C55A75" w:rsidRPr="0059066D">
        <w:t xml:space="preserve">которые выполняют </w:t>
      </w:r>
      <w:r w:rsidRPr="0059066D">
        <w:t>обучающи</w:t>
      </w:r>
      <w:r w:rsidR="00C55A75" w:rsidRPr="0059066D">
        <w:t>е</w:t>
      </w:r>
      <w:r w:rsidRPr="0059066D">
        <w:t>ся, могут быть отнесены к одному из трех типов: исследовательский; информационно-поисковый; практико-ориентированный</w:t>
      </w:r>
      <w:r w:rsidRPr="00282364">
        <w:t xml:space="preserve">. </w:t>
      </w:r>
    </w:p>
    <w:p w14:paraId="4C0D7CFB" w14:textId="2A08C208" w:rsidR="00B53F85" w:rsidRDefault="00B53F85" w:rsidP="00A35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364">
        <w:t>Исследовательский тип работы требует хорошо продуманной структуры, обозначения цели, обоснования актуальности предмета исследования</w:t>
      </w:r>
      <w:r w:rsidR="00024E72" w:rsidRPr="00282364">
        <w:t xml:space="preserve"> и выделения объекта исследования</w:t>
      </w:r>
      <w:r w:rsidRPr="00282364">
        <w:t>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</w:t>
      </w:r>
      <w:r>
        <w:rPr>
          <w:sz w:val="28"/>
          <w:szCs w:val="28"/>
        </w:rPr>
        <w:t xml:space="preserve">. </w:t>
      </w:r>
    </w:p>
    <w:p w14:paraId="3C809528" w14:textId="77777777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82364">
        <w:rPr>
          <w:b/>
          <w:i/>
          <w:iCs/>
        </w:rPr>
        <w:t>Практико-ориентированный проект</w:t>
      </w:r>
    </w:p>
    <w:p w14:paraId="2BE6EF8E" w14:textId="2F261D0D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</w:pPr>
      <w:r w:rsidRPr="00282364">
        <w:t xml:space="preserve">Нацелен на социальные интересы самих участников проекта. Продукт заранее определен и может быть использован в жизни класса, школы. </w:t>
      </w:r>
      <w:r w:rsidR="00C55A75" w:rsidRPr="00282364">
        <w:t>Очень разнообраз</w:t>
      </w:r>
      <w:r w:rsidR="00024E72" w:rsidRPr="00282364">
        <w:t>ен</w:t>
      </w:r>
      <w:r w:rsidR="0059066D">
        <w:t xml:space="preserve"> </w:t>
      </w:r>
      <w:r w:rsidR="00C55A75" w:rsidRPr="00282364">
        <w:t>–</w:t>
      </w:r>
      <w:r w:rsidR="0059066D">
        <w:t xml:space="preserve"> </w:t>
      </w:r>
      <w:r w:rsidR="00C55A75" w:rsidRPr="00282364">
        <w:t>от учебного пособия (листовка) до рекомендаций (оформленных в виде сборника и т.п.)</w:t>
      </w:r>
      <w:r w:rsidR="00024E72" w:rsidRPr="00282364">
        <w:t>.</w:t>
      </w:r>
      <w:r w:rsidR="00C55A75" w:rsidRPr="00282364">
        <w:t xml:space="preserve"> </w:t>
      </w:r>
      <w:r w:rsidR="00024E72" w:rsidRPr="00282364">
        <w:t>Н</w:t>
      </w:r>
      <w:r w:rsidR="00C55A75" w:rsidRPr="00282364">
        <w:t xml:space="preserve">апример, </w:t>
      </w:r>
      <w:r w:rsidR="00024E72" w:rsidRPr="00282364">
        <w:t xml:space="preserve">сборник рекомендаций </w:t>
      </w:r>
      <w:r w:rsidR="00C55A75" w:rsidRPr="00282364">
        <w:t xml:space="preserve">по сохранению здоровья. </w:t>
      </w:r>
      <w:r w:rsidRPr="00282364">
        <w:t>Важно оценить реальность использования продукта на практике и его способность решить поставленную проблему.</w:t>
      </w:r>
    </w:p>
    <w:p w14:paraId="5580F420" w14:textId="77777777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82364">
        <w:rPr>
          <w:b/>
          <w:i/>
          <w:iCs/>
        </w:rPr>
        <w:t>Исследовательский проект</w:t>
      </w:r>
    </w:p>
    <w:p w14:paraId="4F224BC9" w14:textId="64354DFE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</w:pPr>
      <w:r w:rsidRPr="00282364">
        <w:t>Напоминает подлинно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</w:t>
      </w:r>
      <w:r w:rsidRPr="00E973E2">
        <w:rPr>
          <w:sz w:val="28"/>
          <w:szCs w:val="28"/>
        </w:rPr>
        <w:t xml:space="preserve"> </w:t>
      </w:r>
      <w:r w:rsidRPr="00282364">
        <w:t>методы современной науки: лабораторный эксперимент, моделирование, социологический опрос и др.</w:t>
      </w:r>
    </w:p>
    <w:p w14:paraId="71C247E4" w14:textId="77777777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82364">
        <w:rPr>
          <w:b/>
          <w:i/>
          <w:iCs/>
        </w:rPr>
        <w:t>Информационный проект</w:t>
      </w:r>
    </w:p>
    <w:p w14:paraId="454CE8EB" w14:textId="6BFDF40B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</w:pPr>
      <w:r w:rsidRPr="00282364">
        <w:t xml:space="preserve">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являются публикация, в т.ч. в </w:t>
      </w:r>
      <w:r w:rsidR="00A330DF" w:rsidRPr="00282364">
        <w:t>социальных сетях</w:t>
      </w:r>
      <w:r w:rsidRPr="00282364">
        <w:t>. Результатом такого проекта может быть и создание информационной среды класса или школы.</w:t>
      </w:r>
    </w:p>
    <w:p w14:paraId="32905936" w14:textId="77777777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82364">
        <w:rPr>
          <w:b/>
          <w:i/>
          <w:iCs/>
        </w:rPr>
        <w:t>Творческий проект</w:t>
      </w:r>
    </w:p>
    <w:p w14:paraId="66BB3E49" w14:textId="088843FC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282364">
        <w:lastRenderedPageBreak/>
        <w:t>Предполагает максимально свободный и нетрадиционный п</w:t>
      </w:r>
      <w:r w:rsidR="00282364">
        <w:t xml:space="preserve">одход к оформлению </w:t>
      </w:r>
      <w:proofErr w:type="spellStart"/>
      <w:proofErr w:type="gramStart"/>
      <w:r w:rsidR="00282364">
        <w:t>результатов.</w:t>
      </w:r>
      <w:r w:rsidRPr="00282364">
        <w:t>Это</w:t>
      </w:r>
      <w:proofErr w:type="spellEnd"/>
      <w:proofErr w:type="gramEnd"/>
      <w:r w:rsidRPr="00282364">
        <w:t xml:space="preserve"> могут быть альманахи, игры, произведения изобразительного или декоративно-прикладного</w:t>
      </w:r>
      <w:r w:rsidR="00D8428C">
        <w:t xml:space="preserve"> </w:t>
      </w:r>
      <w:r w:rsidRPr="00282364">
        <w:t>искусства,</w:t>
      </w:r>
      <w:r w:rsidR="00282364">
        <w:t xml:space="preserve"> </w:t>
      </w:r>
      <w:r w:rsidRPr="00282364">
        <w:t>видеофильмы и т.п.</w:t>
      </w:r>
    </w:p>
    <w:p w14:paraId="38517646" w14:textId="6930FB9B" w:rsidR="00B53F85" w:rsidRPr="00282364" w:rsidRDefault="00B53F85" w:rsidP="00A35C4C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82364">
        <w:t>Перечисленные целевые направления деятельности учащихся-проектантов могут реализовываться в каждом проекте. А значит каждый проект – исследовательский, точно так же как любой – творческий, ролевой практико-ориентированный или информационный. Поэтому у проекта может быть не единственная, а доминирующая направленность деятельности участников.</w:t>
      </w:r>
    </w:p>
    <w:p w14:paraId="283329A8" w14:textId="77777777" w:rsidR="006B6C6A" w:rsidRPr="00887781" w:rsidRDefault="006B6C6A" w:rsidP="00A35C4C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14:paraId="4DD1DDC9" w14:textId="77777777" w:rsidR="00B53F85" w:rsidRPr="00123BE7" w:rsidRDefault="00B53F85" w:rsidP="00A35C4C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123BE7">
        <w:rPr>
          <w:b/>
        </w:rPr>
        <w:t>2</w:t>
      </w:r>
      <w:r w:rsidRPr="00123BE7">
        <w:rPr>
          <w:rFonts w:eastAsia="Calibri"/>
          <w:b/>
          <w:bCs/>
          <w:lang w:eastAsia="en-US"/>
        </w:rPr>
        <w:t xml:space="preserve">. ПОСЛЕДОВАТЕЛЬНОСТЬ И </w:t>
      </w:r>
      <w:r w:rsidRPr="00123BE7">
        <w:rPr>
          <w:rFonts w:eastAsia="Calibri"/>
          <w:b/>
          <w:lang w:eastAsia="en-US"/>
        </w:rPr>
        <w:t>СОДЕРЖАНИЕ ЭТАПОВ РАБОТЫ ОБУЧАЮЩЕГОСЯ НАД ИИП</w:t>
      </w:r>
    </w:p>
    <w:p w14:paraId="45759E85" w14:textId="77777777" w:rsidR="00B53F85" w:rsidRDefault="00B53F85" w:rsidP="00A35C4C">
      <w:pPr>
        <w:pStyle w:val="Default"/>
        <w:ind w:firstLine="709"/>
        <w:jc w:val="both"/>
        <w:rPr>
          <w:sz w:val="28"/>
          <w:szCs w:val="28"/>
        </w:rPr>
      </w:pPr>
      <w:r w:rsidRPr="00D8428C">
        <w:t>Процедуру работы над проектом можно разбить на 6</w:t>
      </w:r>
      <w:r>
        <w:rPr>
          <w:sz w:val="28"/>
          <w:szCs w:val="28"/>
        </w:rPr>
        <w:t xml:space="preserve"> этапов:</w:t>
      </w:r>
    </w:p>
    <w:p w14:paraId="4C4F28D6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</w:rPr>
        <w:t>подготовительный</w:t>
      </w:r>
    </w:p>
    <w:p w14:paraId="13DE6F63" w14:textId="3DC097C4" w:rsidR="00B53F85" w:rsidRPr="00D8428C" w:rsidRDefault="00B36A0E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 xml:space="preserve">– </w:t>
      </w:r>
      <w:r w:rsidR="00B53F85" w:rsidRPr="00D8428C">
        <w:rPr>
          <w:color w:val="auto"/>
        </w:rPr>
        <w:t>определение руководителей проектов;</w:t>
      </w:r>
    </w:p>
    <w:p w14:paraId="5763F40B" w14:textId="1F669721" w:rsidR="00B53F85" w:rsidRDefault="00B36A0E" w:rsidP="00A35C4C">
      <w:pPr>
        <w:pStyle w:val="Default"/>
        <w:spacing w:after="57"/>
        <w:ind w:firstLine="709"/>
        <w:jc w:val="both"/>
        <w:rPr>
          <w:color w:val="auto"/>
          <w:sz w:val="28"/>
          <w:szCs w:val="28"/>
        </w:rPr>
      </w:pPr>
      <w:r w:rsidRPr="00D8428C">
        <w:rPr>
          <w:color w:val="auto"/>
        </w:rPr>
        <w:t xml:space="preserve">– </w:t>
      </w:r>
      <w:r w:rsidR="00B53F85" w:rsidRPr="00D8428C">
        <w:rPr>
          <w:color w:val="auto"/>
        </w:rPr>
        <w:t xml:space="preserve">поиск проблемного </w:t>
      </w:r>
      <w:r w:rsidR="00A330DF" w:rsidRPr="00D8428C">
        <w:rPr>
          <w:color w:val="auto"/>
        </w:rPr>
        <w:t>материала</w:t>
      </w:r>
      <w:r w:rsidR="00B53F85">
        <w:rPr>
          <w:color w:val="auto"/>
          <w:sz w:val="28"/>
          <w:szCs w:val="28"/>
        </w:rPr>
        <w:t>;</w:t>
      </w:r>
    </w:p>
    <w:p w14:paraId="309623FC" w14:textId="208B1EAF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Pr="00D8428C">
        <w:rPr>
          <w:color w:val="auto"/>
        </w:rPr>
        <w:t>выбор темы и её конкретизация</w:t>
      </w:r>
      <w:r w:rsidR="00B53F85" w:rsidRPr="00D8428C">
        <w:rPr>
          <w:color w:val="auto"/>
        </w:rPr>
        <w:t>;</w:t>
      </w:r>
    </w:p>
    <w:p w14:paraId="0AEF5A29" w14:textId="1424E94F" w:rsidR="00B53F85" w:rsidRPr="00D8428C" w:rsidRDefault="00D8428C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>
        <w:rPr>
          <w:color w:val="auto"/>
        </w:rPr>
        <w:t xml:space="preserve"> </w:t>
      </w:r>
      <w:r w:rsidR="00B53F85" w:rsidRPr="00D8428C">
        <w:rPr>
          <w:color w:val="auto"/>
        </w:rPr>
        <w:t>формирование проектной группы;</w:t>
      </w:r>
    </w:p>
    <w:p w14:paraId="1B6281AE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  <w:color w:val="auto"/>
        </w:rPr>
        <w:t xml:space="preserve">поисковый </w:t>
      </w:r>
    </w:p>
    <w:p w14:paraId="2D15BF30" w14:textId="63078F13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A330DF" w:rsidRPr="00D8428C">
        <w:rPr>
          <w:color w:val="auto"/>
        </w:rPr>
        <w:t>расширение</w:t>
      </w:r>
      <w:r w:rsidR="00B53F85" w:rsidRPr="00D8428C">
        <w:rPr>
          <w:color w:val="auto"/>
        </w:rPr>
        <w:t xml:space="preserve"> тематического поля и темы проекта, её конкретизация;</w:t>
      </w:r>
    </w:p>
    <w:p w14:paraId="36545926" w14:textId="7DF2B49B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определение и анализ проблемы;</w:t>
      </w:r>
    </w:p>
    <w:p w14:paraId="5CECCFEF" w14:textId="671724FC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постановка цели проекта;</w:t>
      </w:r>
    </w:p>
    <w:p w14:paraId="03F1E875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  <w:color w:val="auto"/>
        </w:rPr>
        <w:t xml:space="preserve">аналитический </w:t>
      </w:r>
    </w:p>
    <w:p w14:paraId="726F81CE" w14:textId="4A008C47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анализ имеющейся информации;</w:t>
      </w:r>
    </w:p>
    <w:p w14:paraId="3AD3A99B" w14:textId="4CED631F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 xml:space="preserve">поиск информационных </w:t>
      </w:r>
      <w:r w:rsidR="00A330DF" w:rsidRPr="00D8428C">
        <w:rPr>
          <w:color w:val="auto"/>
        </w:rPr>
        <w:t>документов</w:t>
      </w:r>
      <w:r w:rsidR="00B53F85" w:rsidRPr="00D8428C">
        <w:rPr>
          <w:color w:val="auto"/>
        </w:rPr>
        <w:t>;</w:t>
      </w:r>
    </w:p>
    <w:p w14:paraId="651E7D31" w14:textId="3408B3FB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сбор и изучение информации;</w:t>
      </w:r>
    </w:p>
    <w:p w14:paraId="5DB5B17E" w14:textId="12126ED7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 xml:space="preserve">поиск оптимального способа достижения цели проекта (анализ </w:t>
      </w:r>
      <w:r w:rsidR="00435D2E">
        <w:rPr>
          <w:color w:val="auto"/>
        </w:rPr>
        <w:t>а</w:t>
      </w:r>
      <w:r w:rsidR="00B53F85" w:rsidRPr="00D8428C">
        <w:rPr>
          <w:color w:val="auto"/>
        </w:rPr>
        <w:t>льтернативных решений), построение алгоритма деятельности;</w:t>
      </w:r>
    </w:p>
    <w:p w14:paraId="1E670FCF" w14:textId="6832E8EC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составление плана реализации проекта: пошаговое планирование работ;</w:t>
      </w:r>
    </w:p>
    <w:p w14:paraId="72D6344A" w14:textId="041E9621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434402">
        <w:rPr>
          <w:color w:val="auto"/>
        </w:rPr>
        <w:t xml:space="preserve"> </w:t>
      </w:r>
      <w:r w:rsidR="00B53F85" w:rsidRPr="00D8428C">
        <w:rPr>
          <w:color w:val="auto"/>
        </w:rPr>
        <w:t>анализ ресурсов;</w:t>
      </w:r>
    </w:p>
    <w:p w14:paraId="1EA0EEA6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  <w:color w:val="auto"/>
        </w:rPr>
        <w:t xml:space="preserve">практический </w:t>
      </w:r>
    </w:p>
    <w:p w14:paraId="1EF02236" w14:textId="24723526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выполнение запланированных технологических операций;</w:t>
      </w:r>
    </w:p>
    <w:p w14:paraId="7D5D252A" w14:textId="4C6DBF62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текущий контроль качества составления проекта;</w:t>
      </w:r>
    </w:p>
    <w:p w14:paraId="7967BB42" w14:textId="2953DE81" w:rsidR="00B53F85" w:rsidRPr="00D8428C" w:rsidRDefault="00D8428C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внесение (при необходимости) изменений</w:t>
      </w:r>
      <w:r w:rsidR="00A330DF" w:rsidRPr="00D8428C">
        <w:rPr>
          <w:color w:val="auto"/>
        </w:rPr>
        <w:t xml:space="preserve"> </w:t>
      </w:r>
      <w:proofErr w:type="gramStart"/>
      <w:r w:rsidR="00A330DF" w:rsidRPr="00D8428C">
        <w:rPr>
          <w:color w:val="auto"/>
        </w:rPr>
        <w:t xml:space="preserve">и </w:t>
      </w:r>
      <w:r w:rsidR="00B53F85" w:rsidRPr="00D8428C">
        <w:rPr>
          <w:color w:val="auto"/>
        </w:rPr>
        <w:t xml:space="preserve"> </w:t>
      </w:r>
      <w:r w:rsidR="00A330DF" w:rsidRPr="00D8428C">
        <w:rPr>
          <w:color w:val="auto"/>
        </w:rPr>
        <w:t>корректировки</w:t>
      </w:r>
      <w:proofErr w:type="gramEnd"/>
      <w:r w:rsidR="00A330DF" w:rsidRPr="00D8428C">
        <w:rPr>
          <w:color w:val="auto"/>
        </w:rPr>
        <w:t xml:space="preserve"> </w:t>
      </w:r>
      <w:r w:rsidR="00B53F85" w:rsidRPr="00D8428C">
        <w:rPr>
          <w:color w:val="auto"/>
        </w:rPr>
        <w:t>в разработку проекта;</w:t>
      </w:r>
    </w:p>
    <w:p w14:paraId="1B87CEB0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  <w:color w:val="auto"/>
        </w:rPr>
        <w:t xml:space="preserve">презентационный </w:t>
      </w:r>
    </w:p>
    <w:p w14:paraId="4410E538" w14:textId="3C6EAEEF" w:rsidR="00B53F85" w:rsidRPr="00D8428C" w:rsidRDefault="006518D6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подготовка презентационных материалов;</w:t>
      </w:r>
    </w:p>
    <w:p w14:paraId="5736606C" w14:textId="7D39DC17" w:rsidR="00B53F85" w:rsidRPr="00D8428C" w:rsidRDefault="006518D6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презентация проекта;</w:t>
      </w:r>
    </w:p>
    <w:p w14:paraId="5C1DE939" w14:textId="2FBD5352" w:rsidR="00B53F85" w:rsidRPr="00D8428C" w:rsidRDefault="006518D6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изучение возможностей использования результатов проекта;</w:t>
      </w:r>
    </w:p>
    <w:p w14:paraId="02890F52" w14:textId="77777777" w:rsidR="00B53F85" w:rsidRPr="00D8428C" w:rsidRDefault="00B53F85" w:rsidP="00A35C4C">
      <w:pPr>
        <w:pStyle w:val="Default"/>
        <w:ind w:firstLine="709"/>
        <w:jc w:val="both"/>
        <w:rPr>
          <w:color w:val="auto"/>
        </w:rPr>
      </w:pPr>
      <w:r w:rsidRPr="00D8428C">
        <w:rPr>
          <w:b/>
          <w:bCs/>
          <w:i/>
          <w:iCs/>
          <w:color w:val="auto"/>
        </w:rPr>
        <w:t xml:space="preserve">контрольный </w:t>
      </w:r>
    </w:p>
    <w:p w14:paraId="5F1D6792" w14:textId="5A2C37DE" w:rsidR="00B53F85" w:rsidRPr="00D8428C" w:rsidRDefault="006518D6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анализ результатов выполнения проекта;</w:t>
      </w:r>
    </w:p>
    <w:p w14:paraId="061B4162" w14:textId="5AC5326C" w:rsidR="00B53F85" w:rsidRPr="00D8428C" w:rsidRDefault="006518D6" w:rsidP="00A35C4C">
      <w:pPr>
        <w:pStyle w:val="Default"/>
        <w:spacing w:after="57"/>
        <w:ind w:firstLine="709"/>
        <w:jc w:val="both"/>
        <w:rPr>
          <w:color w:val="auto"/>
        </w:rPr>
      </w:pPr>
      <w:r w:rsidRPr="00D8428C">
        <w:rPr>
          <w:color w:val="auto"/>
        </w:rPr>
        <w:t>–</w:t>
      </w:r>
      <w:r w:rsidR="00B53F85" w:rsidRPr="00D8428C">
        <w:rPr>
          <w:color w:val="auto"/>
        </w:rPr>
        <w:t xml:space="preserve"> оценка качества выполнения проекта. </w:t>
      </w:r>
    </w:p>
    <w:p w14:paraId="5EA801F3" w14:textId="384667FA" w:rsidR="00B53F85" w:rsidRDefault="00B53F85" w:rsidP="00A35C4C">
      <w:pPr>
        <w:ind w:firstLine="709"/>
        <w:jc w:val="both"/>
        <w:rPr>
          <w:b/>
        </w:rPr>
      </w:pPr>
      <w:r w:rsidRPr="006518D6">
        <w:rPr>
          <w:b/>
        </w:rPr>
        <w:t>Структура подготовки ИИП представлена в таблице 1.</w:t>
      </w:r>
    </w:p>
    <w:p w14:paraId="000FB90B" w14:textId="77777777" w:rsidR="00600EBC" w:rsidRPr="006518D6" w:rsidRDefault="00600EBC" w:rsidP="00A35C4C">
      <w:pPr>
        <w:ind w:firstLine="709"/>
        <w:jc w:val="both"/>
        <w:rPr>
          <w:b/>
        </w:rPr>
      </w:pPr>
    </w:p>
    <w:p w14:paraId="6797B7D7" w14:textId="77777777" w:rsidR="00B53F85" w:rsidRPr="006518D6" w:rsidRDefault="00B53F85" w:rsidP="00887781">
      <w:pPr>
        <w:ind w:right="-428"/>
        <w:jc w:val="center"/>
      </w:pPr>
      <w:r w:rsidRPr="006518D6">
        <w:t>Таблица 1</w:t>
      </w:r>
      <w:r w:rsidR="006676BF" w:rsidRPr="006518D6">
        <w:t>-</w:t>
      </w:r>
      <w:r w:rsidRPr="006518D6">
        <w:t>Организация деятельности учителя, обучающегося</w:t>
      </w:r>
      <w:r w:rsidR="006676BF" w:rsidRPr="006518D6">
        <w:t xml:space="preserve"> </w:t>
      </w:r>
      <w:r w:rsidRPr="006518D6">
        <w:t>в процессе работы над ИИП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2835"/>
        <w:gridCol w:w="2551"/>
        <w:gridCol w:w="1843"/>
      </w:tblGrid>
      <w:tr w:rsidR="00B53F85" w:rsidRPr="00887781" w14:paraId="1A96A7D7" w14:textId="77777777" w:rsidTr="00C371CF">
        <w:trPr>
          <w:trHeight w:val="547"/>
        </w:trPr>
        <w:tc>
          <w:tcPr>
            <w:tcW w:w="360" w:type="dxa"/>
          </w:tcPr>
          <w:p w14:paraId="4274B136" w14:textId="77777777" w:rsidR="00B53F85" w:rsidRPr="00887781" w:rsidRDefault="00B53F85" w:rsidP="00887781">
            <w:pPr>
              <w:jc w:val="center"/>
            </w:pPr>
            <w:r w:rsidRPr="00887781">
              <w:t>№</w:t>
            </w:r>
          </w:p>
        </w:tc>
        <w:tc>
          <w:tcPr>
            <w:tcW w:w="1767" w:type="dxa"/>
          </w:tcPr>
          <w:p w14:paraId="11BF32FF" w14:textId="77777777" w:rsidR="00B53F85" w:rsidRPr="00887781" w:rsidRDefault="00B53F85" w:rsidP="00887781">
            <w:pPr>
              <w:jc w:val="center"/>
            </w:pPr>
            <w:r w:rsidRPr="00887781">
              <w:t>Наименование этапа</w:t>
            </w:r>
          </w:p>
        </w:tc>
        <w:tc>
          <w:tcPr>
            <w:tcW w:w="2835" w:type="dxa"/>
          </w:tcPr>
          <w:p w14:paraId="6F1413F6" w14:textId="77777777" w:rsidR="00B53F85" w:rsidRPr="00887781" w:rsidRDefault="00B53F85" w:rsidP="00887781">
            <w:pPr>
              <w:jc w:val="center"/>
            </w:pPr>
            <w:r w:rsidRPr="00887781">
              <w:t>Задачи</w:t>
            </w:r>
          </w:p>
        </w:tc>
        <w:tc>
          <w:tcPr>
            <w:tcW w:w="2551" w:type="dxa"/>
          </w:tcPr>
          <w:p w14:paraId="704EAE77" w14:textId="77777777" w:rsidR="00B53F85" w:rsidRPr="00887781" w:rsidRDefault="00B53F85" w:rsidP="00887781">
            <w:pPr>
              <w:jc w:val="center"/>
            </w:pPr>
            <w:r w:rsidRPr="00887781">
              <w:t>Деятельность обучающихся</w:t>
            </w:r>
          </w:p>
        </w:tc>
        <w:tc>
          <w:tcPr>
            <w:tcW w:w="1843" w:type="dxa"/>
          </w:tcPr>
          <w:p w14:paraId="1587ECDD" w14:textId="77777777" w:rsidR="00B53F85" w:rsidRPr="00887781" w:rsidRDefault="00B53F85" w:rsidP="00887781">
            <w:pPr>
              <w:jc w:val="center"/>
            </w:pPr>
            <w:r w:rsidRPr="00887781">
              <w:t>Деятельность педагога</w:t>
            </w:r>
          </w:p>
        </w:tc>
      </w:tr>
      <w:tr w:rsidR="00B53F85" w:rsidRPr="00887781" w14:paraId="27DC0193" w14:textId="77777777" w:rsidTr="00C371CF">
        <w:trPr>
          <w:trHeight w:val="1391"/>
        </w:trPr>
        <w:tc>
          <w:tcPr>
            <w:tcW w:w="360" w:type="dxa"/>
          </w:tcPr>
          <w:p w14:paraId="20B19682" w14:textId="77777777" w:rsidR="00B53F85" w:rsidRPr="00887781" w:rsidRDefault="00B53F85" w:rsidP="00887781">
            <w:pPr>
              <w:jc w:val="center"/>
            </w:pPr>
            <w:r w:rsidRPr="00887781">
              <w:lastRenderedPageBreak/>
              <w:t>1</w:t>
            </w:r>
          </w:p>
        </w:tc>
        <w:tc>
          <w:tcPr>
            <w:tcW w:w="1767" w:type="dxa"/>
          </w:tcPr>
          <w:p w14:paraId="57E7C3EE" w14:textId="77777777" w:rsidR="00B53F85" w:rsidRPr="00887781" w:rsidRDefault="00B53F85" w:rsidP="00887781">
            <w:r w:rsidRPr="00887781">
              <w:t>Подготовка</w:t>
            </w:r>
          </w:p>
        </w:tc>
        <w:tc>
          <w:tcPr>
            <w:tcW w:w="2835" w:type="dxa"/>
          </w:tcPr>
          <w:p w14:paraId="71545EF8" w14:textId="77777777" w:rsidR="00B53F85" w:rsidRPr="00887781" w:rsidRDefault="00B53F85" w:rsidP="00887781">
            <w:r w:rsidRPr="00887781">
              <w:t>Определение темы, уточнение целей, исходного положения. Выбор рабочей группы.</w:t>
            </w:r>
          </w:p>
        </w:tc>
        <w:tc>
          <w:tcPr>
            <w:tcW w:w="2551" w:type="dxa"/>
          </w:tcPr>
          <w:p w14:paraId="4CCC444F" w14:textId="77777777" w:rsidR="00B53F85" w:rsidRPr="00887781" w:rsidRDefault="00B53F85" w:rsidP="00887781">
            <w:pPr>
              <w:jc w:val="both"/>
            </w:pPr>
            <w:r w:rsidRPr="00887781">
              <w:t>1.Уточняют информацию.</w:t>
            </w:r>
          </w:p>
          <w:p w14:paraId="53655A0C" w14:textId="77777777" w:rsidR="00B53F85" w:rsidRPr="00887781" w:rsidRDefault="00B53F85" w:rsidP="00887781">
            <w:pPr>
              <w:jc w:val="both"/>
            </w:pPr>
            <w:r w:rsidRPr="00887781">
              <w:t>2.Обсуждают задание.</w:t>
            </w:r>
          </w:p>
        </w:tc>
        <w:tc>
          <w:tcPr>
            <w:tcW w:w="1843" w:type="dxa"/>
          </w:tcPr>
          <w:p w14:paraId="723C65E8" w14:textId="77777777" w:rsidR="00B53F85" w:rsidRPr="00887781" w:rsidRDefault="00B53F85" w:rsidP="00887781">
            <w:pPr>
              <w:numPr>
                <w:ilvl w:val="0"/>
                <w:numId w:val="5"/>
              </w:numPr>
              <w:tabs>
                <w:tab w:val="num" w:pos="-108"/>
                <w:tab w:val="num" w:pos="12"/>
              </w:tabs>
              <w:ind w:left="0" w:firstLine="12"/>
              <w:jc w:val="both"/>
            </w:pPr>
            <w:r w:rsidRPr="00887781">
              <w:t>Мотивирует учащихся.</w:t>
            </w:r>
          </w:p>
          <w:p w14:paraId="121E7689" w14:textId="77777777" w:rsidR="00B53F85" w:rsidRPr="00887781" w:rsidRDefault="00B53F85" w:rsidP="00887781">
            <w:pPr>
              <w:numPr>
                <w:ilvl w:val="0"/>
                <w:numId w:val="5"/>
              </w:numPr>
              <w:tabs>
                <w:tab w:val="num" w:pos="12"/>
              </w:tabs>
              <w:ind w:left="0" w:firstLine="12"/>
              <w:jc w:val="both"/>
            </w:pPr>
            <w:r w:rsidRPr="00887781">
              <w:t xml:space="preserve">Объясняет цели проекта. </w:t>
            </w:r>
          </w:p>
          <w:p w14:paraId="35B625FC" w14:textId="77777777" w:rsidR="00B53F85" w:rsidRPr="00887781" w:rsidRDefault="00B53F85" w:rsidP="00887781">
            <w:pPr>
              <w:numPr>
                <w:ilvl w:val="0"/>
                <w:numId w:val="5"/>
              </w:numPr>
              <w:tabs>
                <w:tab w:val="num" w:pos="12"/>
              </w:tabs>
              <w:ind w:left="0" w:firstLine="12"/>
              <w:jc w:val="both"/>
            </w:pPr>
            <w:r w:rsidRPr="00887781">
              <w:t>Наблюдает.</w:t>
            </w:r>
          </w:p>
        </w:tc>
      </w:tr>
      <w:tr w:rsidR="00B53F85" w:rsidRPr="00887781" w14:paraId="4216AEF7" w14:textId="77777777" w:rsidTr="00C371CF">
        <w:trPr>
          <w:trHeight w:val="1978"/>
        </w:trPr>
        <w:tc>
          <w:tcPr>
            <w:tcW w:w="360" w:type="dxa"/>
          </w:tcPr>
          <w:p w14:paraId="3E3533C0" w14:textId="77777777" w:rsidR="00B53F85" w:rsidRPr="00887781" w:rsidRDefault="00B53F85" w:rsidP="00887781">
            <w:pPr>
              <w:jc w:val="center"/>
            </w:pPr>
            <w:r w:rsidRPr="00887781">
              <w:t>2</w:t>
            </w:r>
          </w:p>
        </w:tc>
        <w:tc>
          <w:tcPr>
            <w:tcW w:w="1767" w:type="dxa"/>
          </w:tcPr>
          <w:p w14:paraId="1A0F344E" w14:textId="77777777" w:rsidR="00B53F85" w:rsidRPr="00887781" w:rsidRDefault="00B53F85" w:rsidP="00887781">
            <w:r w:rsidRPr="00887781">
              <w:t>Планирование</w:t>
            </w:r>
          </w:p>
        </w:tc>
        <w:tc>
          <w:tcPr>
            <w:tcW w:w="2835" w:type="dxa"/>
          </w:tcPr>
          <w:p w14:paraId="545648DC" w14:textId="77777777" w:rsidR="00B53F85" w:rsidRPr="00887781" w:rsidRDefault="00B53F85" w:rsidP="00887781">
            <w:r w:rsidRPr="00887781">
              <w:t>Анализ проблемы. Определение источников информации. Постановка задач и выбор критериев оценки результатов. Ролевое распределение в команде.</w:t>
            </w:r>
          </w:p>
        </w:tc>
        <w:tc>
          <w:tcPr>
            <w:tcW w:w="2551" w:type="dxa"/>
          </w:tcPr>
          <w:p w14:paraId="0D36066D" w14:textId="77777777" w:rsidR="00B53F85" w:rsidRPr="00887781" w:rsidRDefault="0057795C" w:rsidP="00887781">
            <w:pPr>
              <w:numPr>
                <w:ilvl w:val="0"/>
                <w:numId w:val="13"/>
              </w:numPr>
              <w:ind w:left="0" w:firstLine="0"/>
            </w:pPr>
            <w:r w:rsidRPr="00887781">
              <w:t xml:space="preserve"> </w:t>
            </w:r>
            <w:r w:rsidR="00B53F85" w:rsidRPr="00887781">
              <w:t>Формируют задачи.</w:t>
            </w:r>
          </w:p>
          <w:p w14:paraId="6CA149A7" w14:textId="77777777" w:rsidR="00B53F85" w:rsidRPr="00887781" w:rsidRDefault="0057795C" w:rsidP="00887781">
            <w:pPr>
              <w:numPr>
                <w:ilvl w:val="0"/>
                <w:numId w:val="13"/>
              </w:numPr>
              <w:ind w:left="0" w:firstLine="0"/>
            </w:pPr>
            <w:r w:rsidRPr="00887781">
              <w:t xml:space="preserve"> </w:t>
            </w:r>
            <w:r w:rsidR="00B53F85" w:rsidRPr="00887781">
              <w:t>Уточняют информацию (источники).</w:t>
            </w:r>
          </w:p>
          <w:p w14:paraId="707566D3" w14:textId="72A8F0F3" w:rsidR="00B53F85" w:rsidRPr="00887781" w:rsidRDefault="0057795C" w:rsidP="00887781">
            <w:pPr>
              <w:numPr>
                <w:ilvl w:val="0"/>
                <w:numId w:val="13"/>
              </w:numPr>
              <w:ind w:left="0" w:firstLine="0"/>
            </w:pPr>
            <w:r w:rsidRPr="00887781">
              <w:t xml:space="preserve"> </w:t>
            </w:r>
            <w:r w:rsidR="00B53F85" w:rsidRPr="00887781">
              <w:t>Выбирают и обосновывают свои критерии успеха.</w:t>
            </w:r>
          </w:p>
        </w:tc>
        <w:tc>
          <w:tcPr>
            <w:tcW w:w="1843" w:type="dxa"/>
          </w:tcPr>
          <w:p w14:paraId="62F69900" w14:textId="77777777" w:rsidR="00B53F85" w:rsidRPr="00887781" w:rsidRDefault="00B53F85" w:rsidP="00887781">
            <w:pPr>
              <w:numPr>
                <w:ilvl w:val="0"/>
                <w:numId w:val="6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</w:pPr>
            <w:r w:rsidRPr="00887781">
              <w:t>Помогает в анализе и синтезе (по просьбе).</w:t>
            </w:r>
          </w:p>
          <w:p w14:paraId="29587895" w14:textId="77777777" w:rsidR="00B53F85" w:rsidRPr="00887781" w:rsidRDefault="00B53F85" w:rsidP="00887781">
            <w:pPr>
              <w:numPr>
                <w:ilvl w:val="0"/>
                <w:numId w:val="6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</w:pPr>
            <w:r w:rsidRPr="00887781">
              <w:t>Наблюдает.</w:t>
            </w:r>
          </w:p>
        </w:tc>
      </w:tr>
      <w:tr w:rsidR="00B53F85" w:rsidRPr="00887781" w14:paraId="22038921" w14:textId="77777777" w:rsidTr="00C371CF">
        <w:trPr>
          <w:trHeight w:val="1828"/>
        </w:trPr>
        <w:tc>
          <w:tcPr>
            <w:tcW w:w="360" w:type="dxa"/>
          </w:tcPr>
          <w:p w14:paraId="7B431477" w14:textId="77777777" w:rsidR="00B53F85" w:rsidRPr="00887781" w:rsidRDefault="00B53F85" w:rsidP="00887781">
            <w:pPr>
              <w:jc w:val="center"/>
            </w:pPr>
            <w:r w:rsidRPr="00887781">
              <w:t>3</w:t>
            </w:r>
          </w:p>
        </w:tc>
        <w:tc>
          <w:tcPr>
            <w:tcW w:w="1767" w:type="dxa"/>
          </w:tcPr>
          <w:p w14:paraId="57751828" w14:textId="77777777" w:rsidR="00B53F85" w:rsidRPr="00887781" w:rsidRDefault="00B53F85" w:rsidP="00887781">
            <w:r w:rsidRPr="00887781">
              <w:t>Принятие решения.</w:t>
            </w:r>
          </w:p>
        </w:tc>
        <w:tc>
          <w:tcPr>
            <w:tcW w:w="2835" w:type="dxa"/>
          </w:tcPr>
          <w:p w14:paraId="422CAB58" w14:textId="77777777" w:rsidR="00B53F85" w:rsidRPr="00887781" w:rsidRDefault="00B53F85" w:rsidP="00887781">
            <w:r w:rsidRPr="00887781">
              <w:t>Сбор и уточнение информации. Обсуждение альтернатив («мозговой штурм»). Выбор оптимального варианта. Уточнение планов деятельности.</w:t>
            </w:r>
          </w:p>
        </w:tc>
        <w:tc>
          <w:tcPr>
            <w:tcW w:w="2551" w:type="dxa"/>
          </w:tcPr>
          <w:p w14:paraId="46B62FA0" w14:textId="77777777" w:rsidR="00B53F85" w:rsidRPr="00887781" w:rsidRDefault="00435D2E" w:rsidP="00887781">
            <w:pPr>
              <w:numPr>
                <w:ilvl w:val="0"/>
                <w:numId w:val="7"/>
              </w:numPr>
              <w:ind w:left="34" w:hanging="34"/>
            </w:pPr>
            <w:r w:rsidRPr="00887781">
              <w:t xml:space="preserve"> </w:t>
            </w:r>
            <w:r w:rsidR="00B53F85" w:rsidRPr="00887781">
              <w:t>Работают с информацией.</w:t>
            </w:r>
          </w:p>
          <w:p w14:paraId="564DF31A" w14:textId="77777777" w:rsidR="00B53F85" w:rsidRPr="00887781" w:rsidRDefault="00435D2E" w:rsidP="00887781">
            <w:pPr>
              <w:numPr>
                <w:ilvl w:val="0"/>
                <w:numId w:val="7"/>
              </w:numPr>
              <w:ind w:left="0" w:firstLine="34"/>
            </w:pPr>
            <w:r w:rsidRPr="00887781">
              <w:t xml:space="preserve"> </w:t>
            </w:r>
            <w:r w:rsidR="00B53F85" w:rsidRPr="00887781">
              <w:t>Проводят синтез и анализ идей.</w:t>
            </w:r>
          </w:p>
          <w:p w14:paraId="07740E75" w14:textId="77777777" w:rsidR="00B53F85" w:rsidRPr="00887781" w:rsidRDefault="00435D2E" w:rsidP="00887781">
            <w:pPr>
              <w:numPr>
                <w:ilvl w:val="0"/>
                <w:numId w:val="7"/>
              </w:numPr>
              <w:ind w:left="0" w:firstLine="0"/>
            </w:pPr>
            <w:r w:rsidRPr="00887781">
              <w:t xml:space="preserve"> </w:t>
            </w:r>
            <w:r w:rsidR="00B53F85" w:rsidRPr="00887781">
              <w:t>Выполняют исследование.</w:t>
            </w:r>
          </w:p>
        </w:tc>
        <w:tc>
          <w:tcPr>
            <w:tcW w:w="1843" w:type="dxa"/>
          </w:tcPr>
          <w:p w14:paraId="0A5B4219" w14:textId="77777777" w:rsidR="00B53F85" w:rsidRPr="00887781" w:rsidRDefault="00B53F85" w:rsidP="00887781">
            <w:pPr>
              <w:numPr>
                <w:ilvl w:val="0"/>
                <w:numId w:val="8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  <w:jc w:val="both"/>
            </w:pPr>
            <w:r w:rsidRPr="00887781">
              <w:t>Наблюдает.</w:t>
            </w:r>
          </w:p>
          <w:p w14:paraId="6A037745" w14:textId="77777777" w:rsidR="00B53F85" w:rsidRPr="00887781" w:rsidRDefault="00B53F85" w:rsidP="00887781">
            <w:pPr>
              <w:numPr>
                <w:ilvl w:val="0"/>
                <w:numId w:val="8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  <w:jc w:val="both"/>
            </w:pPr>
            <w:r w:rsidRPr="00887781">
              <w:t>Консультирует.</w:t>
            </w:r>
          </w:p>
        </w:tc>
      </w:tr>
      <w:tr w:rsidR="00B53F85" w:rsidRPr="00887781" w14:paraId="7542B5D2" w14:textId="77777777" w:rsidTr="00C371CF">
        <w:trPr>
          <w:trHeight w:val="570"/>
        </w:trPr>
        <w:tc>
          <w:tcPr>
            <w:tcW w:w="360" w:type="dxa"/>
          </w:tcPr>
          <w:p w14:paraId="7CB08283" w14:textId="77777777" w:rsidR="00B53F85" w:rsidRPr="00887781" w:rsidRDefault="00B53F85" w:rsidP="00887781">
            <w:pPr>
              <w:jc w:val="center"/>
            </w:pPr>
            <w:r w:rsidRPr="00887781">
              <w:t>4</w:t>
            </w:r>
          </w:p>
        </w:tc>
        <w:tc>
          <w:tcPr>
            <w:tcW w:w="1767" w:type="dxa"/>
          </w:tcPr>
          <w:p w14:paraId="1A8BDF64" w14:textId="77777777" w:rsidR="00B53F85" w:rsidRPr="00887781" w:rsidRDefault="00B53F85" w:rsidP="00887781">
            <w:r w:rsidRPr="00887781">
              <w:t xml:space="preserve">Выполнение </w:t>
            </w:r>
          </w:p>
        </w:tc>
        <w:tc>
          <w:tcPr>
            <w:tcW w:w="2835" w:type="dxa"/>
          </w:tcPr>
          <w:p w14:paraId="0305C64A" w14:textId="77777777" w:rsidR="00B53F85" w:rsidRPr="00887781" w:rsidRDefault="00B53F85" w:rsidP="00887781">
            <w:r w:rsidRPr="00887781">
              <w:t>Выполнение проекта</w:t>
            </w:r>
          </w:p>
        </w:tc>
        <w:tc>
          <w:tcPr>
            <w:tcW w:w="2551" w:type="dxa"/>
          </w:tcPr>
          <w:p w14:paraId="0F94B8E3" w14:textId="77777777" w:rsidR="00B53F85" w:rsidRPr="00887781" w:rsidRDefault="0057795C" w:rsidP="00887781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</w:pPr>
            <w:r w:rsidRPr="00887781">
              <w:t xml:space="preserve"> </w:t>
            </w:r>
            <w:r w:rsidR="00B53F85" w:rsidRPr="00887781">
              <w:t>Выполняют исследованием и работают над проектом.</w:t>
            </w:r>
          </w:p>
          <w:p w14:paraId="57859231" w14:textId="77777777" w:rsidR="00B53F85" w:rsidRPr="00887781" w:rsidRDefault="0057795C" w:rsidP="00887781">
            <w:pPr>
              <w:numPr>
                <w:ilvl w:val="0"/>
                <w:numId w:val="9"/>
              </w:numPr>
              <w:tabs>
                <w:tab w:val="num" w:pos="0"/>
              </w:tabs>
              <w:ind w:left="-108" w:firstLine="108"/>
              <w:jc w:val="both"/>
            </w:pPr>
            <w:r w:rsidRPr="00887781">
              <w:t xml:space="preserve"> </w:t>
            </w:r>
            <w:r w:rsidR="00B53F85" w:rsidRPr="00887781">
              <w:t>Оформляют проект.</w:t>
            </w:r>
          </w:p>
        </w:tc>
        <w:tc>
          <w:tcPr>
            <w:tcW w:w="1843" w:type="dxa"/>
          </w:tcPr>
          <w:p w14:paraId="3A463559" w14:textId="77777777" w:rsidR="00B53F85" w:rsidRPr="00887781" w:rsidRDefault="00B53F85" w:rsidP="00887781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  <w:jc w:val="both"/>
            </w:pPr>
            <w:r w:rsidRPr="00887781">
              <w:t>Наблюдает.</w:t>
            </w:r>
          </w:p>
          <w:p w14:paraId="6D259C3E" w14:textId="77777777" w:rsidR="00887781" w:rsidRDefault="00435D2E" w:rsidP="00887781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  <w:jc w:val="both"/>
            </w:pPr>
            <w:r w:rsidRPr="00887781">
              <w:t xml:space="preserve">Советует </w:t>
            </w:r>
          </w:p>
          <w:p w14:paraId="32795F1D" w14:textId="261E22B1" w:rsidR="00B53F85" w:rsidRPr="00887781" w:rsidRDefault="00B53F85" w:rsidP="00887781">
            <w:pPr>
              <w:tabs>
                <w:tab w:val="num" w:pos="720"/>
              </w:tabs>
              <w:ind w:left="12"/>
              <w:jc w:val="both"/>
            </w:pPr>
            <w:r w:rsidRPr="00887781">
              <w:t>(по просьбе).</w:t>
            </w:r>
          </w:p>
        </w:tc>
      </w:tr>
      <w:tr w:rsidR="00B53F85" w:rsidRPr="00887781" w14:paraId="67585C39" w14:textId="77777777" w:rsidTr="00C371CF">
        <w:trPr>
          <w:trHeight w:val="1715"/>
        </w:trPr>
        <w:tc>
          <w:tcPr>
            <w:tcW w:w="360" w:type="dxa"/>
          </w:tcPr>
          <w:p w14:paraId="1B4634C6" w14:textId="77777777" w:rsidR="00B53F85" w:rsidRPr="00887781" w:rsidRDefault="00B53F85" w:rsidP="00887781">
            <w:pPr>
              <w:jc w:val="center"/>
            </w:pPr>
            <w:r w:rsidRPr="00887781">
              <w:t>5</w:t>
            </w:r>
          </w:p>
        </w:tc>
        <w:tc>
          <w:tcPr>
            <w:tcW w:w="1767" w:type="dxa"/>
          </w:tcPr>
          <w:p w14:paraId="6F635097" w14:textId="77777777" w:rsidR="00B53F85" w:rsidRPr="00887781" w:rsidRDefault="00B53F85" w:rsidP="00887781">
            <w:r w:rsidRPr="00887781">
              <w:t>Предзащита проекта</w:t>
            </w:r>
          </w:p>
        </w:tc>
        <w:tc>
          <w:tcPr>
            <w:tcW w:w="2835" w:type="dxa"/>
          </w:tcPr>
          <w:p w14:paraId="5017A7B1" w14:textId="77777777" w:rsidR="00B53F85" w:rsidRPr="00887781" w:rsidRDefault="00B53F85" w:rsidP="00887781">
            <w:r w:rsidRPr="00887781">
              <w:t>Анализ выполнения проекта, достигнутых результатов (успехов и неудач) и причин этого. Анализ достижения поставленной цели.</w:t>
            </w:r>
          </w:p>
        </w:tc>
        <w:tc>
          <w:tcPr>
            <w:tcW w:w="2551" w:type="dxa"/>
          </w:tcPr>
          <w:p w14:paraId="36890E70" w14:textId="77777777" w:rsidR="00B53F85" w:rsidRPr="00887781" w:rsidRDefault="00B53F85" w:rsidP="00887781">
            <w:r w:rsidRPr="00887781">
              <w:t>Участвуют в коллективном самоанализе проекта и самооценке.</w:t>
            </w:r>
          </w:p>
        </w:tc>
        <w:tc>
          <w:tcPr>
            <w:tcW w:w="1843" w:type="dxa"/>
          </w:tcPr>
          <w:p w14:paraId="42FBB00F" w14:textId="77777777" w:rsidR="00B53F85" w:rsidRPr="00887781" w:rsidRDefault="00B53F85" w:rsidP="00887781">
            <w:pPr>
              <w:numPr>
                <w:ilvl w:val="0"/>
                <w:numId w:val="11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</w:pPr>
            <w:r w:rsidRPr="00887781">
              <w:t>Наблюдает.</w:t>
            </w:r>
          </w:p>
          <w:p w14:paraId="4C9E1354" w14:textId="77777777" w:rsidR="00B53F85" w:rsidRPr="00887781" w:rsidRDefault="00B53F85" w:rsidP="00887781">
            <w:pPr>
              <w:numPr>
                <w:ilvl w:val="0"/>
                <w:numId w:val="11"/>
              </w:numPr>
              <w:tabs>
                <w:tab w:val="clear" w:pos="720"/>
                <w:tab w:val="num" w:pos="12"/>
                <w:tab w:val="num" w:pos="252"/>
              </w:tabs>
              <w:ind w:left="0" w:firstLine="12"/>
            </w:pPr>
            <w:r w:rsidRPr="00887781">
              <w:t>Направляет процесс анализа (если необходимо).</w:t>
            </w:r>
          </w:p>
        </w:tc>
      </w:tr>
      <w:tr w:rsidR="00B53F85" w:rsidRPr="00887781" w14:paraId="669F54DF" w14:textId="77777777" w:rsidTr="00C371CF">
        <w:trPr>
          <w:trHeight w:val="1841"/>
        </w:trPr>
        <w:tc>
          <w:tcPr>
            <w:tcW w:w="360" w:type="dxa"/>
          </w:tcPr>
          <w:p w14:paraId="43D6E753" w14:textId="77777777" w:rsidR="00B53F85" w:rsidRPr="00887781" w:rsidRDefault="00B53F85" w:rsidP="00887781">
            <w:pPr>
              <w:jc w:val="center"/>
            </w:pPr>
            <w:r w:rsidRPr="00887781">
              <w:t>6</w:t>
            </w:r>
          </w:p>
        </w:tc>
        <w:tc>
          <w:tcPr>
            <w:tcW w:w="1767" w:type="dxa"/>
          </w:tcPr>
          <w:p w14:paraId="26753538" w14:textId="77777777" w:rsidR="00B53F85" w:rsidRPr="00887781" w:rsidRDefault="00B53F85" w:rsidP="00887781">
            <w:r w:rsidRPr="00887781">
              <w:t>Защита проекта</w:t>
            </w:r>
          </w:p>
        </w:tc>
        <w:tc>
          <w:tcPr>
            <w:tcW w:w="2835" w:type="dxa"/>
          </w:tcPr>
          <w:p w14:paraId="7987658E" w14:textId="77777777" w:rsidR="00B53F85" w:rsidRPr="00887781" w:rsidRDefault="00B53F85" w:rsidP="00887781">
            <w:r w:rsidRPr="00887781">
              <w:t>Подготовка доклада; обоснование процесса проектирования. Объяснение полученных результатов. Коллективная защита проекта. Оценка.</w:t>
            </w:r>
          </w:p>
        </w:tc>
        <w:tc>
          <w:tcPr>
            <w:tcW w:w="2551" w:type="dxa"/>
          </w:tcPr>
          <w:p w14:paraId="5A4FEBF9" w14:textId="77777777" w:rsidR="0057795C" w:rsidRPr="00887781" w:rsidRDefault="00B53F85" w:rsidP="00887781">
            <w:pPr>
              <w:numPr>
                <w:ilvl w:val="0"/>
                <w:numId w:val="12"/>
              </w:numPr>
              <w:tabs>
                <w:tab w:val="num" w:pos="360"/>
              </w:tabs>
              <w:ind w:left="-108" w:firstLine="142"/>
            </w:pPr>
            <w:r w:rsidRPr="00887781">
              <w:t>Защищают проект.</w:t>
            </w:r>
          </w:p>
          <w:p w14:paraId="471CA52B" w14:textId="77777777" w:rsidR="00B53F85" w:rsidRPr="00887781" w:rsidRDefault="00B53F85" w:rsidP="00887781">
            <w:pPr>
              <w:numPr>
                <w:ilvl w:val="0"/>
                <w:numId w:val="12"/>
              </w:numPr>
              <w:tabs>
                <w:tab w:val="num" w:pos="360"/>
              </w:tabs>
              <w:ind w:left="-108" w:firstLine="142"/>
            </w:pPr>
            <w:r w:rsidRPr="00887781">
              <w:t>Участвуют в коллективной оценке результатов проекта.</w:t>
            </w:r>
          </w:p>
        </w:tc>
        <w:tc>
          <w:tcPr>
            <w:tcW w:w="1843" w:type="dxa"/>
          </w:tcPr>
          <w:p w14:paraId="30F94A2C" w14:textId="77777777" w:rsidR="00B53F85" w:rsidRPr="00887781" w:rsidRDefault="00B53F85" w:rsidP="00887781">
            <w:pPr>
              <w:ind w:firstLine="173"/>
              <w:jc w:val="both"/>
            </w:pPr>
            <w:r w:rsidRPr="00887781">
              <w:t>Участвует в коллективном анализе и оценке результатов проекта.</w:t>
            </w:r>
          </w:p>
        </w:tc>
      </w:tr>
    </w:tbl>
    <w:p w14:paraId="7E22C9AF" w14:textId="77777777" w:rsidR="00600EBC" w:rsidRPr="00600EBC" w:rsidRDefault="00600EBC" w:rsidP="00644C69">
      <w:pPr>
        <w:pStyle w:val="a6"/>
        <w:spacing w:before="0" w:beforeAutospacing="0" w:after="0" w:afterAutospacing="0"/>
        <w:ind w:left="360"/>
        <w:jc w:val="both"/>
      </w:pPr>
    </w:p>
    <w:p w14:paraId="3B16EF03" w14:textId="4DF2FEB8" w:rsidR="00B53F85" w:rsidRPr="006518D6" w:rsidRDefault="00644C69" w:rsidP="0003321C">
      <w:pPr>
        <w:pStyle w:val="a6"/>
        <w:spacing w:before="0" w:beforeAutospacing="0" w:after="0" w:afterAutospacing="0"/>
        <w:ind w:left="360" w:hanging="360"/>
        <w:jc w:val="center"/>
        <w:rPr>
          <w:b/>
          <w:bCs/>
        </w:rPr>
      </w:pPr>
      <w:r w:rsidRPr="006518D6">
        <w:rPr>
          <w:b/>
          <w:bCs/>
        </w:rPr>
        <w:t>3.</w:t>
      </w:r>
      <w:r w:rsidR="00B53F85" w:rsidRPr="006518D6">
        <w:rPr>
          <w:b/>
          <w:bCs/>
        </w:rPr>
        <w:t>СТРУКТУРА И СОДЕРЖАНИЕ</w:t>
      </w:r>
      <w:r w:rsidRPr="006518D6">
        <w:rPr>
          <w:b/>
          <w:bCs/>
        </w:rPr>
        <w:t xml:space="preserve"> </w:t>
      </w:r>
      <w:r w:rsidR="00B53F85" w:rsidRPr="006518D6">
        <w:rPr>
          <w:b/>
          <w:bCs/>
        </w:rPr>
        <w:t>ОСНОВНЫХ ЭЛЕМЕНТОВ ИИП.</w:t>
      </w:r>
    </w:p>
    <w:p w14:paraId="79DC198F" w14:textId="77777777" w:rsidR="00B53F85" w:rsidRPr="006518D6" w:rsidRDefault="00B53F85" w:rsidP="0003321C">
      <w:pPr>
        <w:pStyle w:val="a6"/>
        <w:spacing w:before="0" w:beforeAutospacing="0" w:after="0" w:afterAutospacing="0"/>
        <w:ind w:left="851" w:hanging="360"/>
        <w:jc w:val="center"/>
        <w:rPr>
          <w:rFonts w:eastAsia="Calibri"/>
          <w:b/>
          <w:bCs/>
          <w:lang w:eastAsia="en-US"/>
        </w:rPr>
      </w:pPr>
      <w:r w:rsidRPr="006518D6">
        <w:rPr>
          <w:rFonts w:eastAsia="Calibri"/>
          <w:b/>
          <w:bCs/>
          <w:lang w:eastAsia="en-US"/>
        </w:rPr>
        <w:t>ТРЕБОВАНИЯ К ОФОРМЛЕНИЮ</w:t>
      </w:r>
    </w:p>
    <w:p w14:paraId="0BCD6A21" w14:textId="77777777" w:rsidR="00B53F85" w:rsidRPr="006518D6" w:rsidRDefault="00B53F85" w:rsidP="002F0916">
      <w:pPr>
        <w:pStyle w:val="a6"/>
        <w:spacing w:before="0" w:beforeAutospacing="0" w:after="0" w:afterAutospacing="0"/>
        <w:ind w:firstLine="709"/>
        <w:jc w:val="center"/>
        <w:rPr>
          <w:rStyle w:val="a5"/>
        </w:rPr>
      </w:pPr>
      <w:r w:rsidRPr="006518D6">
        <w:rPr>
          <w:rStyle w:val="a5"/>
        </w:rPr>
        <w:t>3.1. Структура работы</w:t>
      </w:r>
    </w:p>
    <w:p w14:paraId="626D2C1C" w14:textId="1BD2FE91" w:rsidR="00B53F85" w:rsidRPr="006518D6" w:rsidRDefault="00B53F85" w:rsidP="00600EBC">
      <w:pPr>
        <w:pStyle w:val="Default"/>
        <w:ind w:firstLine="709"/>
        <w:jc w:val="both"/>
      </w:pPr>
      <w:r w:rsidRPr="006518D6">
        <w:t xml:space="preserve"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 </w:t>
      </w:r>
    </w:p>
    <w:p w14:paraId="114209E3" w14:textId="087CCF21" w:rsidR="00B53F85" w:rsidRPr="006518D6" w:rsidRDefault="00B53F85" w:rsidP="00600EBC">
      <w:pPr>
        <w:pStyle w:val="Default"/>
        <w:ind w:firstLine="709"/>
        <w:jc w:val="both"/>
      </w:pPr>
      <w:r w:rsidRPr="006518D6">
        <w:t xml:space="preserve">Содержание индивидуального проекта </w:t>
      </w:r>
      <w:r w:rsidR="002F0916" w:rsidRPr="006518D6">
        <w:t>учащийся</w:t>
      </w:r>
      <w:r w:rsidRPr="006518D6">
        <w:t xml:space="preserve"> составляет совместно с руководителем, с учетом замысла и индивидуального подхода. </w:t>
      </w:r>
    </w:p>
    <w:p w14:paraId="2D820988" w14:textId="3722DF49" w:rsidR="00B53F85" w:rsidRPr="006518D6" w:rsidRDefault="00B53F85" w:rsidP="00600EBC">
      <w:pPr>
        <w:pStyle w:val="a6"/>
        <w:spacing w:before="0" w:beforeAutospacing="0" w:after="0" w:afterAutospacing="0"/>
        <w:ind w:firstLine="709"/>
        <w:jc w:val="both"/>
        <w:rPr>
          <w:rStyle w:val="a5"/>
        </w:rPr>
      </w:pPr>
      <w:r w:rsidRPr="006518D6">
        <w:t>Однако при всем многообразии индивидуальных подходов к содержанию проектов традиционным является следующий:</w:t>
      </w:r>
    </w:p>
    <w:p w14:paraId="70B4657E" w14:textId="1C775F0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D8428C">
        <w:rPr>
          <w:sz w:val="24"/>
          <w:szCs w:val="24"/>
        </w:rPr>
        <w:lastRenderedPageBreak/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Титульный лист</w:t>
      </w:r>
    </w:p>
    <w:p w14:paraId="53A690BA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D8428C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Оглавление</w:t>
      </w:r>
    </w:p>
    <w:p w14:paraId="380B1673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D8428C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Введение;</w:t>
      </w:r>
    </w:p>
    <w:p w14:paraId="1C68FC51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D8428C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Основная часть:</w:t>
      </w:r>
    </w:p>
    <w:p w14:paraId="02A46E4B" w14:textId="77777777" w:rsidR="00B53F85" w:rsidRPr="006518D6" w:rsidRDefault="00B53F85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 xml:space="preserve">1. (Полное наименование главы) </w:t>
      </w:r>
      <w:r w:rsidRPr="006518D6">
        <w:rPr>
          <w:rFonts w:eastAsia="+mn-ea"/>
          <w:color w:val="000000"/>
          <w:kern w:val="24"/>
          <w:sz w:val="24"/>
          <w:szCs w:val="24"/>
        </w:rPr>
        <w:t>содержание (главы основной части с выводами по каждой главе);</w:t>
      </w:r>
    </w:p>
    <w:p w14:paraId="7927F5EE" w14:textId="60D1015B" w:rsidR="00B53F85" w:rsidRPr="006518D6" w:rsidRDefault="00B53F85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2. Экспериментальная часть (материалы и методы, при наличии</w:t>
      </w:r>
      <w:r w:rsidR="00600EBC">
        <w:rPr>
          <w:sz w:val="24"/>
          <w:szCs w:val="24"/>
        </w:rPr>
        <w:t>)</w:t>
      </w:r>
      <w:r w:rsidRPr="006518D6">
        <w:rPr>
          <w:sz w:val="24"/>
          <w:szCs w:val="24"/>
        </w:rPr>
        <w:t>;</w:t>
      </w:r>
    </w:p>
    <w:p w14:paraId="0D129EA2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Заключение (выводы по всей работе)</w:t>
      </w:r>
    </w:p>
    <w:p w14:paraId="1E5C57F0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Словарь специальных терминов</w:t>
      </w:r>
    </w:p>
    <w:p w14:paraId="57A656AC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Список источников и литературы</w:t>
      </w:r>
    </w:p>
    <w:p w14:paraId="2357DF13" w14:textId="77777777" w:rsidR="00B53F85" w:rsidRPr="006518D6" w:rsidRDefault="006518D6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–</w:t>
      </w:r>
      <w:r w:rsidR="003E3E79">
        <w:rPr>
          <w:sz w:val="24"/>
          <w:szCs w:val="24"/>
        </w:rPr>
        <w:t xml:space="preserve"> </w:t>
      </w:r>
      <w:r w:rsidR="00B53F85" w:rsidRPr="006518D6">
        <w:rPr>
          <w:sz w:val="24"/>
          <w:szCs w:val="24"/>
        </w:rPr>
        <w:t>Приложение (продукт, буклет, модель и т.п.)</w:t>
      </w:r>
    </w:p>
    <w:p w14:paraId="7D15A687" w14:textId="77777777" w:rsidR="00B53F85" w:rsidRPr="006518D6" w:rsidRDefault="00B53F85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К работе прилагается рецензия руководителя ИИП.</w:t>
      </w:r>
    </w:p>
    <w:p w14:paraId="42A285F3" w14:textId="77777777" w:rsidR="00B53F85" w:rsidRPr="006518D6" w:rsidRDefault="00B53F85" w:rsidP="00600EBC">
      <w:pPr>
        <w:ind w:firstLine="709"/>
        <w:jc w:val="both"/>
        <w:rPr>
          <w:i/>
          <w:iCs/>
        </w:rPr>
      </w:pPr>
      <w:r w:rsidRPr="00DD7951">
        <w:rPr>
          <w:iCs/>
        </w:rPr>
        <w:t>Содержание</w:t>
      </w:r>
      <w:r w:rsidRPr="006518D6">
        <w:rPr>
          <w:i/>
          <w:iCs/>
        </w:rPr>
        <w:t xml:space="preserve"> </w:t>
      </w:r>
      <w:r w:rsidRPr="006518D6"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 w:rsidRPr="006518D6">
        <w:rPr>
          <w:i/>
          <w:iCs/>
        </w:rPr>
        <w:t>.</w:t>
      </w:r>
    </w:p>
    <w:p w14:paraId="6FF98D52" w14:textId="77777777" w:rsidR="00B53F85" w:rsidRPr="006518D6" w:rsidRDefault="00B53F85" w:rsidP="00600EBC">
      <w:pPr>
        <w:pStyle w:val="a6"/>
        <w:spacing w:before="0" w:beforeAutospacing="0" w:after="0" w:afterAutospacing="0"/>
        <w:ind w:firstLine="709"/>
        <w:jc w:val="both"/>
        <w:rPr>
          <w:rStyle w:val="a5"/>
        </w:rPr>
      </w:pPr>
      <w:r w:rsidRPr="006518D6">
        <w:rPr>
          <w:rStyle w:val="a5"/>
        </w:rPr>
        <w:t>3.2. Порядок оформления основных структурных элементов ИИП</w:t>
      </w:r>
    </w:p>
    <w:p w14:paraId="53AF7F05" w14:textId="4D2DF060" w:rsidR="00B53F85" w:rsidRPr="006518D6" w:rsidRDefault="00B53F85" w:rsidP="00600EBC">
      <w:pPr>
        <w:pStyle w:val="a7"/>
        <w:ind w:left="0" w:firstLine="709"/>
        <w:jc w:val="both"/>
      </w:pPr>
      <w:r w:rsidRPr="006518D6">
        <w:t>После написания каждой главы пишутся выводы по соответствующей главе, которые обычно содержат изложение важности рассматриваемого в ней вопроса и обобщение результатов проделанного анализа.</w:t>
      </w:r>
    </w:p>
    <w:p w14:paraId="0EA8C2F4" w14:textId="766B776D" w:rsidR="00B53F85" w:rsidRPr="006518D6" w:rsidRDefault="00B53F85" w:rsidP="00600EBC">
      <w:pPr>
        <w:ind w:firstLine="709"/>
        <w:jc w:val="both"/>
      </w:pPr>
      <w:r w:rsidRPr="006518D6">
        <w:t>Далее составляется заключение по всей работе.</w:t>
      </w:r>
    </w:p>
    <w:p w14:paraId="7B4BBFD6" w14:textId="13D187A9" w:rsidR="00B53F85" w:rsidRPr="006518D6" w:rsidRDefault="00B53F85" w:rsidP="00600EBC">
      <w:pPr>
        <w:ind w:firstLine="709"/>
        <w:jc w:val="both"/>
      </w:pPr>
      <w:r w:rsidRPr="006518D6">
        <w:t>Только после этого приступают к написанию введения к работе.</w:t>
      </w:r>
    </w:p>
    <w:p w14:paraId="240B7399" w14:textId="684E29FF" w:rsidR="00B53F85" w:rsidRPr="006518D6" w:rsidRDefault="00B53F85" w:rsidP="00600EBC">
      <w:pPr>
        <w:pStyle w:val="11"/>
        <w:ind w:left="0" w:firstLine="709"/>
        <w:jc w:val="both"/>
        <w:rPr>
          <w:sz w:val="24"/>
          <w:szCs w:val="24"/>
        </w:rPr>
      </w:pPr>
      <w:r w:rsidRPr="006518D6">
        <w:rPr>
          <w:sz w:val="24"/>
          <w:szCs w:val="24"/>
        </w:rPr>
        <w:t>Затем следует составление библиографического списка (список источников и литературы).</w:t>
      </w:r>
    </w:p>
    <w:p w14:paraId="6C225A91" w14:textId="77777777" w:rsidR="000A3BE6" w:rsidRPr="00600EBC" w:rsidRDefault="000A3BE6" w:rsidP="00600EBC">
      <w:pPr>
        <w:pStyle w:val="a6"/>
        <w:spacing w:before="0" w:beforeAutospacing="0" w:after="0" w:afterAutospacing="0"/>
        <w:ind w:firstLine="709"/>
        <w:jc w:val="both"/>
      </w:pPr>
    </w:p>
    <w:p w14:paraId="7CF951D3" w14:textId="77777777" w:rsidR="00B53F85" w:rsidRPr="006518D6" w:rsidRDefault="006518D6" w:rsidP="00600EBC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518D6">
        <w:rPr>
          <w:b/>
          <w:bCs/>
        </w:rPr>
        <w:t>4.</w:t>
      </w:r>
      <w:r w:rsidR="00B53F85" w:rsidRPr="006518D6">
        <w:rPr>
          <w:b/>
          <w:bCs/>
        </w:rPr>
        <w:t>СОСТАВ ПАСПОРТА ИИП</w:t>
      </w:r>
    </w:p>
    <w:p w14:paraId="3AA693D2" w14:textId="19AE000B" w:rsidR="00B53F85" w:rsidRPr="006518D6" w:rsidRDefault="00B53F85" w:rsidP="00600EBC">
      <w:pPr>
        <w:shd w:val="clear" w:color="auto" w:fill="FFFFFF"/>
        <w:ind w:firstLine="709"/>
        <w:jc w:val="both"/>
      </w:pPr>
      <w:r w:rsidRPr="006518D6">
        <w:t>В окончательном виде ИИП должен быть представлен руководителю на бумажном и электронном носителях в составе:</w:t>
      </w:r>
    </w:p>
    <w:p w14:paraId="2381BE73" w14:textId="77777777" w:rsidR="00B53F85" w:rsidRPr="006518D6" w:rsidRDefault="00016D79" w:rsidP="00600EBC">
      <w:pPr>
        <w:numPr>
          <w:ilvl w:val="0"/>
          <w:numId w:val="15"/>
        </w:numPr>
        <w:shd w:val="clear" w:color="auto" w:fill="FFFFFF"/>
        <w:tabs>
          <w:tab w:val="num" w:pos="0"/>
        </w:tabs>
        <w:ind w:left="0" w:firstLine="709"/>
        <w:jc w:val="both"/>
      </w:pPr>
      <w:r>
        <w:t xml:space="preserve"> </w:t>
      </w:r>
      <w:r w:rsidR="00B53F85" w:rsidRPr="006518D6">
        <w:t>Пояснительная записка (ИИП);</w:t>
      </w:r>
    </w:p>
    <w:p w14:paraId="43740F7A" w14:textId="77777777" w:rsidR="00B53F85" w:rsidRPr="006518D6" w:rsidRDefault="00016D79" w:rsidP="00600EBC">
      <w:pPr>
        <w:numPr>
          <w:ilvl w:val="0"/>
          <w:numId w:val="15"/>
        </w:numPr>
        <w:shd w:val="clear" w:color="auto" w:fill="FFFFFF"/>
        <w:tabs>
          <w:tab w:val="num" w:pos="0"/>
        </w:tabs>
        <w:ind w:left="0" w:firstLine="709"/>
        <w:jc w:val="both"/>
      </w:pPr>
      <w:r>
        <w:t xml:space="preserve"> </w:t>
      </w:r>
      <w:r w:rsidR="00B53F85" w:rsidRPr="006518D6">
        <w:t xml:space="preserve">Сопроводительный доклад (тезисы) для процедуры защиты ИИП в программе </w:t>
      </w:r>
      <w:r w:rsidR="00B53F85" w:rsidRPr="006518D6">
        <w:rPr>
          <w:lang w:val="en-US"/>
        </w:rPr>
        <w:t>Microsoft</w:t>
      </w:r>
      <w:r w:rsidR="00B53F85" w:rsidRPr="006518D6">
        <w:t xml:space="preserve"> </w:t>
      </w:r>
      <w:r w:rsidR="00B53F85" w:rsidRPr="006518D6">
        <w:rPr>
          <w:lang w:val="en-US"/>
        </w:rPr>
        <w:t>Office</w:t>
      </w:r>
      <w:r w:rsidR="00B53F85" w:rsidRPr="006518D6">
        <w:t xml:space="preserve"> </w:t>
      </w:r>
      <w:r w:rsidR="00B53F85" w:rsidRPr="006518D6">
        <w:rPr>
          <w:lang w:val="en-US"/>
        </w:rPr>
        <w:t>Word</w:t>
      </w:r>
      <w:r w:rsidR="00B53F85" w:rsidRPr="006518D6">
        <w:t>.</w:t>
      </w:r>
    </w:p>
    <w:p w14:paraId="5682A305" w14:textId="434468C2" w:rsidR="00B53F85" w:rsidRPr="006518D6" w:rsidRDefault="00016D79" w:rsidP="00600EBC">
      <w:pPr>
        <w:numPr>
          <w:ilvl w:val="0"/>
          <w:numId w:val="15"/>
        </w:numPr>
        <w:shd w:val="clear" w:color="auto" w:fill="FFFFFF"/>
        <w:tabs>
          <w:tab w:val="num" w:pos="0"/>
        </w:tabs>
        <w:ind w:left="0" w:firstLine="709"/>
        <w:jc w:val="both"/>
      </w:pPr>
      <w:r>
        <w:t xml:space="preserve"> </w:t>
      </w:r>
      <w:r w:rsidR="00B53F85" w:rsidRPr="006518D6">
        <w:t xml:space="preserve">Презентация к докладу в программе </w:t>
      </w:r>
      <w:r w:rsidR="00B53F85" w:rsidRPr="006518D6">
        <w:rPr>
          <w:lang w:val="en-US"/>
        </w:rPr>
        <w:t>Microsoft</w:t>
      </w:r>
      <w:r w:rsidR="00B53F85" w:rsidRPr="006518D6">
        <w:t xml:space="preserve"> </w:t>
      </w:r>
      <w:r w:rsidR="00B53F85" w:rsidRPr="006518D6">
        <w:rPr>
          <w:lang w:val="en-US"/>
        </w:rPr>
        <w:t>Office</w:t>
      </w:r>
      <w:r w:rsidR="00B53F85" w:rsidRPr="006518D6">
        <w:t xml:space="preserve"> </w:t>
      </w:r>
      <w:r w:rsidR="00B53F85" w:rsidRPr="006518D6">
        <w:rPr>
          <w:lang w:val="en-US"/>
        </w:rPr>
        <w:t>PowerPoint</w:t>
      </w:r>
      <w:r w:rsidR="00600EBC">
        <w:t>.</w:t>
      </w:r>
    </w:p>
    <w:p w14:paraId="6CB4DFA4" w14:textId="77777777" w:rsidR="00B53F85" w:rsidRPr="006518D6" w:rsidRDefault="00016D79" w:rsidP="00600EBC">
      <w:pPr>
        <w:numPr>
          <w:ilvl w:val="0"/>
          <w:numId w:val="15"/>
        </w:numPr>
        <w:shd w:val="clear" w:color="auto" w:fill="FFFFFF"/>
        <w:tabs>
          <w:tab w:val="num" w:pos="0"/>
        </w:tabs>
        <w:ind w:left="0" w:firstLine="709"/>
        <w:jc w:val="both"/>
      </w:pPr>
      <w:r>
        <w:t xml:space="preserve"> </w:t>
      </w:r>
      <w:r w:rsidR="00B53F85" w:rsidRPr="006518D6">
        <w:t>Рецензия руководителя.</w:t>
      </w:r>
    </w:p>
    <w:p w14:paraId="71F474D6" w14:textId="212F8347" w:rsidR="00614A0B" w:rsidRPr="006518D6" w:rsidRDefault="00CC3343" w:rsidP="00600EBC">
      <w:pPr>
        <w:tabs>
          <w:tab w:val="left" w:pos="6105"/>
        </w:tabs>
        <w:ind w:firstLine="709"/>
        <w:jc w:val="both"/>
      </w:pPr>
      <w:r w:rsidRPr="006518D6">
        <w:rPr>
          <w:rFonts w:eastAsia="Times New Roman"/>
        </w:rPr>
        <w:t>Таким образом, с помощью итогового проекта решается задача оценки метапредметных результатов. Если каждый ученик класса время от времени будет выполнять индивидуальные проекты по тому или иному учебному предмету, то подготовиться к итоговому проекту учащемуся будет намного легче.</w:t>
      </w:r>
      <w:r w:rsidR="00600EBC">
        <w:rPr>
          <w:rFonts w:eastAsia="Times New Roman"/>
        </w:rPr>
        <w:t xml:space="preserve"> </w:t>
      </w:r>
      <w:r w:rsidR="00B53F85" w:rsidRPr="006518D6">
        <w:t>Любые инновационные технологии, в том числе и проектная деятельность, должны решать три основные задачи: учить, развивать, воспитывать. М</w:t>
      </w:r>
      <w:r w:rsidR="00BE1857" w:rsidRPr="006518D6">
        <w:t>ы счи</w:t>
      </w:r>
      <w:r w:rsidR="00B53F85" w:rsidRPr="006518D6">
        <w:t>та</w:t>
      </w:r>
      <w:r w:rsidR="00BE1857" w:rsidRPr="006518D6">
        <w:t>е</w:t>
      </w:r>
      <w:r w:rsidR="00B53F85" w:rsidRPr="006518D6">
        <w:t xml:space="preserve">м, </w:t>
      </w:r>
      <w:r w:rsidR="00BE1857" w:rsidRPr="006518D6">
        <w:t>что применение</w:t>
      </w:r>
      <w:r w:rsidR="00600EBC">
        <w:t xml:space="preserve"> </w:t>
      </w:r>
      <w:r w:rsidR="00BE1857" w:rsidRPr="006518D6">
        <w:t xml:space="preserve">"технологии проектов" дает учащимся возможность научиться самостоятельно добывать и применять полученные знания, быстро адаптироваться в новой ситуации, самостоятельно и ответственно принимать решения, работать в коллективе. Эффективное образование невозможно без такой активной самостоятельной деятельности школьника. </w:t>
      </w:r>
      <w:r w:rsidR="00614A0B" w:rsidRPr="006518D6">
        <w:rPr>
          <w:rFonts w:eastAsia="Times New Roman"/>
        </w:rPr>
        <w:t>Фантаст А.</w:t>
      </w:r>
      <w:r w:rsidR="00024E72" w:rsidRPr="006518D6">
        <w:rPr>
          <w:rFonts w:eastAsia="Times New Roman"/>
        </w:rPr>
        <w:t xml:space="preserve"> </w:t>
      </w:r>
      <w:r w:rsidR="00614A0B" w:rsidRPr="006518D6">
        <w:rPr>
          <w:rFonts w:eastAsia="Times New Roman"/>
        </w:rPr>
        <w:t xml:space="preserve">Азимов сказал: </w:t>
      </w:r>
      <w:r w:rsidR="00614A0B" w:rsidRPr="00600EBC">
        <w:rPr>
          <w:rFonts w:eastAsia="Times New Roman"/>
          <w:shd w:val="clear" w:color="auto" w:fill="FFFFFF" w:themeFill="background1"/>
        </w:rPr>
        <w:t>«</w:t>
      </w:r>
      <w:r w:rsidR="00024E72" w:rsidRPr="00600EBC">
        <w:rPr>
          <w:shd w:val="clear" w:color="auto" w:fill="FFFFFF" w:themeFill="background1"/>
        </w:rPr>
        <w:t>Нельзя же сказать человеку: "Ты можешь творить. Так давай, твори". Гораздо вернее подождать, пока он сам не скажет: "Я могу творить, и я буду творить, хотите вы этого или нет"</w:t>
      </w:r>
      <w:r w:rsidR="00024E72" w:rsidRPr="00600EBC">
        <w:rPr>
          <w:rFonts w:eastAsia="Times New Roman"/>
          <w:shd w:val="clear" w:color="auto" w:fill="FFFFFF" w:themeFill="background1"/>
        </w:rPr>
        <w:t>»</w:t>
      </w:r>
      <w:r w:rsidR="00024E72" w:rsidRPr="006518D6">
        <w:rPr>
          <w:rFonts w:eastAsia="Times New Roman"/>
        </w:rPr>
        <w:t xml:space="preserve">. </w:t>
      </w:r>
      <w:r w:rsidR="00614A0B" w:rsidRPr="006518D6">
        <w:rPr>
          <w:rFonts w:eastAsia="Times New Roman"/>
        </w:rPr>
        <w:t>Невозможно заставить человека творить. Человек должен прийти к желанию искать, пробовать и ошибаться. И только тот, кто готов отстаивать свое право творить, способен на настоящее творчество</w:t>
      </w:r>
      <w:r w:rsidR="00024E72" w:rsidRPr="006518D6">
        <w:rPr>
          <w:rFonts w:eastAsia="Times New Roman"/>
        </w:rPr>
        <w:t xml:space="preserve">. </w:t>
      </w:r>
      <w:r w:rsidR="00614A0B" w:rsidRPr="006518D6">
        <w:rPr>
          <w:rFonts w:eastAsia="Times New Roman"/>
        </w:rPr>
        <w:lastRenderedPageBreak/>
        <w:t>А задача учителя – мотивировать это творчество, помочь ученикам делать свои маленькие, а может быть и большие открытия!</w:t>
      </w:r>
    </w:p>
    <w:p w14:paraId="1EA3B6FA" w14:textId="77777777" w:rsidR="00600EBC" w:rsidRDefault="00600EBC" w:rsidP="00600EBC">
      <w:pPr>
        <w:ind w:firstLine="709"/>
        <w:jc w:val="both"/>
        <w:rPr>
          <w:b/>
          <w:shd w:val="clear" w:color="auto" w:fill="FFFFFF"/>
        </w:rPr>
      </w:pPr>
    </w:p>
    <w:p w14:paraId="4A332310" w14:textId="38A4A03B" w:rsidR="000620B1" w:rsidRDefault="000620B1" w:rsidP="00600EBC">
      <w:pPr>
        <w:jc w:val="center"/>
        <w:rPr>
          <w:b/>
          <w:shd w:val="clear" w:color="auto" w:fill="FFFFFF"/>
        </w:rPr>
      </w:pPr>
      <w:r w:rsidRPr="006518D6">
        <w:rPr>
          <w:b/>
          <w:shd w:val="clear" w:color="auto" w:fill="FFFFFF"/>
        </w:rPr>
        <w:t>Библиографический список</w:t>
      </w:r>
    </w:p>
    <w:p w14:paraId="64C36FCB" w14:textId="77777777" w:rsidR="00600EBC" w:rsidRPr="006518D6" w:rsidRDefault="00600EBC" w:rsidP="00600EBC">
      <w:pPr>
        <w:ind w:firstLine="709"/>
        <w:jc w:val="both"/>
        <w:rPr>
          <w:b/>
          <w:shd w:val="clear" w:color="auto" w:fill="FFFFFF"/>
        </w:rPr>
      </w:pPr>
    </w:p>
    <w:p w14:paraId="531E354E" w14:textId="290504DE" w:rsidR="000620B1" w:rsidRDefault="009D41FD" w:rsidP="00600EBC">
      <w:pPr>
        <w:ind w:firstLine="709"/>
        <w:jc w:val="both"/>
      </w:pPr>
      <w:r>
        <w:t>1.</w:t>
      </w:r>
      <w:r w:rsidR="00810414">
        <w:t xml:space="preserve"> А.</w:t>
      </w:r>
      <w:r>
        <w:t xml:space="preserve"> </w:t>
      </w:r>
      <w:r w:rsidR="00810414">
        <w:t>Азимов «Профессия»</w:t>
      </w:r>
      <w:r w:rsidR="00146BAC">
        <w:t xml:space="preserve">, </w:t>
      </w:r>
      <w:r w:rsidR="00146BAC" w:rsidRPr="00251A4E">
        <w:t>Asimovonline</w:t>
      </w:r>
      <w:r w:rsidR="00146BAC" w:rsidRPr="00146BAC">
        <w:t>.</w:t>
      </w:r>
      <w:r w:rsidR="00146BAC" w:rsidRPr="00251A4E">
        <w:t>ru</w:t>
      </w:r>
      <w:r w:rsidR="00DD7951">
        <w:t xml:space="preserve"> – 9 с.</w:t>
      </w:r>
    </w:p>
    <w:p w14:paraId="48EFD01F" w14:textId="05D473A5" w:rsidR="00E16FE0" w:rsidRPr="00251A4E" w:rsidRDefault="009D41FD" w:rsidP="00600EBC">
      <w:pPr>
        <w:ind w:firstLine="709"/>
        <w:jc w:val="both"/>
      </w:pPr>
      <w:r>
        <w:t xml:space="preserve">2. </w:t>
      </w:r>
      <w:proofErr w:type="spellStart"/>
      <w:r w:rsidR="00251A4E">
        <w:t>Дюкарева</w:t>
      </w:r>
      <w:proofErr w:type="spellEnd"/>
      <w:r w:rsidR="00251A4E">
        <w:t xml:space="preserve"> О.</w:t>
      </w:r>
      <w:r w:rsidR="00600EBC">
        <w:t> </w:t>
      </w:r>
      <w:r w:rsidR="00251A4E">
        <w:t>А. Итоговый</w:t>
      </w:r>
      <w:r w:rsidR="002D7E73" w:rsidRPr="00251A4E">
        <w:t xml:space="preserve"> индивидуальный проект как </w:t>
      </w:r>
      <w:r w:rsidR="00251A4E">
        <w:t>форма</w:t>
      </w:r>
      <w:r w:rsidR="002D7E73" w:rsidRPr="00251A4E">
        <w:t xml:space="preserve"> оценки метапредметных результатов /</w:t>
      </w:r>
      <w:r w:rsidR="00600EBC">
        <w:t xml:space="preserve"> </w:t>
      </w:r>
      <w:r w:rsidR="002D7E73" w:rsidRPr="00251A4E">
        <w:t xml:space="preserve">— Текст: непосредственный // </w:t>
      </w:r>
      <w:r w:rsidR="00251A4E">
        <w:t>Молодой ученый.</w:t>
      </w:r>
      <w:r w:rsidR="002D7E73" w:rsidRPr="00251A4E">
        <w:t xml:space="preserve"> — 2018. — № 48 (234). — С. 288-291. — URL: https://moluch.ru/archive/234/54469/.</w:t>
      </w:r>
    </w:p>
    <w:p w14:paraId="08D598FE" w14:textId="50CDDD1D" w:rsidR="001E57DE" w:rsidRDefault="009D41FD" w:rsidP="00600EBC">
      <w:pPr>
        <w:ind w:firstLine="709"/>
        <w:jc w:val="both"/>
      </w:pPr>
      <w:r>
        <w:t>3.</w:t>
      </w:r>
      <w:r w:rsidR="00B60E36" w:rsidRPr="00251A4E">
        <w:t xml:space="preserve"> </w:t>
      </w:r>
      <w:proofErr w:type="spellStart"/>
      <w:r w:rsidR="002D7E73">
        <w:t>Осколкова</w:t>
      </w:r>
      <w:proofErr w:type="spellEnd"/>
      <w:r w:rsidR="002D7E73">
        <w:t xml:space="preserve"> Н. В. Проектная и исследовательская деятельность в условиях реализации ФГОС: сборник материалов конференции / Агентство </w:t>
      </w:r>
      <w:proofErr w:type="spellStart"/>
      <w:r w:rsidR="002D7E73">
        <w:t>образоват</w:t>
      </w:r>
      <w:proofErr w:type="spellEnd"/>
      <w:r w:rsidR="002D7E73">
        <w:t>.</w:t>
      </w:r>
      <w:r w:rsidR="00251A4E">
        <w:t xml:space="preserve"> </w:t>
      </w:r>
      <w:r w:rsidR="002D7E73">
        <w:t xml:space="preserve">инициатив, приклад. </w:t>
      </w:r>
      <w:proofErr w:type="spellStart"/>
      <w:r w:rsidR="002D7E73">
        <w:t>исслед</w:t>
      </w:r>
      <w:proofErr w:type="spellEnd"/>
      <w:proofErr w:type="gramStart"/>
      <w:r w:rsidR="002D7E73">
        <w:t>.</w:t>
      </w:r>
      <w:proofErr w:type="gramEnd"/>
      <w:r w:rsidR="002D7E73">
        <w:t xml:space="preserve"> и консалтинга «Перспективы» – Северодвинск, 2016. – 112</w:t>
      </w:r>
      <w:r w:rsidR="00C371CF">
        <w:t> </w:t>
      </w:r>
      <w:r w:rsidR="002D7E73">
        <w:t>с.: ил. – ISBN 978-59908033-3-6.</w:t>
      </w:r>
    </w:p>
    <w:p w14:paraId="055B08DE" w14:textId="04335EC0" w:rsidR="00441700" w:rsidRDefault="009D41FD" w:rsidP="00600EBC">
      <w:pPr>
        <w:ind w:firstLine="709"/>
        <w:jc w:val="both"/>
      </w:pPr>
      <w:r>
        <w:t>4.</w:t>
      </w:r>
      <w:r w:rsidR="00441700">
        <w:t xml:space="preserve"> Приказ от </w:t>
      </w:r>
      <w:r w:rsidR="00E00EB0">
        <w:t>31 мая</w:t>
      </w:r>
      <w:r w:rsidR="00441700">
        <w:t xml:space="preserve"> 20</w:t>
      </w:r>
      <w:r w:rsidR="00E00EB0">
        <w:t>21 </w:t>
      </w:r>
      <w:r w:rsidR="00441700">
        <w:t xml:space="preserve">г. № </w:t>
      </w:r>
      <w:r w:rsidR="00E00EB0">
        <w:t>287</w:t>
      </w:r>
      <w:r w:rsidR="00441700">
        <w:t xml:space="preserve"> </w:t>
      </w:r>
      <w:r w:rsidR="00E00EB0">
        <w:t>«</w:t>
      </w:r>
      <w:r w:rsidR="00441700">
        <w:t xml:space="preserve">Об утверждении </w:t>
      </w:r>
      <w:r w:rsidR="00E00EB0">
        <w:t>ф</w:t>
      </w:r>
      <w:r w:rsidR="00441700">
        <w:t>едерального</w:t>
      </w:r>
      <w:r w:rsidR="00251A4E">
        <w:t xml:space="preserve"> </w:t>
      </w:r>
      <w:r w:rsidR="00600EBC">
        <w:t>г</w:t>
      </w:r>
      <w:r w:rsidR="00441700">
        <w:t xml:space="preserve">осударственного </w:t>
      </w:r>
      <w:r w:rsidR="00600EBC">
        <w:t>о</w:t>
      </w:r>
      <w:r w:rsidR="00441700">
        <w:t xml:space="preserve">бразовательного </w:t>
      </w:r>
      <w:r w:rsidR="00600EBC">
        <w:t>с</w:t>
      </w:r>
      <w:r w:rsidR="00441700">
        <w:t xml:space="preserve">тандарта </w:t>
      </w:r>
      <w:r w:rsidR="00600EBC">
        <w:t>о</w:t>
      </w:r>
      <w:r w:rsidR="00441700">
        <w:t xml:space="preserve">сновного </w:t>
      </w:r>
      <w:r w:rsidR="00600EBC">
        <w:t>о</w:t>
      </w:r>
      <w:r w:rsidR="00441700">
        <w:t xml:space="preserve">бщего </w:t>
      </w:r>
      <w:r w:rsidR="00600EBC">
        <w:t>о</w:t>
      </w:r>
      <w:r w:rsidR="00441700">
        <w:t>бразования</w:t>
      </w:r>
      <w:r w:rsidR="00E00EB0">
        <w:t>»</w:t>
      </w:r>
      <w:r w:rsidR="00894F21">
        <w:t>.</w:t>
      </w:r>
      <w:r w:rsidR="00441700">
        <w:t xml:space="preserve"> </w:t>
      </w:r>
      <w:r w:rsidR="00E00EB0" w:rsidRPr="00E00EB0">
        <w:t>http://publication.pravo.gov.ru/Document/View/0001202107050027</w:t>
      </w:r>
      <w:r w:rsidR="00894F21">
        <w:t xml:space="preserve">, </w:t>
      </w:r>
      <w:r w:rsidR="00E00EB0">
        <w:t>– 126 с</w:t>
      </w:r>
      <w:r w:rsidR="00894F21">
        <w:t>.</w:t>
      </w:r>
    </w:p>
    <w:p w14:paraId="0D44288D" w14:textId="37923AB6" w:rsidR="00E00EB0" w:rsidRDefault="009D41FD" w:rsidP="00600EBC">
      <w:pPr>
        <w:ind w:firstLine="709"/>
        <w:jc w:val="both"/>
      </w:pPr>
      <w:r>
        <w:t>5.</w:t>
      </w:r>
      <w:r w:rsidR="00E00EB0" w:rsidRPr="00E00EB0">
        <w:t xml:space="preserve"> </w:t>
      </w:r>
      <w:r w:rsidR="00E00EB0">
        <w:t xml:space="preserve">Примерная </w:t>
      </w:r>
      <w:r w:rsidR="00E00EB0" w:rsidRPr="00810414">
        <w:t>основная</w:t>
      </w:r>
      <w:r w:rsidR="00E00EB0">
        <w:t xml:space="preserve"> </w:t>
      </w:r>
      <w:r w:rsidR="00E00EB0" w:rsidRPr="00810414">
        <w:t>образовательная программа основного общего образования (одобрена</w:t>
      </w:r>
      <w:r w:rsidR="00E00EB0">
        <w:t xml:space="preserve"> </w:t>
      </w:r>
      <w:r w:rsidR="00E00EB0" w:rsidRPr="00810414">
        <w:t>решением федерального учебно-методического объединения по общему</w:t>
      </w:r>
      <w:r w:rsidR="00E00EB0">
        <w:t xml:space="preserve"> </w:t>
      </w:r>
      <w:r w:rsidR="00E00EB0" w:rsidRPr="00810414">
        <w:t xml:space="preserve">образованию, протокол от </w:t>
      </w:r>
      <w:r w:rsidR="00E00EB0">
        <w:t>15</w:t>
      </w:r>
      <w:r w:rsidR="00E00EB0" w:rsidRPr="00810414">
        <w:t>.0</w:t>
      </w:r>
      <w:r w:rsidR="00E00EB0">
        <w:t>9</w:t>
      </w:r>
      <w:r w:rsidR="00E00EB0" w:rsidRPr="00810414">
        <w:t>.20</w:t>
      </w:r>
      <w:r w:rsidR="00E00EB0">
        <w:t>22</w:t>
      </w:r>
      <w:r w:rsidR="00E00EB0" w:rsidRPr="00810414">
        <w:t xml:space="preserve"> N</w:t>
      </w:r>
      <w:r w:rsidR="00E00EB0">
        <w:t> 6</w:t>
      </w:r>
      <w:r w:rsidR="00E00EB0" w:rsidRPr="00810414">
        <w:t>/</w:t>
      </w:r>
      <w:r w:rsidR="00E00EB0">
        <w:t>22</w:t>
      </w:r>
      <w:r w:rsidR="00E00EB0" w:rsidRPr="00810414">
        <w:t>) (</w:t>
      </w:r>
      <w:r w:rsidR="00E00EB0" w:rsidRPr="00E00EB0">
        <w:t>https://fgosreestr.ru/uploads/files/48f0c657a155e6e9b9ce99ac9d5b2604.pdf</w:t>
      </w:r>
      <w:r w:rsidR="00E00EB0" w:rsidRPr="00810414">
        <w:t>)</w:t>
      </w:r>
      <w:r w:rsidR="00E00EB0">
        <w:t xml:space="preserve"> – 1418 с.,14 с.</w:t>
      </w:r>
    </w:p>
    <w:p w14:paraId="2C83597E" w14:textId="6877F7D0" w:rsidR="00CC3343" w:rsidRPr="00AF51B4" w:rsidRDefault="009D41FD" w:rsidP="00600EBC">
      <w:pPr>
        <w:ind w:firstLine="709"/>
        <w:jc w:val="both"/>
      </w:pPr>
      <w:r>
        <w:t>6.</w:t>
      </w:r>
      <w:r w:rsidR="00CC3343" w:rsidRPr="00AF51B4">
        <w:t xml:space="preserve"> </w:t>
      </w:r>
      <w:proofErr w:type="spellStart"/>
      <w:r w:rsidR="00282364" w:rsidRPr="00AF51B4">
        <w:t>Селевко</w:t>
      </w:r>
      <w:proofErr w:type="spellEnd"/>
      <w:r w:rsidR="00282364" w:rsidRPr="00AF51B4">
        <w:t xml:space="preserve"> </w:t>
      </w:r>
      <w:proofErr w:type="spellStart"/>
      <w:r w:rsidR="00282364" w:rsidRPr="00AF51B4">
        <w:t>Г.К.Энциклопедия</w:t>
      </w:r>
      <w:proofErr w:type="spellEnd"/>
      <w:r w:rsidR="00282364" w:rsidRPr="00AF51B4">
        <w:t xml:space="preserve"> образовательных технологий. В 2-х т. Т. 1. – М.: Народное образование, 200</w:t>
      </w:r>
      <w:r w:rsidR="00C371CF">
        <w:t>6</w:t>
      </w:r>
      <w:r w:rsidR="00282364" w:rsidRPr="00AF51B4">
        <w:t>.</w:t>
      </w:r>
      <w:r w:rsidR="00C371CF" w:rsidRPr="00C371CF">
        <w:t xml:space="preserve"> </w:t>
      </w:r>
      <w:r w:rsidR="00C371CF">
        <w:t>– 66 </w:t>
      </w:r>
      <w:r w:rsidR="00D62278">
        <w:t>с.</w:t>
      </w:r>
    </w:p>
    <w:sectPr w:rsidR="00CC3343" w:rsidRPr="00AF51B4" w:rsidSect="00A82A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Lucida Console"/>
    <w:charset w:val="CC"/>
    <w:family w:val="modern"/>
    <w:pitch w:val="fixed"/>
    <w:sig w:usb0="00000287" w:usb1="500071FB" w:usb2="0000002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E7"/>
    <w:multiLevelType w:val="hybridMultilevel"/>
    <w:tmpl w:val="B74C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653A5"/>
    <w:multiLevelType w:val="hybridMultilevel"/>
    <w:tmpl w:val="4D10B594"/>
    <w:lvl w:ilvl="0" w:tplc="812E4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74CE"/>
    <w:multiLevelType w:val="hybridMultilevel"/>
    <w:tmpl w:val="C9DE02AE"/>
    <w:lvl w:ilvl="0" w:tplc="812E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9CC"/>
    <w:multiLevelType w:val="hybridMultilevel"/>
    <w:tmpl w:val="E4CE3CB8"/>
    <w:lvl w:ilvl="0" w:tplc="E7E6284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55A33"/>
    <w:multiLevelType w:val="hybridMultilevel"/>
    <w:tmpl w:val="F0F6ADB6"/>
    <w:lvl w:ilvl="0" w:tplc="8C8E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271"/>
    <w:multiLevelType w:val="hybridMultilevel"/>
    <w:tmpl w:val="DC4A7BF8"/>
    <w:lvl w:ilvl="0" w:tplc="FF5863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AC57EF2"/>
    <w:multiLevelType w:val="multilevel"/>
    <w:tmpl w:val="BA4A4B8C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3C9B3B2C"/>
    <w:multiLevelType w:val="hybridMultilevel"/>
    <w:tmpl w:val="C6462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F31A7"/>
    <w:multiLevelType w:val="hybridMultilevel"/>
    <w:tmpl w:val="3D545416"/>
    <w:lvl w:ilvl="0" w:tplc="FF586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3A5C"/>
    <w:multiLevelType w:val="hybridMultilevel"/>
    <w:tmpl w:val="79F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4080B"/>
    <w:multiLevelType w:val="hybridMultilevel"/>
    <w:tmpl w:val="BA3C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2091A"/>
    <w:multiLevelType w:val="hybridMultilevel"/>
    <w:tmpl w:val="1048ECC8"/>
    <w:lvl w:ilvl="0" w:tplc="0BD8CE2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5AC50714"/>
    <w:multiLevelType w:val="hybridMultilevel"/>
    <w:tmpl w:val="E27E8E4C"/>
    <w:lvl w:ilvl="0" w:tplc="49D04044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66C78FE"/>
    <w:multiLevelType w:val="hybridMultilevel"/>
    <w:tmpl w:val="4AFCFFCA"/>
    <w:lvl w:ilvl="0" w:tplc="D840909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75293"/>
    <w:multiLevelType w:val="hybridMultilevel"/>
    <w:tmpl w:val="53429E5C"/>
    <w:lvl w:ilvl="0" w:tplc="0F4C2B0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AA6F54"/>
    <w:multiLevelType w:val="hybridMultilevel"/>
    <w:tmpl w:val="8F866E30"/>
    <w:lvl w:ilvl="0" w:tplc="DB6EC32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5"/>
    <w:rsid w:val="00016D79"/>
    <w:rsid w:val="00024E72"/>
    <w:rsid w:val="0003321C"/>
    <w:rsid w:val="000613A6"/>
    <w:rsid w:val="000620B1"/>
    <w:rsid w:val="00085F22"/>
    <w:rsid w:val="000A3BE6"/>
    <w:rsid w:val="00123BE7"/>
    <w:rsid w:val="00146BAC"/>
    <w:rsid w:val="001A52D6"/>
    <w:rsid w:val="001E57DE"/>
    <w:rsid w:val="00227A18"/>
    <w:rsid w:val="00251A4E"/>
    <w:rsid w:val="00275724"/>
    <w:rsid w:val="00282364"/>
    <w:rsid w:val="00286DB0"/>
    <w:rsid w:val="002D7E73"/>
    <w:rsid w:val="002F0916"/>
    <w:rsid w:val="00305817"/>
    <w:rsid w:val="00306B20"/>
    <w:rsid w:val="00362BE4"/>
    <w:rsid w:val="00370329"/>
    <w:rsid w:val="003A6153"/>
    <w:rsid w:val="003C3E6C"/>
    <w:rsid w:val="003D1703"/>
    <w:rsid w:val="003E19C1"/>
    <w:rsid w:val="003E2F11"/>
    <w:rsid w:val="003E3E79"/>
    <w:rsid w:val="00434402"/>
    <w:rsid w:val="00435D2E"/>
    <w:rsid w:val="00441700"/>
    <w:rsid w:val="004758EE"/>
    <w:rsid w:val="00494452"/>
    <w:rsid w:val="004B5863"/>
    <w:rsid w:val="004D4AA6"/>
    <w:rsid w:val="00516302"/>
    <w:rsid w:val="00560C55"/>
    <w:rsid w:val="0057795C"/>
    <w:rsid w:val="0059066D"/>
    <w:rsid w:val="005A1476"/>
    <w:rsid w:val="00600EBC"/>
    <w:rsid w:val="00614A0B"/>
    <w:rsid w:val="00644C69"/>
    <w:rsid w:val="006518D6"/>
    <w:rsid w:val="00653F89"/>
    <w:rsid w:val="006676BF"/>
    <w:rsid w:val="006B6C6A"/>
    <w:rsid w:val="00703AE9"/>
    <w:rsid w:val="007278DF"/>
    <w:rsid w:val="0076453D"/>
    <w:rsid w:val="007A66C9"/>
    <w:rsid w:val="007C00DD"/>
    <w:rsid w:val="007C78DE"/>
    <w:rsid w:val="00810414"/>
    <w:rsid w:val="008803E6"/>
    <w:rsid w:val="00887145"/>
    <w:rsid w:val="00887781"/>
    <w:rsid w:val="00894F21"/>
    <w:rsid w:val="0089586D"/>
    <w:rsid w:val="008E31B0"/>
    <w:rsid w:val="008E36DC"/>
    <w:rsid w:val="008F091A"/>
    <w:rsid w:val="009D41FD"/>
    <w:rsid w:val="00A330DF"/>
    <w:rsid w:val="00A35C4C"/>
    <w:rsid w:val="00A82AA2"/>
    <w:rsid w:val="00AB7586"/>
    <w:rsid w:val="00AF51B4"/>
    <w:rsid w:val="00B262AC"/>
    <w:rsid w:val="00B36A0E"/>
    <w:rsid w:val="00B53F85"/>
    <w:rsid w:val="00B60E36"/>
    <w:rsid w:val="00B76C97"/>
    <w:rsid w:val="00BE1857"/>
    <w:rsid w:val="00C371CF"/>
    <w:rsid w:val="00C55A75"/>
    <w:rsid w:val="00C55E1E"/>
    <w:rsid w:val="00CC3343"/>
    <w:rsid w:val="00CD2A46"/>
    <w:rsid w:val="00CF0942"/>
    <w:rsid w:val="00D62278"/>
    <w:rsid w:val="00D8428C"/>
    <w:rsid w:val="00DD7951"/>
    <w:rsid w:val="00E00EB0"/>
    <w:rsid w:val="00E16FE0"/>
    <w:rsid w:val="00E63D3B"/>
    <w:rsid w:val="00E95287"/>
    <w:rsid w:val="00ED0AE8"/>
    <w:rsid w:val="00F20D7E"/>
    <w:rsid w:val="00F500CD"/>
    <w:rsid w:val="00F84CE7"/>
    <w:rsid w:val="00FC43F4"/>
    <w:rsid w:val="00FE7E4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005"/>
  <w15:docId w15:val="{DADBFEF2-D31B-442E-835C-E18F647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104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3F85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5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3F85"/>
    <w:rPr>
      <w:b/>
      <w:bCs/>
    </w:rPr>
  </w:style>
  <w:style w:type="paragraph" w:styleId="a6">
    <w:name w:val="Normal (Web)"/>
    <w:basedOn w:val="a"/>
    <w:uiPriority w:val="99"/>
    <w:rsid w:val="00B53F8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B53F8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B53F85"/>
    <w:pPr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3F85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Текст в заданном формате"/>
    <w:basedOn w:val="a"/>
    <w:rsid w:val="008E31B0"/>
    <w:pPr>
      <w:widowControl w:val="0"/>
      <w:suppressAutoHyphens/>
    </w:pPr>
    <w:rPr>
      <w:rFonts w:ascii="DejaVu Sans Mono" w:eastAsia="DejaVu Sans Mono" w:hAnsi="DejaVu Sans Mono" w:cs="DejaVu Sans Mono"/>
      <w:sz w:val="20"/>
      <w:szCs w:val="20"/>
    </w:rPr>
  </w:style>
  <w:style w:type="character" w:styleId="a9">
    <w:name w:val="Hyperlink"/>
    <w:rsid w:val="008E31B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10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Plain Text"/>
    <w:basedOn w:val="a"/>
    <w:link w:val="ab"/>
    <w:rsid w:val="0028236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8236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dpkgu4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mashevanatal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7AFA-C779-4258-AC61-327E5D8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dcterms:created xsi:type="dcterms:W3CDTF">2023-01-23T18:14:00Z</dcterms:created>
  <dcterms:modified xsi:type="dcterms:W3CDTF">2023-01-26T20:56:00Z</dcterms:modified>
</cp:coreProperties>
</file>